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FF544" w14:textId="77777777" w:rsidR="00CB4910" w:rsidRPr="00F07CFF" w:rsidRDefault="00F07CFF" w:rsidP="008744D5">
      <w:pPr>
        <w:tabs>
          <w:tab w:val="left" w:pos="6237"/>
        </w:tabs>
        <w:spacing w:after="0" w:line="240" w:lineRule="auto"/>
        <w:jc w:val="both"/>
        <w:rPr>
          <w:rFonts w:ascii="Times New Roman" w:hAnsi="Times New Roman" w:cs="Times New Roman"/>
          <w:b/>
          <w:bCs/>
          <w:noProof/>
        </w:rPr>
        <w:sectPr w:rsidR="00CB4910" w:rsidRPr="00F07CFF" w:rsidSect="008744D5">
          <w:type w:val="continuous"/>
          <w:pgSz w:w="12240" w:h="15840"/>
          <w:pgMar w:top="1440" w:right="1440" w:bottom="1440" w:left="1440" w:header="720" w:footer="720" w:gutter="0"/>
          <w:cols w:space="720"/>
          <w:docGrid w:linePitch="360"/>
        </w:sectPr>
      </w:pPr>
      <w:r>
        <w:rPr>
          <w:rFonts w:ascii="Times New Roman" w:hAnsi="Times New Roman" w:cs="Times New Roman"/>
          <w:b/>
          <w:bCs/>
          <w:noProof/>
          <w:lang w:val="id-ID"/>
        </w:rPr>
        <w:t xml:space="preserve">       </w:t>
      </w:r>
      <w:r w:rsidR="00F6370C" w:rsidRPr="00887295">
        <w:rPr>
          <w:rFonts w:ascii="Times New Roman" w:hAnsi="Times New Roman" w:cs="Times New Roman"/>
          <w:b/>
          <w:bCs/>
          <w:noProof/>
          <w:lang w:val="id-ID"/>
        </w:rPr>
        <w:t xml:space="preserve">                                                                                                                                                                                                                                                                                                                                                                                                                                                                                                                                                                                                                                                                                                                                                                                                                                                                                                                                                                                                                                                                                                                                                                                                                                                                                                                                                                                                                                                                                                                                                                                                                                                                                                                                                                                                                                                                                                                                                                                                                                                                                                                                                                                                                                                                                                                                                                                                                                                                                                                                                                                                                                                                                                                                                                                                                                                                                                                                                                                                                                                                                                                                                                                                                                                                                                                                                                                                                     </w:t>
      </w:r>
    </w:p>
    <w:p w14:paraId="18D11D14" w14:textId="77777777" w:rsidR="00D13538" w:rsidRPr="00887295" w:rsidRDefault="00D13538" w:rsidP="008744D5">
      <w:pPr>
        <w:tabs>
          <w:tab w:val="left" w:pos="6237"/>
        </w:tabs>
        <w:spacing w:after="0" w:line="240" w:lineRule="auto"/>
        <w:jc w:val="center"/>
        <w:rPr>
          <w:rFonts w:ascii="Times New Roman" w:hAnsi="Times New Roman" w:cs="Times New Roman"/>
          <w:b/>
          <w:bCs/>
          <w:noProof/>
          <w:sz w:val="26"/>
          <w:szCs w:val="26"/>
          <w:lang w:val="id-ID"/>
        </w:rPr>
      </w:pPr>
      <w:r w:rsidRPr="00887295">
        <w:rPr>
          <w:rFonts w:ascii="Times New Roman" w:hAnsi="Times New Roman" w:cs="Times New Roman"/>
          <w:b/>
          <w:bCs/>
          <w:noProof/>
          <w:sz w:val="26"/>
          <w:szCs w:val="26"/>
          <w:lang w:val="id-ID"/>
        </w:rPr>
        <w:t>IMPLEMENTASI PENCAPAIAN SECARA PROGRESIF</w:t>
      </w:r>
    </w:p>
    <w:p w14:paraId="295546E8" w14:textId="77777777" w:rsidR="00B351E4" w:rsidRPr="00887295" w:rsidRDefault="00D13538" w:rsidP="008744D5">
      <w:pPr>
        <w:tabs>
          <w:tab w:val="left" w:pos="6237"/>
        </w:tabs>
        <w:spacing w:after="0" w:line="240" w:lineRule="auto"/>
        <w:jc w:val="center"/>
        <w:rPr>
          <w:rFonts w:ascii="Times New Roman" w:hAnsi="Times New Roman" w:cs="Times New Roman"/>
          <w:b/>
          <w:bCs/>
          <w:noProof/>
          <w:sz w:val="26"/>
          <w:szCs w:val="26"/>
          <w:lang w:val="id-ID"/>
        </w:rPr>
      </w:pPr>
      <w:r w:rsidRPr="00887295">
        <w:rPr>
          <w:rFonts w:ascii="Times New Roman" w:hAnsi="Times New Roman" w:cs="Times New Roman"/>
          <w:b/>
          <w:bCs/>
          <w:noProof/>
          <w:sz w:val="26"/>
          <w:szCs w:val="26"/>
          <w:lang w:val="id-ID"/>
        </w:rPr>
        <w:t>DALAM OMNIBUS LAW CIPTA KERJA</w:t>
      </w:r>
    </w:p>
    <w:p w14:paraId="478E066D" w14:textId="77777777" w:rsidR="00CE44BC" w:rsidRPr="00887295" w:rsidRDefault="00CE44BC" w:rsidP="008744D5">
      <w:pPr>
        <w:spacing w:after="0" w:line="240" w:lineRule="auto"/>
        <w:jc w:val="center"/>
        <w:rPr>
          <w:rFonts w:ascii="Times New Roman" w:hAnsi="Times New Roman" w:cs="Times New Roman"/>
          <w:b/>
          <w:bCs/>
          <w:noProof/>
          <w:sz w:val="26"/>
          <w:szCs w:val="26"/>
          <w:lang w:val="id-ID"/>
        </w:rPr>
      </w:pPr>
    </w:p>
    <w:p w14:paraId="2E995CC4" w14:textId="575C931F" w:rsidR="002943C9" w:rsidRPr="00887295" w:rsidRDefault="00D13538" w:rsidP="008744D5">
      <w:pPr>
        <w:spacing w:after="0" w:line="240" w:lineRule="auto"/>
        <w:jc w:val="center"/>
        <w:rPr>
          <w:rFonts w:ascii="Times New Roman" w:hAnsi="Times New Roman" w:cs="Times New Roman"/>
          <w:b/>
          <w:bCs/>
          <w:noProof/>
          <w:sz w:val="26"/>
          <w:szCs w:val="26"/>
          <w:lang w:val="id-ID"/>
        </w:rPr>
      </w:pPr>
      <w:r w:rsidRPr="00887295">
        <w:rPr>
          <w:rFonts w:ascii="Times New Roman" w:hAnsi="Times New Roman" w:cs="Times New Roman"/>
          <w:b/>
          <w:bCs/>
          <w:noProof/>
          <w:sz w:val="26"/>
          <w:szCs w:val="26"/>
          <w:lang w:val="id-ID"/>
        </w:rPr>
        <w:t xml:space="preserve">The Implementation of </w:t>
      </w:r>
      <w:r w:rsidR="00B351E4" w:rsidRPr="00887295">
        <w:rPr>
          <w:rFonts w:ascii="Times New Roman" w:hAnsi="Times New Roman" w:cs="Times New Roman"/>
          <w:b/>
          <w:bCs/>
          <w:noProof/>
          <w:sz w:val="26"/>
          <w:szCs w:val="26"/>
          <w:lang w:val="id-ID"/>
        </w:rPr>
        <w:t>Progre</w:t>
      </w:r>
      <w:r w:rsidR="000D5790" w:rsidRPr="00887295">
        <w:rPr>
          <w:rFonts w:ascii="Times New Roman" w:hAnsi="Times New Roman" w:cs="Times New Roman"/>
          <w:b/>
          <w:bCs/>
          <w:noProof/>
          <w:sz w:val="26"/>
          <w:szCs w:val="26"/>
          <w:lang w:val="id-ID"/>
        </w:rPr>
        <w:t>s</w:t>
      </w:r>
      <w:r w:rsidR="00B351E4" w:rsidRPr="00887295">
        <w:rPr>
          <w:rFonts w:ascii="Times New Roman" w:hAnsi="Times New Roman" w:cs="Times New Roman"/>
          <w:b/>
          <w:bCs/>
          <w:noProof/>
          <w:sz w:val="26"/>
          <w:szCs w:val="26"/>
          <w:lang w:val="id-ID"/>
        </w:rPr>
        <w:t>si</w:t>
      </w:r>
      <w:r w:rsidR="000D5790" w:rsidRPr="00887295">
        <w:rPr>
          <w:rFonts w:ascii="Times New Roman" w:hAnsi="Times New Roman" w:cs="Times New Roman"/>
          <w:b/>
          <w:bCs/>
          <w:noProof/>
          <w:sz w:val="26"/>
          <w:szCs w:val="26"/>
          <w:lang w:val="id-ID"/>
        </w:rPr>
        <w:t>ve</w:t>
      </w:r>
      <w:r w:rsidR="00B351E4" w:rsidRPr="00887295">
        <w:rPr>
          <w:rFonts w:ascii="Times New Roman" w:hAnsi="Times New Roman" w:cs="Times New Roman"/>
          <w:b/>
          <w:bCs/>
          <w:noProof/>
          <w:sz w:val="26"/>
          <w:szCs w:val="26"/>
          <w:lang w:val="id-ID"/>
        </w:rPr>
        <w:t xml:space="preserve"> Reali</w:t>
      </w:r>
      <w:r w:rsidR="000D5790" w:rsidRPr="00887295">
        <w:rPr>
          <w:rFonts w:ascii="Times New Roman" w:hAnsi="Times New Roman" w:cs="Times New Roman"/>
          <w:b/>
          <w:bCs/>
          <w:noProof/>
          <w:sz w:val="26"/>
          <w:szCs w:val="26"/>
          <w:lang w:val="id-ID"/>
        </w:rPr>
        <w:t>z</w:t>
      </w:r>
      <w:r w:rsidR="00B351E4" w:rsidRPr="00887295">
        <w:rPr>
          <w:rFonts w:ascii="Times New Roman" w:hAnsi="Times New Roman" w:cs="Times New Roman"/>
          <w:b/>
          <w:bCs/>
          <w:noProof/>
          <w:sz w:val="26"/>
          <w:szCs w:val="26"/>
          <w:lang w:val="id-ID"/>
        </w:rPr>
        <w:t xml:space="preserve">ation </w:t>
      </w:r>
      <w:r w:rsidR="000D5790" w:rsidRPr="00887295">
        <w:rPr>
          <w:rFonts w:ascii="Times New Roman" w:hAnsi="Times New Roman" w:cs="Times New Roman"/>
          <w:b/>
          <w:bCs/>
          <w:noProof/>
          <w:sz w:val="26"/>
          <w:szCs w:val="26"/>
          <w:lang w:val="id-ID"/>
        </w:rPr>
        <w:t>at Omnibus Law</w:t>
      </w:r>
    </w:p>
    <w:p w14:paraId="4C888486" w14:textId="77777777" w:rsidR="00CE44BC" w:rsidRPr="00887295" w:rsidRDefault="00CE44BC" w:rsidP="008744D5">
      <w:pPr>
        <w:autoSpaceDE w:val="0"/>
        <w:autoSpaceDN w:val="0"/>
        <w:adjustRightInd w:val="0"/>
        <w:spacing w:after="0" w:line="240" w:lineRule="auto"/>
        <w:jc w:val="center"/>
        <w:rPr>
          <w:rFonts w:ascii="Times New Roman" w:hAnsi="Times New Roman" w:cs="Times New Roman"/>
          <w:noProof/>
          <w:lang w:val="id-ID"/>
        </w:rPr>
      </w:pPr>
    </w:p>
    <w:p w14:paraId="2C50E0CC" w14:textId="1584ED72" w:rsidR="002943C9" w:rsidRPr="00887295" w:rsidRDefault="00BB3340"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Agus Suntoro</w:t>
      </w:r>
    </w:p>
    <w:p w14:paraId="35CCBCF7" w14:textId="3F68F293" w:rsidR="002943C9" w:rsidRPr="00887295" w:rsidRDefault="002943C9"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Komnas HAM RI</w:t>
      </w:r>
    </w:p>
    <w:p w14:paraId="0A7A14D1" w14:textId="382EBDFB" w:rsidR="002943C9" w:rsidRPr="00887295" w:rsidRDefault="002943C9"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Jl. Latuharhary No. 4B, Menteng, Jakarta Pusat</w:t>
      </w:r>
    </w:p>
    <w:p w14:paraId="087D5B8A" w14:textId="77777777" w:rsidR="002943C9" w:rsidRPr="00887295" w:rsidRDefault="002943C9"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081210718100; 021-3925230</w:t>
      </w:r>
    </w:p>
    <w:p w14:paraId="4C2D66CB" w14:textId="77777777" w:rsidR="002943C9" w:rsidRPr="00887295" w:rsidRDefault="00A64CF7"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a</w:t>
      </w:r>
      <w:r w:rsidR="002943C9" w:rsidRPr="00887295">
        <w:rPr>
          <w:rFonts w:ascii="Times New Roman" w:hAnsi="Times New Roman" w:cs="Times New Roman"/>
          <w:b/>
          <w:bCs/>
          <w:noProof/>
          <w:lang w:val="id-ID"/>
        </w:rPr>
        <w:t>gussuntoro08@gmail.com</w:t>
      </w:r>
    </w:p>
    <w:p w14:paraId="04CD534A" w14:textId="77777777" w:rsidR="002943C9" w:rsidRPr="00887295" w:rsidRDefault="002943C9" w:rsidP="008744D5">
      <w:pPr>
        <w:autoSpaceDE w:val="0"/>
        <w:autoSpaceDN w:val="0"/>
        <w:adjustRightInd w:val="0"/>
        <w:spacing w:after="0" w:line="240" w:lineRule="auto"/>
        <w:jc w:val="center"/>
        <w:rPr>
          <w:rFonts w:ascii="Times New Roman" w:hAnsi="Times New Roman" w:cs="Times New Roman"/>
          <w:noProof/>
          <w:lang w:val="id-ID"/>
        </w:rPr>
      </w:pPr>
    </w:p>
    <w:p w14:paraId="5400F3AE" w14:textId="1931AFE9" w:rsidR="008E0F93" w:rsidRPr="00887295" w:rsidRDefault="008E0F93" w:rsidP="008744D5">
      <w:pPr>
        <w:autoSpaceDE w:val="0"/>
        <w:autoSpaceDN w:val="0"/>
        <w:adjustRightInd w:val="0"/>
        <w:spacing w:after="0" w:line="240" w:lineRule="auto"/>
        <w:jc w:val="center"/>
        <w:rPr>
          <w:rFonts w:ascii="Times New Roman" w:hAnsi="Times New Roman" w:cs="Times New Roman"/>
          <w:b/>
          <w:bCs/>
          <w:noProof/>
          <w:lang w:val="id-ID"/>
        </w:rPr>
      </w:pPr>
      <w:r w:rsidRPr="00887295">
        <w:rPr>
          <w:rFonts w:ascii="Times New Roman" w:hAnsi="Times New Roman" w:cs="Times New Roman"/>
          <w:b/>
          <w:bCs/>
          <w:noProof/>
          <w:lang w:val="id-ID"/>
        </w:rPr>
        <w:t>ABSTRAK</w:t>
      </w:r>
    </w:p>
    <w:p w14:paraId="43914416" w14:textId="77777777" w:rsidR="00F07CFF" w:rsidRDefault="00F07CFF" w:rsidP="008744D5">
      <w:pPr>
        <w:spacing w:after="120" w:line="240" w:lineRule="auto"/>
        <w:ind w:right="147"/>
        <w:jc w:val="both"/>
        <w:rPr>
          <w:rFonts w:ascii="Times New Roman" w:eastAsia="Arial Unicode MS" w:hAnsi="Times New Roman" w:cs="Times New Roman"/>
          <w:noProof/>
        </w:rPr>
      </w:pPr>
    </w:p>
    <w:p w14:paraId="36EDCCB8" w14:textId="75EFED29" w:rsidR="008356C5" w:rsidRPr="00887295" w:rsidRDefault="00987495" w:rsidP="008744D5">
      <w:pPr>
        <w:spacing w:after="120" w:line="240" w:lineRule="auto"/>
        <w:ind w:right="147"/>
        <w:jc w:val="both"/>
        <w:rPr>
          <w:rFonts w:ascii="Times New Roman" w:hAnsi="Times New Roman" w:cs="Times New Roman"/>
          <w:noProof/>
          <w:lang w:val="id-ID"/>
        </w:rPr>
      </w:pPr>
      <w:r w:rsidRPr="00887295">
        <w:rPr>
          <w:rFonts w:ascii="Times New Roman" w:eastAsia="Arial Unicode MS" w:hAnsi="Times New Roman" w:cs="Times New Roman"/>
          <w:noProof/>
          <w:lang w:val="id-ID"/>
        </w:rPr>
        <w:t xml:space="preserve">Pemerintah </w:t>
      </w:r>
      <w:r w:rsidR="003A0206" w:rsidRPr="00887295">
        <w:rPr>
          <w:rFonts w:ascii="Times New Roman" w:eastAsia="Arial Unicode MS" w:hAnsi="Times New Roman" w:cs="Times New Roman"/>
          <w:noProof/>
          <w:lang w:val="id-ID"/>
        </w:rPr>
        <w:t>telah</w:t>
      </w:r>
      <w:r w:rsidRPr="00887295">
        <w:rPr>
          <w:rFonts w:ascii="Times New Roman" w:eastAsia="Arial Unicode MS" w:hAnsi="Times New Roman" w:cs="Times New Roman"/>
          <w:noProof/>
          <w:lang w:val="id-ID"/>
        </w:rPr>
        <w:t xml:space="preserve"> menginisiasi pembentukan </w:t>
      </w:r>
      <w:r w:rsidR="00A64CF7" w:rsidRPr="00887295">
        <w:rPr>
          <w:rFonts w:ascii="Times New Roman" w:eastAsia="Arial Unicode MS" w:hAnsi="Times New Roman" w:cs="Times New Roman"/>
          <w:i/>
          <w:iCs/>
          <w:noProof/>
          <w:lang w:val="id-ID"/>
        </w:rPr>
        <w:t xml:space="preserve">omnibus law </w:t>
      </w:r>
      <w:r w:rsidR="00A64CF7" w:rsidRPr="00887295">
        <w:rPr>
          <w:rFonts w:ascii="Times New Roman" w:eastAsia="Arial Unicode MS" w:hAnsi="Times New Roman" w:cs="Times New Roman"/>
          <w:noProof/>
          <w:lang w:val="id-ID"/>
        </w:rPr>
        <w:t xml:space="preserve">melalui </w:t>
      </w:r>
      <w:r w:rsidR="00733321">
        <w:rPr>
          <w:rFonts w:ascii="Times New Roman" w:eastAsia="Arial Unicode MS" w:hAnsi="Times New Roman" w:cs="Times New Roman"/>
          <w:noProof/>
        </w:rPr>
        <w:t xml:space="preserve">UU No. 11 Tahun 2020 tentang </w:t>
      </w:r>
      <w:r w:rsidRPr="00887295">
        <w:rPr>
          <w:rFonts w:ascii="Times New Roman" w:eastAsia="Arial Unicode MS" w:hAnsi="Times New Roman" w:cs="Times New Roman"/>
          <w:noProof/>
          <w:lang w:val="id-ID"/>
        </w:rPr>
        <w:t xml:space="preserve">Cipta Kerja secara konsep ditujukan pada </w:t>
      </w:r>
      <w:r w:rsidR="00054BC9" w:rsidRPr="00887295">
        <w:rPr>
          <w:rFonts w:ascii="Times New Roman" w:eastAsia="Arial Unicode MS" w:hAnsi="Times New Roman" w:cs="Times New Roman"/>
          <w:noProof/>
          <w:lang w:val="id-ID"/>
        </w:rPr>
        <w:t xml:space="preserve">peningkatan </w:t>
      </w:r>
      <w:r w:rsidRPr="00887295">
        <w:rPr>
          <w:rFonts w:ascii="Times New Roman" w:eastAsia="Arial Unicode MS" w:hAnsi="Times New Roman" w:cs="Times New Roman"/>
          <w:noProof/>
          <w:lang w:val="id-ID"/>
        </w:rPr>
        <w:t>ekosistem investasi</w:t>
      </w:r>
      <w:r w:rsidR="00054BC9" w:rsidRPr="00887295">
        <w:rPr>
          <w:rFonts w:ascii="Times New Roman" w:eastAsia="Arial Unicode MS" w:hAnsi="Times New Roman" w:cs="Times New Roman"/>
          <w:noProof/>
          <w:lang w:val="id-ID"/>
        </w:rPr>
        <w:t xml:space="preserve"> dengan merubah, menghapus dan membentuk norma baru dari berbagai regulasi sektoral</w:t>
      </w:r>
      <w:r w:rsidR="00E43262">
        <w:rPr>
          <w:rFonts w:ascii="Times New Roman" w:eastAsia="Arial Unicode MS" w:hAnsi="Times New Roman" w:cs="Times New Roman"/>
          <w:noProof/>
        </w:rPr>
        <w:t>.</w:t>
      </w:r>
      <w:r w:rsidR="00054BC9" w:rsidRPr="00887295">
        <w:rPr>
          <w:rFonts w:ascii="Times New Roman" w:eastAsia="Arial Unicode MS" w:hAnsi="Times New Roman" w:cs="Times New Roman"/>
          <w:noProof/>
          <w:lang w:val="id-ID"/>
        </w:rPr>
        <w:t xml:space="preserve"> </w:t>
      </w:r>
      <w:r w:rsidRPr="00887295">
        <w:rPr>
          <w:rFonts w:ascii="Times New Roman" w:eastAsia="Arial Unicode MS" w:hAnsi="Times New Roman" w:cs="Times New Roman"/>
          <w:noProof/>
          <w:lang w:val="id-ID"/>
        </w:rPr>
        <w:t xml:space="preserve">Proses penyusunan </w:t>
      </w:r>
      <w:r w:rsidR="00733321">
        <w:rPr>
          <w:rFonts w:ascii="Times New Roman" w:eastAsia="Arial Unicode MS" w:hAnsi="Times New Roman" w:cs="Times New Roman"/>
          <w:noProof/>
        </w:rPr>
        <w:t>regulasi</w:t>
      </w:r>
      <w:r w:rsidRPr="00887295">
        <w:rPr>
          <w:rFonts w:ascii="Times New Roman" w:eastAsia="Arial Unicode MS" w:hAnsi="Times New Roman" w:cs="Times New Roman"/>
          <w:noProof/>
          <w:lang w:val="id-ID"/>
        </w:rPr>
        <w:t xml:space="preserve"> sebagai inisia</w:t>
      </w:r>
      <w:r w:rsidR="00054BC9" w:rsidRPr="00887295">
        <w:rPr>
          <w:rFonts w:ascii="Times New Roman" w:eastAsia="Arial Unicode MS" w:hAnsi="Times New Roman" w:cs="Times New Roman"/>
          <w:noProof/>
          <w:lang w:val="id-ID"/>
        </w:rPr>
        <w:t xml:space="preserve">tif pemerintah </w:t>
      </w:r>
      <w:r w:rsidR="00F07CFF" w:rsidRPr="00F07CFF">
        <w:rPr>
          <w:rFonts w:ascii="Times New Roman" w:eastAsia="Arial Unicode MS" w:hAnsi="Times New Roman" w:cs="Times New Roman"/>
          <w:noProof/>
          <w:lang w:val="id-ID"/>
        </w:rPr>
        <w:t xml:space="preserve">dinilai </w:t>
      </w:r>
      <w:r w:rsidR="00054BC9" w:rsidRPr="00887295">
        <w:rPr>
          <w:rFonts w:ascii="Times New Roman" w:eastAsia="Arial Unicode MS" w:hAnsi="Times New Roman" w:cs="Times New Roman"/>
          <w:noProof/>
          <w:lang w:val="id-ID"/>
        </w:rPr>
        <w:t>tertutup</w:t>
      </w:r>
      <w:r w:rsidRPr="00887295">
        <w:rPr>
          <w:rFonts w:ascii="Times New Roman" w:eastAsia="Arial Unicode MS" w:hAnsi="Times New Roman" w:cs="Times New Roman"/>
          <w:noProof/>
          <w:lang w:val="id-ID"/>
        </w:rPr>
        <w:t xml:space="preserve">, </w:t>
      </w:r>
      <w:r w:rsidR="00054BC9" w:rsidRPr="00887295">
        <w:rPr>
          <w:rFonts w:ascii="Times New Roman" w:eastAsia="Arial Unicode MS" w:hAnsi="Times New Roman" w:cs="Times New Roman"/>
          <w:noProof/>
          <w:lang w:val="id-ID"/>
        </w:rPr>
        <w:t xml:space="preserve">publik baru mengetahui substansi pengaturan ketika </w:t>
      </w:r>
      <w:r w:rsidRPr="00887295">
        <w:rPr>
          <w:rFonts w:ascii="Times New Roman" w:eastAsia="Arial Unicode MS" w:hAnsi="Times New Roman" w:cs="Times New Roman"/>
          <w:noProof/>
          <w:lang w:val="id-ID"/>
        </w:rPr>
        <w:t xml:space="preserve">naskah </w:t>
      </w:r>
      <w:r w:rsidR="008356C5" w:rsidRPr="00887295">
        <w:rPr>
          <w:rFonts w:ascii="Times New Roman" w:eastAsia="Arial Unicode MS" w:hAnsi="Times New Roman" w:cs="Times New Roman"/>
          <w:noProof/>
          <w:lang w:val="id-ID"/>
        </w:rPr>
        <w:t xml:space="preserve">akademik dan draf </w:t>
      </w:r>
      <w:r w:rsidR="00054BC9" w:rsidRPr="00887295">
        <w:rPr>
          <w:rFonts w:ascii="Times New Roman" w:eastAsia="Arial Unicode MS" w:hAnsi="Times New Roman" w:cs="Times New Roman"/>
          <w:noProof/>
          <w:lang w:val="id-ID"/>
        </w:rPr>
        <w:t xml:space="preserve">disampaikan kepada Dewan Perwakilan Rakyat (DPR) </w:t>
      </w:r>
      <w:r w:rsidRPr="00887295">
        <w:rPr>
          <w:rFonts w:ascii="Times New Roman" w:eastAsia="Arial Unicode MS" w:hAnsi="Times New Roman" w:cs="Times New Roman"/>
          <w:noProof/>
          <w:lang w:val="id-ID"/>
        </w:rPr>
        <w:t>pada 12 Februari 2020</w:t>
      </w:r>
      <w:r w:rsidR="008356C5" w:rsidRPr="00887295">
        <w:rPr>
          <w:rFonts w:ascii="Times New Roman" w:eastAsia="Arial Unicode MS" w:hAnsi="Times New Roman" w:cs="Times New Roman"/>
          <w:noProof/>
          <w:lang w:val="id-ID"/>
        </w:rPr>
        <w:t xml:space="preserve">, yang dalam susbstansinya ternyata berimplikasi pada </w:t>
      </w:r>
      <w:r w:rsidR="00E90774" w:rsidRPr="00887295">
        <w:rPr>
          <w:rFonts w:ascii="Times New Roman" w:eastAsia="Arial Unicode MS" w:hAnsi="Times New Roman" w:cs="Times New Roman"/>
          <w:noProof/>
          <w:lang w:val="id-ID"/>
        </w:rPr>
        <w:t xml:space="preserve">potensi </w:t>
      </w:r>
      <w:r w:rsidR="002D2BF1" w:rsidRPr="00887295">
        <w:rPr>
          <w:rFonts w:ascii="Times New Roman" w:eastAsia="Arial Unicode MS" w:hAnsi="Times New Roman" w:cs="Times New Roman"/>
          <w:noProof/>
          <w:lang w:val="id-ID"/>
        </w:rPr>
        <w:t xml:space="preserve">pemunduran </w:t>
      </w:r>
      <w:r w:rsidR="00E90774" w:rsidRPr="00887295">
        <w:rPr>
          <w:rFonts w:ascii="Times New Roman" w:eastAsia="Arial Unicode MS" w:hAnsi="Times New Roman" w:cs="Times New Roman"/>
          <w:noProof/>
          <w:lang w:val="id-ID"/>
        </w:rPr>
        <w:t xml:space="preserve">dalam perlindungan dan pemenuhan </w:t>
      </w:r>
      <w:r w:rsidR="008356C5" w:rsidRPr="00887295">
        <w:rPr>
          <w:rFonts w:ascii="Times New Roman" w:eastAsia="Arial Unicode MS" w:hAnsi="Times New Roman" w:cs="Times New Roman"/>
          <w:noProof/>
          <w:lang w:val="id-ID"/>
        </w:rPr>
        <w:t xml:space="preserve">hak </w:t>
      </w:r>
      <w:r w:rsidR="002D2BF1" w:rsidRPr="00887295">
        <w:rPr>
          <w:rFonts w:ascii="Times New Roman" w:eastAsia="Arial Unicode MS" w:hAnsi="Times New Roman" w:cs="Times New Roman"/>
          <w:noProof/>
          <w:lang w:val="id-ID"/>
        </w:rPr>
        <w:t xml:space="preserve">ekonomi, sosial dan budaya. </w:t>
      </w:r>
      <w:r w:rsidR="008356C5" w:rsidRPr="00887295">
        <w:rPr>
          <w:rFonts w:ascii="Times New Roman" w:eastAsia="Arial Unicode MS" w:hAnsi="Times New Roman" w:cs="Times New Roman"/>
          <w:noProof/>
          <w:lang w:val="id-ID"/>
        </w:rPr>
        <w:t>Berdasarkan pada hal tersebut, penelitian ini akan menjawab rumusan masalah: (1) bagaimana</w:t>
      </w:r>
      <w:r w:rsidR="00B351E4" w:rsidRPr="00887295">
        <w:rPr>
          <w:rFonts w:ascii="Times New Roman" w:eastAsia="Arial Unicode MS" w:hAnsi="Times New Roman" w:cs="Times New Roman"/>
          <w:noProof/>
          <w:lang w:val="id-ID"/>
        </w:rPr>
        <w:t xml:space="preserve"> konsepsi progresif realisasi dalam pemenuhan hak ekonomi, sosial dan budaya</w:t>
      </w:r>
      <w:r w:rsidR="008356C5" w:rsidRPr="00887295">
        <w:rPr>
          <w:rFonts w:ascii="Times New Roman" w:eastAsia="Arial Unicode MS" w:hAnsi="Times New Roman" w:cs="Times New Roman"/>
          <w:noProof/>
          <w:lang w:val="id-ID"/>
        </w:rPr>
        <w:t xml:space="preserve">; (2) bagaimana muatan materi dalam </w:t>
      </w:r>
      <w:r w:rsidR="00A64CF7" w:rsidRPr="00887295">
        <w:rPr>
          <w:rFonts w:ascii="Times New Roman" w:eastAsia="Arial Unicode MS" w:hAnsi="Times New Roman" w:cs="Times New Roman"/>
          <w:i/>
          <w:iCs/>
          <w:noProof/>
          <w:lang w:val="id-ID"/>
        </w:rPr>
        <w:t xml:space="preserve">omnibus law </w:t>
      </w:r>
      <w:r w:rsidR="008356C5" w:rsidRPr="00887295">
        <w:rPr>
          <w:rFonts w:ascii="Times New Roman" w:eastAsia="Arial Unicode MS" w:hAnsi="Times New Roman" w:cs="Times New Roman"/>
          <w:noProof/>
          <w:lang w:val="id-ID"/>
        </w:rPr>
        <w:t xml:space="preserve">Cipta Kerja ditinjau dari norma dan instrumen hak asasi manusia. </w:t>
      </w:r>
      <w:r w:rsidR="00CE44BC" w:rsidRPr="00887295">
        <w:rPr>
          <w:rFonts w:ascii="Times New Roman" w:hAnsi="Times New Roman" w:cs="Times New Roman"/>
          <w:noProof/>
          <w:lang w:val="id-ID"/>
        </w:rPr>
        <w:t>Metode penelitian yang dilakukan adalah kualitatif dengan penyajian deskriptif. Pengumpulan data primer</w:t>
      </w:r>
      <w:r w:rsidR="00054BC9" w:rsidRPr="00887295">
        <w:rPr>
          <w:rFonts w:ascii="Times New Roman" w:hAnsi="Times New Roman" w:cs="Times New Roman"/>
          <w:noProof/>
          <w:lang w:val="id-ID"/>
        </w:rPr>
        <w:t xml:space="preserve"> </w:t>
      </w:r>
      <w:r w:rsidR="00CE44BC" w:rsidRPr="00887295">
        <w:rPr>
          <w:rFonts w:ascii="Times New Roman" w:hAnsi="Times New Roman" w:cs="Times New Roman"/>
          <w:noProof/>
          <w:lang w:val="id-ID"/>
        </w:rPr>
        <w:t xml:space="preserve">dilakukan dengan permintaan keterangan </w:t>
      </w:r>
      <w:r w:rsidR="008356C5" w:rsidRPr="00887295">
        <w:rPr>
          <w:rFonts w:ascii="Times New Roman" w:hAnsi="Times New Roman" w:cs="Times New Roman"/>
          <w:noProof/>
          <w:lang w:val="id-ID"/>
        </w:rPr>
        <w:t>anggota parlemen, akademisi/</w:t>
      </w:r>
      <w:r w:rsidR="00CE44BC" w:rsidRPr="00887295">
        <w:rPr>
          <w:rFonts w:ascii="Times New Roman" w:hAnsi="Times New Roman" w:cs="Times New Roman"/>
          <w:noProof/>
          <w:lang w:val="id-ID"/>
        </w:rPr>
        <w:t>ahli,</w:t>
      </w:r>
      <w:r w:rsidR="008356C5" w:rsidRPr="00887295">
        <w:rPr>
          <w:rFonts w:ascii="Times New Roman" w:hAnsi="Times New Roman" w:cs="Times New Roman"/>
          <w:noProof/>
          <w:lang w:val="id-ID"/>
        </w:rPr>
        <w:t xml:space="preserve"> dan aktivis,</w:t>
      </w:r>
      <w:r w:rsidR="00CE44BC" w:rsidRPr="00887295">
        <w:rPr>
          <w:rFonts w:ascii="Times New Roman" w:hAnsi="Times New Roman" w:cs="Times New Roman"/>
          <w:noProof/>
          <w:lang w:val="id-ID"/>
        </w:rPr>
        <w:t xml:space="preserve"> sedangkan data sekunder dari</w:t>
      </w:r>
      <w:r w:rsidR="00054BC9" w:rsidRPr="00887295">
        <w:rPr>
          <w:rFonts w:ascii="Times New Roman" w:hAnsi="Times New Roman" w:cs="Times New Roman"/>
          <w:noProof/>
          <w:lang w:val="id-ID"/>
        </w:rPr>
        <w:t xml:space="preserve"> </w:t>
      </w:r>
      <w:r w:rsidR="00CE44BC" w:rsidRPr="00887295">
        <w:rPr>
          <w:rFonts w:ascii="Times New Roman" w:hAnsi="Times New Roman" w:cs="Times New Roman"/>
          <w:noProof/>
          <w:lang w:val="id-ID"/>
        </w:rPr>
        <w:t xml:space="preserve">laporan, jurnal, buku dan peraturan perundang-undangan. Penelitian ini berkesimpulan bahwa </w:t>
      </w:r>
      <w:r w:rsidR="002D2BF1" w:rsidRPr="00887295">
        <w:rPr>
          <w:rFonts w:ascii="Times New Roman" w:hAnsi="Times New Roman" w:cs="Times New Roman"/>
          <w:noProof/>
          <w:lang w:val="id-ID"/>
        </w:rPr>
        <w:t xml:space="preserve">(a) implementasi </w:t>
      </w:r>
      <w:r w:rsidR="002D2BF1" w:rsidRPr="00887295">
        <w:rPr>
          <w:rFonts w:ascii="Times New Roman" w:hAnsi="Times New Roman" w:cs="Times New Roman"/>
          <w:i/>
          <w:iCs/>
          <w:noProof/>
          <w:lang w:val="id-ID"/>
        </w:rPr>
        <w:t xml:space="preserve">progressive realization yang </w:t>
      </w:r>
      <w:r w:rsidR="002D2BF1" w:rsidRPr="00887295">
        <w:rPr>
          <w:rFonts w:ascii="Times New Roman" w:hAnsi="Times New Roman" w:cs="Times New Roman"/>
          <w:noProof/>
          <w:lang w:val="id-ID"/>
        </w:rPr>
        <w:t>seharunya menuju pada pemenuhan hak secara penuh dalam bidang ekosob justru meng</w:t>
      </w:r>
      <w:r w:rsidR="00C40E19">
        <w:rPr>
          <w:rFonts w:ascii="Times New Roman" w:hAnsi="Times New Roman" w:cs="Times New Roman"/>
          <w:noProof/>
        </w:rPr>
        <w:t>a</w:t>
      </w:r>
      <w:r w:rsidR="002D2BF1" w:rsidRPr="00887295">
        <w:rPr>
          <w:rFonts w:ascii="Times New Roman" w:hAnsi="Times New Roman" w:cs="Times New Roman"/>
          <w:noProof/>
          <w:lang w:val="id-ID"/>
        </w:rPr>
        <w:t xml:space="preserve">lami pemunduran; (b) </w:t>
      </w:r>
      <w:r w:rsidR="00B351E4" w:rsidRPr="00887295">
        <w:rPr>
          <w:rFonts w:ascii="Times New Roman" w:hAnsi="Times New Roman" w:cs="Times New Roman"/>
          <w:noProof/>
          <w:lang w:val="id-ID"/>
        </w:rPr>
        <w:t xml:space="preserve">secara substansi </w:t>
      </w:r>
      <w:r w:rsidR="002D2BF1" w:rsidRPr="00887295">
        <w:rPr>
          <w:rFonts w:ascii="Times New Roman" w:hAnsi="Times New Roman" w:cs="Times New Roman"/>
          <w:noProof/>
          <w:lang w:val="id-ID"/>
        </w:rPr>
        <w:t xml:space="preserve">materi dalam </w:t>
      </w:r>
      <w:r w:rsidR="002D2BF1" w:rsidRPr="00887295">
        <w:rPr>
          <w:rFonts w:ascii="Times New Roman" w:hAnsi="Times New Roman" w:cs="Times New Roman"/>
          <w:i/>
          <w:iCs/>
          <w:noProof/>
          <w:lang w:val="id-ID"/>
        </w:rPr>
        <w:t xml:space="preserve">omnibus law </w:t>
      </w:r>
      <w:r w:rsidR="002D2BF1" w:rsidRPr="00887295">
        <w:rPr>
          <w:rFonts w:ascii="Times New Roman" w:hAnsi="Times New Roman" w:cs="Times New Roman"/>
          <w:noProof/>
          <w:lang w:val="id-ID"/>
        </w:rPr>
        <w:t>Cipta Kerja masih</w:t>
      </w:r>
      <w:r w:rsidR="008356C5" w:rsidRPr="00887295">
        <w:rPr>
          <w:rFonts w:ascii="Times New Roman" w:hAnsi="Times New Roman" w:cs="Times New Roman"/>
          <w:noProof/>
          <w:lang w:val="id-ID"/>
        </w:rPr>
        <w:t xml:space="preserve"> mengabaikan norma hak asasi manusia terutama </w:t>
      </w:r>
      <w:r w:rsidR="0079306A" w:rsidRPr="00887295">
        <w:rPr>
          <w:rFonts w:ascii="Times New Roman" w:hAnsi="Times New Roman" w:cs="Times New Roman"/>
          <w:noProof/>
          <w:lang w:val="id-ID"/>
        </w:rPr>
        <w:t xml:space="preserve">indikasi penurunan kondisi layak dan adil </w:t>
      </w:r>
      <w:r w:rsidR="008356C5" w:rsidRPr="00887295">
        <w:rPr>
          <w:rFonts w:ascii="Times New Roman" w:hAnsi="Times New Roman" w:cs="Times New Roman"/>
          <w:noProof/>
          <w:lang w:val="id-ID"/>
        </w:rPr>
        <w:t>dalam aspek ketenagakerjaan</w:t>
      </w:r>
      <w:r w:rsidR="0079306A" w:rsidRPr="00887295">
        <w:rPr>
          <w:rFonts w:ascii="Times New Roman" w:hAnsi="Times New Roman" w:cs="Times New Roman"/>
          <w:noProof/>
          <w:lang w:val="id-ID"/>
        </w:rPr>
        <w:t>, sumber daya alam</w:t>
      </w:r>
      <w:r w:rsidR="00B351E4" w:rsidRPr="00887295">
        <w:rPr>
          <w:rFonts w:ascii="Times New Roman" w:hAnsi="Times New Roman" w:cs="Times New Roman"/>
          <w:noProof/>
          <w:lang w:val="id-ID"/>
        </w:rPr>
        <w:t>,</w:t>
      </w:r>
      <w:r w:rsidR="008356C5" w:rsidRPr="00887295">
        <w:rPr>
          <w:rFonts w:ascii="Times New Roman" w:hAnsi="Times New Roman" w:cs="Times New Roman"/>
          <w:noProof/>
          <w:lang w:val="id-ID"/>
        </w:rPr>
        <w:t xml:space="preserve"> lingkungan hidup</w:t>
      </w:r>
      <w:r w:rsidR="00B351E4" w:rsidRPr="00887295">
        <w:rPr>
          <w:rFonts w:ascii="Times New Roman" w:hAnsi="Times New Roman" w:cs="Times New Roman"/>
          <w:noProof/>
          <w:lang w:val="id-ID"/>
        </w:rPr>
        <w:t xml:space="preserve"> dan kelompok-kelompok rentan</w:t>
      </w:r>
      <w:r w:rsidR="008356C5" w:rsidRPr="00887295">
        <w:rPr>
          <w:rFonts w:ascii="Times New Roman" w:hAnsi="Times New Roman" w:cs="Times New Roman"/>
          <w:noProof/>
          <w:lang w:val="id-ID"/>
        </w:rPr>
        <w:t xml:space="preserve">. </w:t>
      </w:r>
    </w:p>
    <w:p w14:paraId="5BD388AE" w14:textId="77777777" w:rsidR="0079306A" w:rsidRPr="00887295" w:rsidRDefault="0079306A" w:rsidP="008744D5">
      <w:pPr>
        <w:spacing w:after="120" w:line="240" w:lineRule="auto"/>
        <w:ind w:right="147"/>
        <w:jc w:val="both"/>
        <w:rPr>
          <w:rFonts w:ascii="Times New Roman" w:hAnsi="Times New Roman" w:cs="Times New Roman"/>
          <w:noProof/>
          <w:lang w:val="id-ID"/>
        </w:rPr>
      </w:pPr>
      <w:r w:rsidRPr="00887295">
        <w:rPr>
          <w:rFonts w:ascii="Times New Roman" w:hAnsi="Times New Roman" w:cs="Times New Roman"/>
          <w:noProof/>
          <w:lang w:val="id-ID"/>
        </w:rPr>
        <w:t xml:space="preserve">Kata kunci : </w:t>
      </w:r>
      <w:r w:rsidR="00507264" w:rsidRPr="00507264">
        <w:rPr>
          <w:rFonts w:ascii="Times New Roman" w:hAnsi="Times New Roman" w:cs="Times New Roman"/>
          <w:i/>
          <w:noProof/>
          <w:lang w:val="sv-SE"/>
        </w:rPr>
        <w:t>omnibus law</w:t>
      </w:r>
      <w:r w:rsidRPr="00887295">
        <w:rPr>
          <w:rFonts w:ascii="Times New Roman" w:hAnsi="Times New Roman" w:cs="Times New Roman"/>
          <w:noProof/>
          <w:lang w:val="id-ID"/>
        </w:rPr>
        <w:t xml:space="preserve">, hak asasi manusia, </w:t>
      </w:r>
      <w:r w:rsidR="00507264" w:rsidRPr="00507264">
        <w:rPr>
          <w:rFonts w:ascii="Times New Roman" w:hAnsi="Times New Roman" w:cs="Times New Roman"/>
          <w:noProof/>
          <w:lang w:val="sv-SE"/>
        </w:rPr>
        <w:t xml:space="preserve">dan </w:t>
      </w:r>
      <w:r w:rsidR="00B351E4" w:rsidRPr="00887295">
        <w:rPr>
          <w:rFonts w:ascii="Times New Roman" w:hAnsi="Times New Roman" w:cs="Times New Roman"/>
          <w:noProof/>
          <w:lang w:val="id-ID"/>
        </w:rPr>
        <w:t>progresif realisasi</w:t>
      </w:r>
      <w:r w:rsidR="00507264">
        <w:rPr>
          <w:rFonts w:ascii="Times New Roman" w:hAnsi="Times New Roman" w:cs="Times New Roman"/>
          <w:noProof/>
        </w:rPr>
        <w:t xml:space="preserve">. </w:t>
      </w:r>
      <w:r w:rsidR="00B351E4" w:rsidRPr="00887295">
        <w:rPr>
          <w:rFonts w:ascii="Times New Roman" w:hAnsi="Times New Roman" w:cs="Times New Roman"/>
          <w:noProof/>
          <w:lang w:val="id-ID"/>
        </w:rPr>
        <w:t xml:space="preserve"> </w:t>
      </w:r>
    </w:p>
    <w:p w14:paraId="5D2F733F" w14:textId="77777777" w:rsidR="0079306A" w:rsidRPr="00887295" w:rsidRDefault="0079306A" w:rsidP="008744D5">
      <w:pPr>
        <w:spacing w:after="120" w:line="240" w:lineRule="auto"/>
        <w:ind w:right="147"/>
        <w:jc w:val="both"/>
        <w:rPr>
          <w:rFonts w:ascii="Times New Roman" w:hAnsi="Times New Roman" w:cs="Times New Roman"/>
          <w:noProof/>
          <w:lang w:val="id-ID"/>
        </w:rPr>
      </w:pPr>
    </w:p>
    <w:p w14:paraId="00651148" w14:textId="77777777" w:rsidR="008E0F93" w:rsidRPr="00887295" w:rsidRDefault="008E0F93" w:rsidP="008744D5">
      <w:pPr>
        <w:spacing w:after="120" w:line="240" w:lineRule="auto"/>
        <w:ind w:right="147"/>
        <w:jc w:val="both"/>
        <w:rPr>
          <w:rFonts w:ascii="Times New Roman" w:hAnsi="Times New Roman" w:cs="Times New Roman"/>
          <w:i/>
          <w:iCs/>
          <w:noProof/>
          <w:lang w:val="id-ID"/>
        </w:rPr>
      </w:pPr>
      <w:r w:rsidRPr="00887295">
        <w:rPr>
          <w:rFonts w:ascii="Times New Roman" w:hAnsi="Times New Roman" w:cs="Times New Roman"/>
          <w:i/>
          <w:iCs/>
          <w:noProof/>
          <w:lang w:val="id-ID"/>
        </w:rPr>
        <w:t>ABSTRACT</w:t>
      </w:r>
    </w:p>
    <w:p w14:paraId="40549F05" w14:textId="77777777" w:rsidR="00CB4910" w:rsidRPr="00887295" w:rsidRDefault="00CB4910" w:rsidP="008744D5">
      <w:pPr>
        <w:spacing w:after="120" w:line="240" w:lineRule="auto"/>
        <w:ind w:right="147"/>
        <w:jc w:val="both"/>
        <w:rPr>
          <w:rFonts w:ascii="Times New Roman" w:hAnsi="Times New Roman" w:cs="Times New Roman"/>
          <w:b/>
          <w:bCs/>
          <w:noProof/>
          <w:lang w:val="id-ID"/>
        </w:rPr>
        <w:sectPr w:rsidR="00CB4910" w:rsidRPr="00887295" w:rsidSect="008744D5">
          <w:type w:val="continuous"/>
          <w:pgSz w:w="12240" w:h="15840"/>
          <w:pgMar w:top="1440" w:right="1440" w:bottom="1440" w:left="1440" w:header="720" w:footer="720" w:gutter="0"/>
          <w:cols w:space="720"/>
          <w:docGrid w:linePitch="360"/>
        </w:sectPr>
      </w:pPr>
    </w:p>
    <w:p w14:paraId="09654E93" w14:textId="5507B9A2" w:rsidR="007A11B0" w:rsidRPr="00E82ADE" w:rsidRDefault="00F07CFF" w:rsidP="008744D5">
      <w:pPr>
        <w:spacing w:after="120" w:line="240" w:lineRule="auto"/>
        <w:ind w:right="147"/>
        <w:jc w:val="both"/>
        <w:rPr>
          <w:rFonts w:ascii="Times New Roman" w:hAnsi="Times New Roman" w:cs="Times New Roman"/>
          <w:bCs/>
          <w:i/>
          <w:iCs/>
          <w:noProof/>
        </w:rPr>
      </w:pPr>
      <w:r w:rsidRPr="00E82ADE">
        <w:rPr>
          <w:rFonts w:ascii="Times New Roman" w:hAnsi="Times New Roman" w:cs="Times New Roman"/>
          <w:bCs/>
          <w:i/>
          <w:iCs/>
          <w:noProof/>
          <w:lang w:val="id-ID"/>
        </w:rPr>
        <w:t>The government has initiated the formation of the omnibus law</w:t>
      </w:r>
      <w:r w:rsidR="00733321">
        <w:rPr>
          <w:rFonts w:ascii="Times New Roman" w:hAnsi="Times New Roman" w:cs="Times New Roman"/>
          <w:bCs/>
          <w:i/>
          <w:iCs/>
          <w:noProof/>
        </w:rPr>
        <w:t xml:space="preserve"> with Law No. 11/2020</w:t>
      </w:r>
      <w:r w:rsidRPr="00E82ADE">
        <w:rPr>
          <w:rFonts w:ascii="Times New Roman" w:hAnsi="Times New Roman" w:cs="Times New Roman"/>
          <w:bCs/>
          <w:i/>
          <w:iCs/>
          <w:noProof/>
          <w:lang w:val="id-ID"/>
        </w:rPr>
        <w:t>, conceptually aimed at improving the investment ecosystem by changing, eliminating and forming new norms from various sectoral regulations.</w:t>
      </w:r>
      <w:r w:rsidRPr="00E82ADE">
        <w:rPr>
          <w:rFonts w:ascii="Times New Roman" w:hAnsi="Times New Roman" w:cs="Times New Roman"/>
          <w:bCs/>
          <w:i/>
          <w:iCs/>
          <w:noProof/>
        </w:rPr>
        <w:t xml:space="preserve"> </w:t>
      </w:r>
      <w:r w:rsidRPr="00E82ADE">
        <w:rPr>
          <w:rFonts w:ascii="Times New Roman" w:hAnsi="Times New Roman" w:cs="Times New Roman"/>
          <w:bCs/>
          <w:i/>
          <w:iCs/>
          <w:noProof/>
          <w:lang w:val="id-ID"/>
        </w:rPr>
        <w:t xml:space="preserve">The process of </w:t>
      </w:r>
      <w:r w:rsidR="00733321">
        <w:rPr>
          <w:rFonts w:ascii="Times New Roman" w:hAnsi="Times New Roman" w:cs="Times New Roman"/>
          <w:bCs/>
          <w:i/>
          <w:iCs/>
          <w:noProof/>
        </w:rPr>
        <w:t>regulating</w:t>
      </w:r>
      <w:r w:rsidRPr="00E82ADE">
        <w:rPr>
          <w:rFonts w:ascii="Times New Roman" w:hAnsi="Times New Roman" w:cs="Times New Roman"/>
          <w:bCs/>
          <w:i/>
          <w:iCs/>
          <w:noProof/>
          <w:lang w:val="id-ID"/>
        </w:rPr>
        <w:t xml:space="preserve"> the omnibus law was considered not transparent, the public only learned about the substance of the regulation when the academic review and draft were submitted to the DPR on February 12, 2020.</w:t>
      </w:r>
      <w:r w:rsidRPr="00E82ADE">
        <w:rPr>
          <w:rFonts w:ascii="Times New Roman" w:hAnsi="Times New Roman" w:cs="Times New Roman"/>
          <w:bCs/>
          <w:i/>
          <w:iCs/>
          <w:noProof/>
        </w:rPr>
        <w:t xml:space="preserve"> </w:t>
      </w:r>
      <w:r w:rsidRPr="00E82ADE">
        <w:rPr>
          <w:rFonts w:ascii="Times New Roman" w:hAnsi="Times New Roman" w:cs="Times New Roman"/>
          <w:bCs/>
          <w:i/>
          <w:iCs/>
          <w:noProof/>
          <w:lang w:val="id-ID"/>
        </w:rPr>
        <w:t xml:space="preserve">Substantially, there is potential for </w:t>
      </w:r>
      <w:r w:rsidRPr="00E82ADE">
        <w:rPr>
          <w:rFonts w:ascii="Times New Roman" w:hAnsi="Times New Roman" w:cs="Times New Roman"/>
          <w:bCs/>
          <w:i/>
          <w:iCs/>
          <w:noProof/>
        </w:rPr>
        <w:t>regression</w:t>
      </w:r>
      <w:r w:rsidRPr="00E82ADE">
        <w:rPr>
          <w:rFonts w:ascii="Times New Roman" w:hAnsi="Times New Roman" w:cs="Times New Roman"/>
          <w:bCs/>
          <w:i/>
          <w:iCs/>
          <w:noProof/>
          <w:lang w:val="id-ID"/>
        </w:rPr>
        <w:t xml:space="preserve"> in efforts to protect and fulfill economic, social and cultural rights.</w:t>
      </w:r>
      <w:r w:rsidRPr="00E82ADE">
        <w:rPr>
          <w:i/>
          <w:iCs/>
        </w:rPr>
        <w:t xml:space="preserve"> </w:t>
      </w:r>
      <w:r w:rsidRPr="00E82ADE">
        <w:rPr>
          <w:rFonts w:ascii="Times New Roman" w:hAnsi="Times New Roman" w:cs="Times New Roman"/>
          <w:bCs/>
          <w:i/>
          <w:iCs/>
          <w:noProof/>
          <w:lang w:val="id-ID"/>
        </w:rPr>
        <w:t>Based on this, this research will answer the problem formulations: (1) how is the conception of progressive realization in the fulfillment of economic, social and cultural rights; (2) how the material substance in the omnibus law on Cipta Kerja is seen from human rights norms and instruments.</w:t>
      </w:r>
      <w:r w:rsidRPr="00E82ADE">
        <w:rPr>
          <w:rFonts w:ascii="Times New Roman" w:hAnsi="Times New Roman" w:cs="Times New Roman"/>
          <w:bCs/>
          <w:i/>
          <w:iCs/>
          <w:noProof/>
        </w:rPr>
        <w:t xml:space="preserve"> The research method used is qualitative with descriptive presentation. Primary data collects from parliamentarians, academics/experts, and activists, while secondary data comes from reports, journals, books and laws and regulations.</w:t>
      </w:r>
      <w:r w:rsidR="00507264" w:rsidRPr="00E82ADE">
        <w:rPr>
          <w:rFonts w:ascii="Times New Roman" w:hAnsi="Times New Roman" w:cs="Times New Roman"/>
          <w:bCs/>
          <w:i/>
          <w:iCs/>
          <w:noProof/>
        </w:rPr>
        <w:t xml:space="preserve"> The results of this study concluded (a) there was regression in the implementation of the progressive realization of economic, social, and cultural rights; (b) substantially the material in the </w:t>
      </w:r>
      <w:r w:rsidR="00507264" w:rsidRPr="00E82ADE">
        <w:rPr>
          <w:rFonts w:ascii="Times New Roman" w:hAnsi="Times New Roman" w:cs="Times New Roman"/>
          <w:bCs/>
          <w:i/>
          <w:iCs/>
          <w:noProof/>
        </w:rPr>
        <w:lastRenderedPageBreak/>
        <w:t>omnibus law on Cipta Kerja still ignores human rights norms, especially indications of decent working conditions, natural resources, and the environment.</w:t>
      </w:r>
    </w:p>
    <w:p w14:paraId="0E841168" w14:textId="77777777" w:rsidR="0016584C" w:rsidRPr="00E82ADE" w:rsidRDefault="00E82ADE" w:rsidP="008744D5">
      <w:pPr>
        <w:spacing w:after="120" w:line="240" w:lineRule="auto"/>
        <w:ind w:right="147"/>
        <w:jc w:val="both"/>
        <w:rPr>
          <w:rFonts w:ascii="Times New Roman" w:hAnsi="Times New Roman" w:cs="Times New Roman"/>
          <w:bCs/>
          <w:i/>
          <w:iCs/>
          <w:noProof/>
        </w:rPr>
      </w:pPr>
      <w:r w:rsidRPr="00E82ADE">
        <w:rPr>
          <w:rFonts w:ascii="Times New Roman" w:hAnsi="Times New Roman" w:cs="Times New Roman"/>
          <w:bCs/>
          <w:i/>
          <w:iCs/>
          <w:noProof/>
        </w:rPr>
        <w:t>Key words</w:t>
      </w:r>
      <w:r w:rsidR="00507264" w:rsidRPr="00E82ADE">
        <w:rPr>
          <w:rFonts w:ascii="Times New Roman" w:hAnsi="Times New Roman" w:cs="Times New Roman"/>
          <w:bCs/>
          <w:i/>
          <w:iCs/>
          <w:noProof/>
        </w:rPr>
        <w:t xml:space="preserve"> : human rights, omnibus law, and </w:t>
      </w:r>
      <w:r w:rsidR="00507264" w:rsidRPr="00E82ADE">
        <w:rPr>
          <w:rFonts w:ascii="Times New Roman" w:hAnsi="Times New Roman" w:cs="Times New Roman"/>
          <w:bCs/>
          <w:i/>
          <w:iCs/>
          <w:noProof/>
          <w:lang w:val="id-ID"/>
        </w:rPr>
        <w:t>progressive realization</w:t>
      </w:r>
      <w:r w:rsidR="00507264" w:rsidRPr="00E82ADE">
        <w:rPr>
          <w:rFonts w:ascii="Times New Roman" w:hAnsi="Times New Roman" w:cs="Times New Roman"/>
          <w:bCs/>
          <w:i/>
          <w:iCs/>
          <w:noProof/>
        </w:rPr>
        <w:t xml:space="preserve"> </w:t>
      </w:r>
    </w:p>
    <w:p w14:paraId="7B9C7880" w14:textId="77777777" w:rsidR="003A0A8E" w:rsidRPr="00887295" w:rsidRDefault="003A0A8E" w:rsidP="008744D5">
      <w:pPr>
        <w:spacing w:after="120" w:line="240" w:lineRule="auto"/>
        <w:ind w:right="147"/>
        <w:jc w:val="both"/>
        <w:rPr>
          <w:rFonts w:ascii="Times New Roman" w:hAnsi="Times New Roman" w:cs="Times New Roman"/>
          <w:b/>
          <w:bCs/>
          <w:noProof/>
          <w:lang w:val="id-ID"/>
        </w:rPr>
      </w:pPr>
    </w:p>
    <w:p w14:paraId="3CC7CFC5" w14:textId="77777777" w:rsidR="00674490" w:rsidRPr="00887295" w:rsidRDefault="00674490" w:rsidP="008744D5">
      <w:pPr>
        <w:spacing w:after="120" w:line="240" w:lineRule="auto"/>
        <w:ind w:right="147"/>
        <w:jc w:val="both"/>
        <w:rPr>
          <w:rFonts w:ascii="Times New Roman" w:hAnsi="Times New Roman" w:cs="Times New Roman"/>
          <w:b/>
          <w:bCs/>
          <w:noProof/>
          <w:lang w:val="id-ID"/>
        </w:rPr>
        <w:sectPr w:rsidR="00674490" w:rsidRPr="00887295" w:rsidSect="008744D5">
          <w:type w:val="continuous"/>
          <w:pgSz w:w="12240" w:h="15840"/>
          <w:pgMar w:top="1440" w:right="1440" w:bottom="1440" w:left="1440" w:header="720" w:footer="720" w:gutter="0"/>
          <w:cols w:space="720"/>
          <w:docGrid w:linePitch="360"/>
        </w:sectPr>
      </w:pPr>
    </w:p>
    <w:p w14:paraId="587A896A" w14:textId="77777777" w:rsidR="00BB4130" w:rsidRPr="00843C74" w:rsidRDefault="006232A1" w:rsidP="008744D5">
      <w:pPr>
        <w:spacing w:after="120" w:line="240" w:lineRule="auto"/>
        <w:ind w:right="147"/>
        <w:jc w:val="both"/>
        <w:rPr>
          <w:rFonts w:ascii="Times New Roman" w:hAnsi="Times New Roman" w:cs="Times New Roman"/>
          <w:b/>
          <w:bCs/>
          <w:noProof/>
          <w:sz w:val="26"/>
          <w:szCs w:val="26"/>
          <w:lang w:val="id-ID"/>
        </w:rPr>
      </w:pPr>
      <w:r w:rsidRPr="00843C74">
        <w:rPr>
          <w:rFonts w:ascii="Times New Roman" w:hAnsi="Times New Roman" w:cs="Times New Roman"/>
          <w:b/>
          <w:bCs/>
          <w:noProof/>
          <w:sz w:val="26"/>
          <w:szCs w:val="26"/>
          <w:lang w:val="id-ID"/>
        </w:rPr>
        <w:t xml:space="preserve">PENDAHULUAN </w:t>
      </w:r>
    </w:p>
    <w:p w14:paraId="6FF680F8" w14:textId="77777777" w:rsidR="006D5450" w:rsidRPr="00887295" w:rsidRDefault="006D5450" w:rsidP="008744D5">
      <w:pPr>
        <w:spacing w:after="120" w:line="240" w:lineRule="auto"/>
        <w:ind w:right="147"/>
        <w:jc w:val="both"/>
        <w:rPr>
          <w:rFonts w:ascii="Times New Roman" w:hAnsi="Times New Roman" w:cs="Times New Roman"/>
          <w:noProof/>
          <w:lang w:val="id-ID"/>
        </w:rPr>
        <w:sectPr w:rsidR="006D5450" w:rsidRPr="00887295" w:rsidSect="008744D5">
          <w:type w:val="continuous"/>
          <w:pgSz w:w="12240" w:h="15840"/>
          <w:pgMar w:top="1440" w:right="1440" w:bottom="1440" w:left="1440" w:header="720" w:footer="720" w:gutter="0"/>
          <w:cols w:num="2" w:space="720"/>
          <w:docGrid w:linePitch="360"/>
        </w:sectPr>
      </w:pPr>
    </w:p>
    <w:p w14:paraId="5EBEA5A6" w14:textId="77777777" w:rsidR="00866E64" w:rsidRPr="00887295" w:rsidRDefault="00DC790D"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Berdasarkan</w:t>
      </w:r>
      <w:r w:rsidR="00CA6006" w:rsidRPr="00887295">
        <w:rPr>
          <w:rFonts w:ascii="Times New Roman" w:hAnsi="Times New Roman" w:cs="Times New Roman"/>
          <w:noProof/>
          <w:lang w:val="id-ID"/>
        </w:rPr>
        <w:t xml:space="preserve"> N</w:t>
      </w:r>
      <w:r w:rsidR="0078180D" w:rsidRPr="00887295">
        <w:rPr>
          <w:rFonts w:ascii="Times New Roman" w:hAnsi="Times New Roman" w:cs="Times New Roman"/>
          <w:noProof/>
          <w:lang w:val="id-ID"/>
        </w:rPr>
        <w:t>askah akademis</w:t>
      </w:r>
      <w:r w:rsidR="00903153" w:rsidRPr="00887295">
        <w:rPr>
          <w:rFonts w:ascii="Times New Roman" w:hAnsi="Times New Roman" w:cs="Times New Roman"/>
          <w:noProof/>
          <w:lang w:val="id-ID"/>
        </w:rPr>
        <w:t xml:space="preserve"> </w:t>
      </w:r>
      <w:r w:rsidR="00903153" w:rsidRPr="00887295">
        <w:rPr>
          <w:rFonts w:ascii="Times New Roman" w:hAnsi="Times New Roman" w:cs="Times New Roman"/>
          <w:i/>
          <w:iCs/>
          <w:noProof/>
          <w:lang w:val="id-ID"/>
        </w:rPr>
        <w:t>omnibus law</w:t>
      </w:r>
      <w:r w:rsidR="0078180D" w:rsidRPr="00887295">
        <w:rPr>
          <w:rFonts w:ascii="Times New Roman" w:hAnsi="Times New Roman" w:cs="Times New Roman"/>
          <w:noProof/>
          <w:lang w:val="id-ID"/>
        </w:rPr>
        <w:t xml:space="preserve"> Cipta Kerja</w:t>
      </w:r>
      <w:r w:rsidR="002D4D36" w:rsidRPr="00887295">
        <w:rPr>
          <w:rFonts w:ascii="Times New Roman" w:hAnsi="Times New Roman" w:cs="Times New Roman"/>
          <w:noProof/>
          <w:lang w:val="id-ID"/>
        </w:rPr>
        <w:t>,</w:t>
      </w:r>
      <w:r w:rsidR="00903153" w:rsidRPr="00887295">
        <w:rPr>
          <w:rFonts w:ascii="Times New Roman" w:hAnsi="Times New Roman" w:cs="Times New Roman"/>
          <w:noProof/>
          <w:lang w:val="id-ID"/>
        </w:rPr>
        <w:t xml:space="preserve"> secara eksplisit </w:t>
      </w:r>
      <w:r w:rsidR="00CA6006" w:rsidRPr="00887295">
        <w:rPr>
          <w:rFonts w:ascii="Times New Roman" w:hAnsi="Times New Roman" w:cs="Times New Roman"/>
          <w:noProof/>
          <w:lang w:val="id-ID"/>
        </w:rPr>
        <w:t xml:space="preserve">paradigmatik yang disusun dalam regulasi ini adalah </w:t>
      </w:r>
      <w:r w:rsidR="00393452" w:rsidRPr="00887295">
        <w:rPr>
          <w:rFonts w:ascii="Times New Roman" w:hAnsi="Times New Roman" w:cs="Times New Roman"/>
          <w:noProof/>
          <w:lang w:val="id-ID"/>
        </w:rPr>
        <w:t>memajukan ekosistem ekonomi</w:t>
      </w:r>
      <w:r w:rsidR="00875344" w:rsidRPr="00887295">
        <w:rPr>
          <w:rFonts w:ascii="Times New Roman" w:hAnsi="Times New Roman" w:cs="Times New Roman"/>
          <w:noProof/>
          <w:lang w:val="id-ID"/>
        </w:rPr>
        <w:t xml:space="preserve">. </w:t>
      </w:r>
      <w:r w:rsidR="00CA6006" w:rsidRPr="00887295">
        <w:rPr>
          <w:rFonts w:ascii="Times New Roman" w:hAnsi="Times New Roman" w:cs="Times New Roman"/>
          <w:noProof/>
          <w:lang w:val="id-ID"/>
        </w:rPr>
        <w:t xml:space="preserve">Hal tersebut didasarkan pada upaya wewujudkan Visi Indonesia </w:t>
      </w:r>
      <w:r w:rsidR="00875344" w:rsidRPr="00887295">
        <w:rPr>
          <w:rFonts w:ascii="Times New Roman" w:hAnsi="Times New Roman" w:cs="Times New Roman"/>
          <w:noProof/>
          <w:lang w:val="id-ID"/>
        </w:rPr>
        <w:t xml:space="preserve">2045 </w:t>
      </w:r>
      <w:r w:rsidR="00667A7C" w:rsidRPr="00887295">
        <w:rPr>
          <w:rFonts w:ascii="Times New Roman" w:hAnsi="Times New Roman" w:cs="Times New Roman"/>
          <w:noProof/>
          <w:lang w:val="id-ID"/>
        </w:rPr>
        <w:t xml:space="preserve">yang bertujuan menjadi </w:t>
      </w:r>
      <w:r w:rsidR="0078180D" w:rsidRPr="00887295">
        <w:rPr>
          <w:rFonts w:ascii="Times New Roman" w:hAnsi="Times New Roman" w:cs="Times New Roman"/>
          <w:noProof/>
          <w:lang w:val="id-ID"/>
        </w:rPr>
        <w:t>menjadi 5 (lima) kekuatan ekonomi dunia dengan pendapatan tinggi</w:t>
      </w:r>
      <w:r w:rsidR="00667A7C" w:rsidRPr="00887295">
        <w:rPr>
          <w:rFonts w:ascii="Times New Roman" w:hAnsi="Times New Roman" w:cs="Times New Roman"/>
          <w:noProof/>
          <w:lang w:val="id-ID"/>
        </w:rPr>
        <w:t xml:space="preserve">, tingkat kemiskinan mendekati 0 (nol) persen dan memiliki tenaga kerja yang berkualitas. </w:t>
      </w:r>
      <w:r w:rsidR="00875344" w:rsidRPr="00887295">
        <w:rPr>
          <w:rFonts w:ascii="Times New Roman" w:hAnsi="Times New Roman" w:cs="Times New Roman"/>
          <w:noProof/>
          <w:lang w:val="id-ID"/>
        </w:rPr>
        <w:t>Langkah tersebut dimulai p</w:t>
      </w:r>
      <w:r w:rsidR="00667A7C" w:rsidRPr="00887295">
        <w:rPr>
          <w:rFonts w:ascii="Times New Roman" w:hAnsi="Times New Roman" w:cs="Times New Roman"/>
          <w:noProof/>
          <w:lang w:val="id-ID"/>
        </w:rPr>
        <w:t xml:space="preserve">ada </w:t>
      </w:r>
      <w:r w:rsidR="00875344" w:rsidRPr="00887295">
        <w:rPr>
          <w:rFonts w:ascii="Times New Roman" w:hAnsi="Times New Roman" w:cs="Times New Roman"/>
          <w:noProof/>
          <w:lang w:val="id-ID"/>
        </w:rPr>
        <w:t>2020-2024</w:t>
      </w:r>
      <w:r w:rsidR="0020206F" w:rsidRPr="00887295">
        <w:rPr>
          <w:rFonts w:ascii="Times New Roman" w:hAnsi="Times New Roman" w:cs="Times New Roman"/>
          <w:noProof/>
          <w:lang w:val="id-ID"/>
        </w:rPr>
        <w:t xml:space="preserve"> melalui upaya </w:t>
      </w:r>
      <w:r w:rsidR="00875344" w:rsidRPr="00887295">
        <w:rPr>
          <w:rFonts w:ascii="Times New Roman" w:hAnsi="Times New Roman" w:cs="Times New Roman"/>
          <w:noProof/>
          <w:lang w:val="id-ID"/>
        </w:rPr>
        <w:t>pemerintah menjaga</w:t>
      </w:r>
      <w:r w:rsidR="00363449" w:rsidRPr="00887295">
        <w:rPr>
          <w:rFonts w:ascii="Times New Roman" w:hAnsi="Times New Roman" w:cs="Times New Roman"/>
          <w:noProof/>
          <w:lang w:val="id-ID"/>
        </w:rPr>
        <w:t xml:space="preserve"> </w:t>
      </w:r>
      <w:r w:rsidR="00667A7C" w:rsidRPr="00887295">
        <w:rPr>
          <w:rFonts w:ascii="Times New Roman" w:hAnsi="Times New Roman" w:cs="Times New Roman"/>
          <w:noProof/>
          <w:lang w:val="id-ID"/>
        </w:rPr>
        <w:t>pertumbuhan ekonomi sebesar 5,7 (lima koma tujuh) persen dan pertumbuhan PDB riil per Kapita sebesar 5 (lima) persen</w:t>
      </w:r>
      <w:r w:rsidR="0020206F" w:rsidRPr="00887295">
        <w:rPr>
          <w:rFonts w:ascii="Times New Roman" w:hAnsi="Times New Roman" w:cs="Times New Roman"/>
          <w:noProof/>
          <w:lang w:val="id-ID"/>
        </w:rPr>
        <w:t xml:space="preserve">. Diharapkan </w:t>
      </w:r>
      <w:r w:rsidR="00667A7C" w:rsidRPr="00887295">
        <w:rPr>
          <w:rFonts w:ascii="Times New Roman" w:hAnsi="Times New Roman" w:cs="Times New Roman"/>
          <w:noProof/>
          <w:lang w:val="id-ID"/>
        </w:rPr>
        <w:t xml:space="preserve">pada </w:t>
      </w:r>
      <w:r w:rsidR="0078180D" w:rsidRPr="00887295">
        <w:rPr>
          <w:rFonts w:ascii="Times New Roman" w:hAnsi="Times New Roman" w:cs="Times New Roman"/>
          <w:noProof/>
          <w:lang w:val="id-ID"/>
        </w:rPr>
        <w:t xml:space="preserve">2036 Indonesia keluar dari </w:t>
      </w:r>
      <w:r w:rsidR="0078180D" w:rsidRPr="00887295">
        <w:rPr>
          <w:rFonts w:ascii="Times New Roman" w:hAnsi="Times New Roman" w:cs="Times New Roman"/>
          <w:i/>
          <w:iCs/>
          <w:noProof/>
          <w:lang w:val="id-ID"/>
        </w:rPr>
        <w:t xml:space="preserve">Middle Income Trap </w:t>
      </w:r>
      <w:r w:rsidR="0078180D" w:rsidRPr="00887295">
        <w:rPr>
          <w:rFonts w:ascii="Times New Roman" w:hAnsi="Times New Roman" w:cs="Times New Roman"/>
          <w:noProof/>
          <w:lang w:val="id-ID"/>
        </w:rPr>
        <w:t>(MIT)</w:t>
      </w:r>
      <w:r w:rsidR="00667A7C" w:rsidRPr="00887295">
        <w:rPr>
          <w:rFonts w:ascii="Times New Roman" w:hAnsi="Times New Roman" w:cs="Times New Roman"/>
          <w:noProof/>
          <w:lang w:val="id-ID"/>
        </w:rPr>
        <w:t xml:space="preserve"> </w:t>
      </w:r>
      <w:r w:rsidR="0020206F" w:rsidRPr="00887295">
        <w:rPr>
          <w:rFonts w:ascii="Times New Roman" w:hAnsi="Times New Roman" w:cs="Times New Roman"/>
          <w:noProof/>
          <w:lang w:val="id-ID"/>
        </w:rPr>
        <w:t xml:space="preserve">dan </w:t>
      </w:r>
      <w:r w:rsidR="00667A7C" w:rsidRPr="00887295">
        <w:rPr>
          <w:rFonts w:ascii="Times New Roman" w:hAnsi="Times New Roman" w:cs="Times New Roman"/>
          <w:noProof/>
          <w:lang w:val="id-ID"/>
        </w:rPr>
        <w:t xml:space="preserve">tahun 2040 </w:t>
      </w:r>
      <w:r w:rsidR="0020206F" w:rsidRPr="00887295">
        <w:rPr>
          <w:rFonts w:ascii="Times New Roman" w:hAnsi="Times New Roman" w:cs="Times New Roman"/>
          <w:noProof/>
          <w:lang w:val="id-ID"/>
        </w:rPr>
        <w:t xml:space="preserve">angka </w:t>
      </w:r>
      <w:r w:rsidR="00667A7C" w:rsidRPr="00887295">
        <w:rPr>
          <w:rFonts w:ascii="Times New Roman" w:hAnsi="Times New Roman" w:cs="Times New Roman"/>
          <w:noProof/>
          <w:lang w:val="id-ID"/>
        </w:rPr>
        <w:t xml:space="preserve">pertumbuhan ekonomi </w:t>
      </w:r>
      <w:r w:rsidR="00762FD3" w:rsidRPr="00887295">
        <w:rPr>
          <w:rFonts w:ascii="Times New Roman" w:hAnsi="Times New Roman" w:cs="Times New Roman"/>
          <w:noProof/>
          <w:lang w:val="id-ID"/>
        </w:rPr>
        <w:t xml:space="preserve">diproyeksikan </w:t>
      </w:r>
      <w:r w:rsidR="00667A7C" w:rsidRPr="00887295">
        <w:rPr>
          <w:rFonts w:ascii="Times New Roman" w:hAnsi="Times New Roman" w:cs="Times New Roman"/>
          <w:noProof/>
          <w:lang w:val="id-ID"/>
        </w:rPr>
        <w:t>rata-rata 6 (enam) persen dan pertumbuhan Produk Domestik Bruto (PDB) per kapita sebesar 4 (empat) +/- 1 (satu) persen</w:t>
      </w:r>
      <w:r w:rsidR="00295AF7" w:rsidRPr="00887295">
        <w:rPr>
          <w:rStyle w:val="FootnoteReference"/>
          <w:rFonts w:ascii="Times New Roman" w:hAnsi="Times New Roman" w:cs="Times New Roman"/>
          <w:noProof/>
          <w:lang w:val="id-ID"/>
        </w:rPr>
        <w:footnoteReference w:id="1"/>
      </w:r>
      <w:r w:rsidR="00667A7C" w:rsidRPr="00887295">
        <w:rPr>
          <w:rFonts w:ascii="Times New Roman" w:hAnsi="Times New Roman" w:cs="Times New Roman"/>
          <w:noProof/>
          <w:lang w:val="id-ID"/>
        </w:rPr>
        <w:t xml:space="preserve">. </w:t>
      </w:r>
    </w:p>
    <w:p w14:paraId="52E5BF60" w14:textId="77777777" w:rsidR="00866E64" w:rsidRPr="00887295" w:rsidRDefault="00875344"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Meskipun demikian, </w:t>
      </w:r>
      <w:r w:rsidR="00903153" w:rsidRPr="00887295">
        <w:rPr>
          <w:rFonts w:ascii="Times New Roman" w:hAnsi="Times New Roman" w:cs="Times New Roman"/>
          <w:noProof/>
          <w:lang w:val="id-ID"/>
        </w:rPr>
        <w:t xml:space="preserve">pemerintah menyadari target optimis tersebut sulit dicapai dalam </w:t>
      </w:r>
      <w:r w:rsidRPr="00887295">
        <w:rPr>
          <w:rFonts w:ascii="Times New Roman" w:hAnsi="Times New Roman" w:cs="Times New Roman"/>
          <w:noProof/>
          <w:lang w:val="id-ID"/>
        </w:rPr>
        <w:t>situasi ekonomi dunia yang mengalami perlambatan</w:t>
      </w:r>
      <w:r w:rsidR="00903153" w:rsidRPr="00887295">
        <w:rPr>
          <w:rFonts w:ascii="Times New Roman" w:hAnsi="Times New Roman" w:cs="Times New Roman"/>
          <w:noProof/>
          <w:lang w:val="id-ID"/>
        </w:rPr>
        <w:t xml:space="preserve"> yang berpengaruh terhadap kondisi internal dalam negeri. </w:t>
      </w:r>
      <w:r w:rsidR="00DC790D" w:rsidRPr="00887295">
        <w:rPr>
          <w:rFonts w:ascii="Times New Roman" w:hAnsi="Times New Roman" w:cs="Times New Roman"/>
          <w:noProof/>
          <w:lang w:val="id-ID"/>
        </w:rPr>
        <w:t xml:space="preserve">Terdapat </w:t>
      </w:r>
      <w:r w:rsidR="00762FD3" w:rsidRPr="00887295">
        <w:rPr>
          <w:rFonts w:ascii="Times New Roman" w:hAnsi="Times New Roman" w:cs="Times New Roman"/>
          <w:noProof/>
          <w:lang w:val="id-ID"/>
        </w:rPr>
        <w:t xml:space="preserve">3 (tiga) faktor </w:t>
      </w:r>
      <w:r w:rsidRPr="00887295">
        <w:rPr>
          <w:rFonts w:ascii="Times New Roman" w:hAnsi="Times New Roman" w:cs="Times New Roman"/>
          <w:noProof/>
          <w:lang w:val="id-ID"/>
        </w:rPr>
        <w:t xml:space="preserve">yang </w:t>
      </w:r>
      <w:r w:rsidR="00DC790D" w:rsidRPr="00887295">
        <w:rPr>
          <w:rFonts w:ascii="Times New Roman" w:hAnsi="Times New Roman" w:cs="Times New Roman"/>
          <w:noProof/>
          <w:lang w:val="id-ID"/>
        </w:rPr>
        <w:t xml:space="preserve">telah diidentifikasi </w:t>
      </w:r>
      <w:r w:rsidRPr="00887295">
        <w:rPr>
          <w:rFonts w:ascii="Times New Roman" w:hAnsi="Times New Roman" w:cs="Times New Roman"/>
          <w:noProof/>
          <w:lang w:val="id-ID"/>
        </w:rPr>
        <w:t xml:space="preserve">mempengaruhi </w:t>
      </w:r>
      <w:r w:rsidR="00762FD3" w:rsidRPr="00887295">
        <w:rPr>
          <w:rFonts w:ascii="Times New Roman" w:hAnsi="Times New Roman" w:cs="Times New Roman"/>
          <w:noProof/>
          <w:lang w:val="id-ID"/>
        </w:rPr>
        <w:t xml:space="preserve">perlambatan </w:t>
      </w:r>
      <w:r w:rsidRPr="00887295">
        <w:rPr>
          <w:rFonts w:ascii="Times New Roman" w:hAnsi="Times New Roman" w:cs="Times New Roman"/>
          <w:noProof/>
          <w:lang w:val="id-ID"/>
        </w:rPr>
        <w:t xml:space="preserve">tersebut </w:t>
      </w:r>
      <w:r w:rsidR="00866E64" w:rsidRPr="00887295">
        <w:rPr>
          <w:rFonts w:ascii="Times New Roman" w:hAnsi="Times New Roman" w:cs="Times New Roman"/>
          <w:noProof/>
          <w:lang w:val="id-ID"/>
        </w:rPr>
        <w:t>yakni</w:t>
      </w:r>
      <w:r w:rsidR="00363449" w:rsidRPr="00887295">
        <w:rPr>
          <w:rFonts w:ascii="Times New Roman" w:hAnsi="Times New Roman" w:cs="Times New Roman"/>
          <w:noProof/>
          <w:lang w:val="id-ID"/>
        </w:rPr>
        <w:t xml:space="preserve">: (a) daya saing </w:t>
      </w:r>
      <w:r w:rsidR="00762FD3" w:rsidRPr="00887295">
        <w:rPr>
          <w:rFonts w:ascii="Times New Roman" w:hAnsi="Times New Roman" w:cs="Times New Roman"/>
          <w:noProof/>
          <w:lang w:val="id-ID"/>
        </w:rPr>
        <w:t xml:space="preserve">Indonesia masih </w:t>
      </w:r>
      <w:r w:rsidR="00363449" w:rsidRPr="00887295">
        <w:rPr>
          <w:rFonts w:ascii="Times New Roman" w:hAnsi="Times New Roman" w:cs="Times New Roman"/>
          <w:noProof/>
          <w:lang w:val="id-ID"/>
        </w:rPr>
        <w:t xml:space="preserve">rendah </w:t>
      </w:r>
      <w:r w:rsidR="00762FD3" w:rsidRPr="00887295">
        <w:rPr>
          <w:rFonts w:ascii="Times New Roman" w:hAnsi="Times New Roman" w:cs="Times New Roman"/>
          <w:noProof/>
          <w:lang w:val="id-ID"/>
        </w:rPr>
        <w:t xml:space="preserve">yang </w:t>
      </w:r>
      <w:r w:rsidR="00363449" w:rsidRPr="00887295">
        <w:rPr>
          <w:rFonts w:ascii="Times New Roman" w:hAnsi="Times New Roman" w:cs="Times New Roman"/>
          <w:noProof/>
          <w:lang w:val="id-ID"/>
        </w:rPr>
        <w:t>didasarkan pada skema indeks kemudahan berusaha (</w:t>
      </w:r>
      <w:r w:rsidR="00363449" w:rsidRPr="00887295">
        <w:rPr>
          <w:rFonts w:ascii="Times New Roman" w:hAnsi="Times New Roman" w:cs="Times New Roman"/>
          <w:i/>
          <w:iCs/>
          <w:noProof/>
          <w:lang w:val="id-ID"/>
        </w:rPr>
        <w:t>Ease of Doing Business</w:t>
      </w:r>
      <w:r w:rsidR="00866E64" w:rsidRPr="00887295">
        <w:rPr>
          <w:rFonts w:ascii="Times New Roman" w:hAnsi="Times New Roman" w:cs="Times New Roman"/>
          <w:noProof/>
          <w:lang w:val="id-ID"/>
        </w:rPr>
        <w:t>/EoDB)</w:t>
      </w:r>
      <w:r w:rsidR="00903153" w:rsidRPr="00887295">
        <w:rPr>
          <w:rFonts w:ascii="Times New Roman" w:hAnsi="Times New Roman" w:cs="Times New Roman"/>
          <w:noProof/>
          <w:lang w:val="id-ID"/>
        </w:rPr>
        <w:t>.</w:t>
      </w:r>
      <w:r w:rsidR="00762FD3" w:rsidRPr="00887295">
        <w:rPr>
          <w:rFonts w:ascii="Times New Roman" w:hAnsi="Times New Roman" w:cs="Times New Roman"/>
          <w:noProof/>
          <w:lang w:val="id-ID"/>
        </w:rPr>
        <w:t xml:space="preserve"> Berdasarkan peringkat EoDB pada 2020, Indonesia hanya menempati urutan ke </w:t>
      </w:r>
      <w:r w:rsidRPr="00887295">
        <w:rPr>
          <w:rFonts w:ascii="Times New Roman" w:hAnsi="Times New Roman" w:cs="Times New Roman"/>
          <w:noProof/>
          <w:lang w:val="id-ID"/>
        </w:rPr>
        <w:t>73</w:t>
      </w:r>
      <w:r w:rsidR="00866E64" w:rsidRPr="00887295">
        <w:rPr>
          <w:rFonts w:ascii="Times New Roman" w:hAnsi="Times New Roman" w:cs="Times New Roman"/>
          <w:noProof/>
          <w:lang w:val="id-ID"/>
        </w:rPr>
        <w:t xml:space="preserve"> (tujuh puluh tiga)</w:t>
      </w:r>
      <w:r w:rsidRPr="00887295">
        <w:rPr>
          <w:rFonts w:ascii="Times New Roman" w:hAnsi="Times New Roman" w:cs="Times New Roman"/>
          <w:noProof/>
          <w:lang w:val="id-ID"/>
        </w:rPr>
        <w:t xml:space="preserve"> </w:t>
      </w:r>
      <w:r w:rsidR="00762FD3" w:rsidRPr="00887295">
        <w:rPr>
          <w:rFonts w:ascii="Times New Roman" w:hAnsi="Times New Roman" w:cs="Times New Roman"/>
          <w:noProof/>
          <w:lang w:val="id-ID"/>
        </w:rPr>
        <w:t xml:space="preserve">jauh tertinggal dari </w:t>
      </w:r>
      <w:r w:rsidRPr="00887295">
        <w:rPr>
          <w:rFonts w:ascii="Times New Roman" w:hAnsi="Times New Roman" w:cs="Times New Roman"/>
          <w:noProof/>
          <w:lang w:val="id-ID"/>
        </w:rPr>
        <w:t xml:space="preserve">Thailand </w:t>
      </w:r>
      <w:r w:rsidR="00866E64" w:rsidRPr="00887295">
        <w:rPr>
          <w:rFonts w:ascii="Times New Roman" w:hAnsi="Times New Roman" w:cs="Times New Roman"/>
          <w:noProof/>
          <w:lang w:val="id-ID"/>
        </w:rPr>
        <w:t xml:space="preserve">pada posisi </w:t>
      </w:r>
      <w:r w:rsidRPr="00887295">
        <w:rPr>
          <w:rFonts w:ascii="Times New Roman" w:hAnsi="Times New Roman" w:cs="Times New Roman"/>
          <w:noProof/>
          <w:lang w:val="id-ID"/>
        </w:rPr>
        <w:t>21</w:t>
      </w:r>
      <w:r w:rsidR="00866E64" w:rsidRPr="00887295">
        <w:rPr>
          <w:rFonts w:ascii="Times New Roman" w:hAnsi="Times New Roman" w:cs="Times New Roman"/>
          <w:noProof/>
          <w:lang w:val="id-ID"/>
        </w:rPr>
        <w:t xml:space="preserve"> (dua puluh satu)</w:t>
      </w:r>
      <w:r w:rsidR="00762FD3" w:rsidRPr="00887295">
        <w:rPr>
          <w:rFonts w:ascii="Times New Roman" w:hAnsi="Times New Roman" w:cs="Times New Roman"/>
          <w:noProof/>
          <w:lang w:val="id-ID"/>
        </w:rPr>
        <w:t xml:space="preserve"> dan Malaysia urutan 12 (dua belas)</w:t>
      </w:r>
      <w:r w:rsidR="00866E64" w:rsidRPr="00887295">
        <w:rPr>
          <w:rFonts w:ascii="Times New Roman" w:hAnsi="Times New Roman" w:cs="Times New Roman"/>
          <w:noProof/>
          <w:lang w:val="id-ID"/>
        </w:rPr>
        <w:t xml:space="preserve">. Indikator EoDB didasarkan pada respon pelaku usaha terhadap perizinan, peraturan perundang-undangan, pelayanan pemerintah, akses </w:t>
      </w:r>
      <w:r w:rsidR="00866E64" w:rsidRPr="00887295">
        <w:rPr>
          <w:rFonts w:ascii="Times New Roman" w:hAnsi="Times New Roman" w:cs="Times New Roman"/>
          <w:noProof/>
          <w:lang w:val="id-ID"/>
        </w:rPr>
        <w:t>terhadap keuangan, dan kepastian hukum</w:t>
      </w:r>
      <w:r w:rsidR="002B3411" w:rsidRPr="00887295">
        <w:rPr>
          <w:rStyle w:val="FootnoteReference"/>
          <w:rFonts w:ascii="Times New Roman" w:hAnsi="Times New Roman" w:cs="Times New Roman"/>
          <w:noProof/>
          <w:lang w:val="id-ID"/>
        </w:rPr>
        <w:footnoteReference w:id="2"/>
      </w:r>
      <w:r w:rsidR="00363449" w:rsidRPr="00887295">
        <w:rPr>
          <w:rFonts w:ascii="Times New Roman" w:hAnsi="Times New Roman" w:cs="Times New Roman"/>
          <w:noProof/>
          <w:lang w:val="id-ID"/>
        </w:rPr>
        <w:t>; (b) perlambatan pertumbuhan ekonomi</w:t>
      </w:r>
      <w:r w:rsidR="004F7BFC" w:rsidRPr="00887295">
        <w:rPr>
          <w:rFonts w:ascii="Times New Roman" w:hAnsi="Times New Roman" w:cs="Times New Roman"/>
          <w:noProof/>
          <w:lang w:val="id-ID"/>
        </w:rPr>
        <w:t xml:space="preserve"> domestik dengan</w:t>
      </w:r>
      <w:r w:rsidR="00363449" w:rsidRPr="00887295">
        <w:rPr>
          <w:rFonts w:ascii="Times New Roman" w:hAnsi="Times New Roman" w:cs="Times New Roman"/>
          <w:noProof/>
          <w:lang w:val="id-ID"/>
        </w:rPr>
        <w:t xml:space="preserve"> </w:t>
      </w:r>
      <w:r w:rsidR="00762FD3" w:rsidRPr="00887295">
        <w:rPr>
          <w:rFonts w:ascii="Times New Roman" w:hAnsi="Times New Roman" w:cs="Times New Roman"/>
          <w:noProof/>
          <w:lang w:val="id-ID"/>
        </w:rPr>
        <w:t xml:space="preserve">terjadi </w:t>
      </w:r>
      <w:r w:rsidR="00866E64" w:rsidRPr="00887295">
        <w:rPr>
          <w:rFonts w:ascii="Times New Roman" w:hAnsi="Times New Roman" w:cs="Times New Roman"/>
          <w:noProof/>
          <w:lang w:val="id-ID"/>
        </w:rPr>
        <w:t>kecenderungan</w:t>
      </w:r>
      <w:r w:rsidR="00762FD3" w:rsidRPr="00887295">
        <w:rPr>
          <w:rFonts w:ascii="Times New Roman" w:hAnsi="Times New Roman" w:cs="Times New Roman"/>
          <w:noProof/>
          <w:lang w:val="id-ID"/>
        </w:rPr>
        <w:t xml:space="preserve"> pen</w:t>
      </w:r>
      <w:r w:rsidR="00903153" w:rsidRPr="00887295">
        <w:rPr>
          <w:rFonts w:ascii="Times New Roman" w:hAnsi="Times New Roman" w:cs="Times New Roman"/>
          <w:noProof/>
          <w:lang w:val="id-ID"/>
        </w:rPr>
        <w:t>u</w:t>
      </w:r>
      <w:r w:rsidR="00363449" w:rsidRPr="00887295">
        <w:rPr>
          <w:rFonts w:ascii="Times New Roman" w:hAnsi="Times New Roman" w:cs="Times New Roman"/>
          <w:noProof/>
          <w:lang w:val="id-ID"/>
        </w:rPr>
        <w:t>nurun dari target 6.0%</w:t>
      </w:r>
      <w:r w:rsidR="009D05A8" w:rsidRPr="00887295">
        <w:rPr>
          <w:rFonts w:ascii="Times New Roman" w:hAnsi="Times New Roman" w:cs="Times New Roman"/>
          <w:noProof/>
          <w:lang w:val="id-ID"/>
        </w:rPr>
        <w:t>,</w:t>
      </w:r>
      <w:r w:rsidR="00363449" w:rsidRPr="00887295">
        <w:rPr>
          <w:rFonts w:ascii="Times New Roman" w:hAnsi="Times New Roman" w:cs="Times New Roman"/>
          <w:noProof/>
          <w:lang w:val="id-ID"/>
        </w:rPr>
        <w:t xml:space="preserve"> sejak 2010 </w:t>
      </w:r>
      <w:r w:rsidR="004F7BFC" w:rsidRPr="00887295">
        <w:rPr>
          <w:rFonts w:ascii="Times New Roman" w:hAnsi="Times New Roman" w:cs="Times New Roman"/>
          <w:noProof/>
          <w:lang w:val="id-ID"/>
        </w:rPr>
        <w:t xml:space="preserve">pertumbuhan ekonomi </w:t>
      </w:r>
      <w:r w:rsidR="00762FD3" w:rsidRPr="00887295">
        <w:rPr>
          <w:rFonts w:ascii="Times New Roman" w:hAnsi="Times New Roman" w:cs="Times New Roman"/>
          <w:noProof/>
          <w:lang w:val="id-ID"/>
        </w:rPr>
        <w:t xml:space="preserve">yang mencapai 6,4% </w:t>
      </w:r>
      <w:r w:rsidR="004F7BFC" w:rsidRPr="00887295">
        <w:rPr>
          <w:rFonts w:ascii="Times New Roman" w:hAnsi="Times New Roman" w:cs="Times New Roman"/>
          <w:noProof/>
          <w:lang w:val="id-ID"/>
        </w:rPr>
        <w:t xml:space="preserve">kemudian </w:t>
      </w:r>
      <w:r w:rsidR="00762FD3" w:rsidRPr="00887295">
        <w:rPr>
          <w:rFonts w:ascii="Times New Roman" w:hAnsi="Times New Roman" w:cs="Times New Roman"/>
          <w:noProof/>
          <w:lang w:val="id-ID"/>
        </w:rPr>
        <w:t>terus menurun</w:t>
      </w:r>
      <w:r w:rsidR="00903153" w:rsidRPr="00887295">
        <w:rPr>
          <w:rFonts w:ascii="Times New Roman" w:hAnsi="Times New Roman" w:cs="Times New Roman"/>
          <w:noProof/>
          <w:lang w:val="id-ID"/>
        </w:rPr>
        <w:t>,</w:t>
      </w:r>
      <w:r w:rsidR="00762FD3" w:rsidRPr="00887295">
        <w:rPr>
          <w:rFonts w:ascii="Times New Roman" w:hAnsi="Times New Roman" w:cs="Times New Roman"/>
          <w:noProof/>
          <w:lang w:val="id-ID"/>
        </w:rPr>
        <w:t xml:space="preserve"> pada </w:t>
      </w:r>
      <w:r w:rsidR="00363449" w:rsidRPr="00887295">
        <w:rPr>
          <w:rFonts w:ascii="Times New Roman" w:hAnsi="Times New Roman" w:cs="Times New Roman"/>
          <w:noProof/>
          <w:lang w:val="id-ID"/>
        </w:rPr>
        <w:t xml:space="preserve">2014 </w:t>
      </w:r>
      <w:r w:rsidR="009D05A8" w:rsidRPr="00887295">
        <w:rPr>
          <w:rFonts w:ascii="Times New Roman" w:hAnsi="Times New Roman" w:cs="Times New Roman"/>
          <w:noProof/>
          <w:lang w:val="id-ID"/>
        </w:rPr>
        <w:t xml:space="preserve">hanya </w:t>
      </w:r>
      <w:r w:rsidR="00363449" w:rsidRPr="00887295">
        <w:rPr>
          <w:rFonts w:ascii="Times New Roman" w:hAnsi="Times New Roman" w:cs="Times New Roman"/>
          <w:noProof/>
          <w:lang w:val="id-ID"/>
        </w:rPr>
        <w:t xml:space="preserve">5.0%, dan </w:t>
      </w:r>
      <w:r w:rsidR="009D05A8" w:rsidRPr="00887295">
        <w:rPr>
          <w:rFonts w:ascii="Times New Roman" w:hAnsi="Times New Roman" w:cs="Times New Roman"/>
          <w:noProof/>
          <w:lang w:val="id-ID"/>
        </w:rPr>
        <w:t xml:space="preserve">pada </w:t>
      </w:r>
      <w:r w:rsidR="00363449" w:rsidRPr="00887295">
        <w:rPr>
          <w:rFonts w:ascii="Times New Roman" w:hAnsi="Times New Roman" w:cs="Times New Roman"/>
          <w:noProof/>
          <w:lang w:val="id-ID"/>
        </w:rPr>
        <w:t xml:space="preserve">2018 </w:t>
      </w:r>
      <w:r w:rsidR="00762FD3" w:rsidRPr="00887295">
        <w:rPr>
          <w:rFonts w:ascii="Times New Roman" w:hAnsi="Times New Roman" w:cs="Times New Roman"/>
          <w:noProof/>
          <w:lang w:val="id-ID"/>
        </w:rPr>
        <w:t xml:space="preserve">juga masih sekitar </w:t>
      </w:r>
      <w:r w:rsidR="00363449" w:rsidRPr="00887295">
        <w:rPr>
          <w:rFonts w:ascii="Times New Roman" w:hAnsi="Times New Roman" w:cs="Times New Roman"/>
          <w:noProof/>
          <w:lang w:val="id-ID"/>
        </w:rPr>
        <w:t xml:space="preserve">5,3%; (c) </w:t>
      </w:r>
      <w:r w:rsidR="00903153" w:rsidRPr="00887295">
        <w:rPr>
          <w:rFonts w:ascii="Times New Roman" w:hAnsi="Times New Roman" w:cs="Times New Roman"/>
          <w:noProof/>
          <w:lang w:val="id-ID"/>
        </w:rPr>
        <w:t xml:space="preserve">masih lebarnya rentang </w:t>
      </w:r>
      <w:r w:rsidR="00762FD3" w:rsidRPr="00887295">
        <w:rPr>
          <w:rFonts w:ascii="Times New Roman" w:hAnsi="Times New Roman" w:cs="Times New Roman"/>
          <w:noProof/>
          <w:lang w:val="id-ID"/>
        </w:rPr>
        <w:t xml:space="preserve">disparitas </w:t>
      </w:r>
      <w:r w:rsidR="00363449" w:rsidRPr="00887295">
        <w:rPr>
          <w:rFonts w:ascii="Times New Roman" w:hAnsi="Times New Roman" w:cs="Times New Roman"/>
          <w:noProof/>
          <w:lang w:val="id-ID"/>
        </w:rPr>
        <w:t>pertumbuhan ekonomi antar daerah</w:t>
      </w:r>
      <w:r w:rsidR="00762FD3" w:rsidRPr="00887295">
        <w:rPr>
          <w:rFonts w:ascii="Times New Roman" w:hAnsi="Times New Roman" w:cs="Times New Roman"/>
          <w:noProof/>
          <w:lang w:val="id-ID"/>
        </w:rPr>
        <w:t>,</w:t>
      </w:r>
      <w:r w:rsidR="00363449" w:rsidRPr="00887295">
        <w:rPr>
          <w:rFonts w:ascii="Times New Roman" w:hAnsi="Times New Roman" w:cs="Times New Roman"/>
          <w:noProof/>
          <w:lang w:val="id-ID"/>
        </w:rPr>
        <w:t xml:space="preserve"> </w:t>
      </w:r>
      <w:r w:rsidR="00866E64" w:rsidRPr="00887295">
        <w:rPr>
          <w:rFonts w:ascii="Times New Roman" w:hAnsi="Times New Roman" w:cs="Times New Roman"/>
          <w:noProof/>
          <w:lang w:val="id-ID"/>
        </w:rPr>
        <w:t>sehingga alokasi ekonomi</w:t>
      </w:r>
      <w:r w:rsidR="00762FD3" w:rsidRPr="00887295">
        <w:rPr>
          <w:rFonts w:ascii="Times New Roman" w:hAnsi="Times New Roman" w:cs="Times New Roman"/>
          <w:noProof/>
          <w:lang w:val="id-ID"/>
        </w:rPr>
        <w:t xml:space="preserve">, </w:t>
      </w:r>
      <w:r w:rsidR="00866E64" w:rsidRPr="00887295">
        <w:rPr>
          <w:rFonts w:ascii="Times New Roman" w:hAnsi="Times New Roman" w:cs="Times New Roman"/>
          <w:noProof/>
          <w:lang w:val="id-ID"/>
        </w:rPr>
        <w:t xml:space="preserve">sumber daya dan modal masih terkonsentrasi </w:t>
      </w:r>
      <w:r w:rsidR="009D05A8" w:rsidRPr="00887295">
        <w:rPr>
          <w:rFonts w:ascii="Times New Roman" w:hAnsi="Times New Roman" w:cs="Times New Roman"/>
          <w:noProof/>
          <w:lang w:val="id-ID"/>
        </w:rPr>
        <w:t>di Pulau Jawa (58%) dan Sumatera (25%)</w:t>
      </w:r>
      <w:r w:rsidR="00CE6BA1" w:rsidRPr="00887295">
        <w:rPr>
          <w:rStyle w:val="FootnoteReference"/>
          <w:rFonts w:ascii="Times New Roman" w:hAnsi="Times New Roman" w:cs="Times New Roman"/>
          <w:noProof/>
          <w:lang w:val="id-ID"/>
        </w:rPr>
        <w:footnoteReference w:id="3"/>
      </w:r>
      <w:r w:rsidR="009D05A8" w:rsidRPr="00887295">
        <w:rPr>
          <w:rStyle w:val="FootnoteReference"/>
          <w:rFonts w:ascii="Times New Roman" w:hAnsi="Times New Roman" w:cs="Times New Roman"/>
          <w:noProof/>
          <w:lang w:val="id-ID"/>
        </w:rPr>
        <w:t xml:space="preserve"> </w:t>
      </w:r>
      <w:r w:rsidR="00866E64" w:rsidRPr="00887295">
        <w:rPr>
          <w:rFonts w:ascii="Times New Roman" w:hAnsi="Times New Roman" w:cs="Times New Roman"/>
          <w:noProof/>
          <w:lang w:val="id-ID"/>
        </w:rPr>
        <w:t xml:space="preserve">. </w:t>
      </w:r>
    </w:p>
    <w:p w14:paraId="4038E786" w14:textId="77777777" w:rsidR="00733321" w:rsidRDefault="004324A1"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Sa</w:t>
      </w:r>
      <w:r w:rsidR="006B2CC8" w:rsidRPr="00887295">
        <w:rPr>
          <w:rFonts w:ascii="Times New Roman" w:hAnsi="Times New Roman" w:cs="Times New Roman"/>
          <w:noProof/>
          <w:lang w:val="id-ID"/>
        </w:rPr>
        <w:t>lah</w:t>
      </w:r>
      <w:r w:rsidRPr="00887295">
        <w:rPr>
          <w:rFonts w:ascii="Times New Roman" w:hAnsi="Times New Roman" w:cs="Times New Roman"/>
          <w:noProof/>
          <w:lang w:val="id-ID"/>
        </w:rPr>
        <w:t xml:space="preserve"> satu upaya pemerintah untuk menghadapi tantangan tersebut adalah melalui kebijakan legislasi dengan menginisiasi dan mengajukan </w:t>
      </w:r>
      <w:r w:rsidR="00B75EA3" w:rsidRPr="00887295">
        <w:rPr>
          <w:rFonts w:ascii="Times New Roman" w:hAnsi="Times New Roman" w:cs="Times New Roman"/>
          <w:i/>
          <w:iCs/>
          <w:noProof/>
          <w:lang w:val="id-ID"/>
        </w:rPr>
        <w:t>omnibus law</w:t>
      </w:r>
      <w:r w:rsidRPr="00887295">
        <w:rPr>
          <w:rFonts w:ascii="Times New Roman" w:hAnsi="Times New Roman" w:cs="Times New Roman"/>
          <w:noProof/>
          <w:lang w:val="id-ID"/>
        </w:rPr>
        <w:t xml:space="preserve"> Cipta Kerja</w:t>
      </w:r>
      <w:r w:rsidR="00B75EA3" w:rsidRPr="00887295">
        <w:rPr>
          <w:rFonts w:ascii="Times New Roman" w:hAnsi="Times New Roman" w:cs="Times New Roman"/>
          <w:noProof/>
          <w:lang w:val="id-ID"/>
        </w:rPr>
        <w:t>.</w:t>
      </w:r>
      <w:r w:rsidR="00903153" w:rsidRPr="00887295">
        <w:rPr>
          <w:rFonts w:ascii="Times New Roman" w:hAnsi="Times New Roman" w:cs="Times New Roman"/>
          <w:noProof/>
          <w:lang w:val="id-ID"/>
        </w:rPr>
        <w:t xml:space="preserve"> Pada 12 Februari 2020</w:t>
      </w:r>
      <w:r w:rsidR="00B75EA3" w:rsidRPr="00887295">
        <w:rPr>
          <w:rFonts w:ascii="Times New Roman" w:hAnsi="Times New Roman" w:cs="Times New Roman"/>
          <w:noProof/>
          <w:lang w:val="id-ID"/>
        </w:rPr>
        <w:t>,</w:t>
      </w:r>
      <w:r w:rsidR="00903153" w:rsidRPr="00887295">
        <w:rPr>
          <w:rFonts w:ascii="Times New Roman" w:hAnsi="Times New Roman" w:cs="Times New Roman"/>
          <w:noProof/>
          <w:lang w:val="id-ID"/>
        </w:rPr>
        <w:t xml:space="preserve"> secara resmi </w:t>
      </w:r>
      <w:r w:rsidR="00B75EA3" w:rsidRPr="00887295">
        <w:rPr>
          <w:rFonts w:ascii="Times New Roman" w:hAnsi="Times New Roman" w:cs="Times New Roman"/>
          <w:noProof/>
          <w:lang w:val="id-ID"/>
        </w:rPr>
        <w:t xml:space="preserve">Surat Presiden (Surpres) beserta </w:t>
      </w:r>
      <w:r w:rsidR="00B66697" w:rsidRPr="00887295">
        <w:rPr>
          <w:rFonts w:ascii="Times New Roman" w:hAnsi="Times New Roman" w:cs="Times New Roman"/>
          <w:noProof/>
          <w:lang w:val="id-ID"/>
        </w:rPr>
        <w:t xml:space="preserve">draf </w:t>
      </w:r>
      <w:r w:rsidR="00B75EA3" w:rsidRPr="00887295">
        <w:rPr>
          <w:rFonts w:ascii="Times New Roman" w:hAnsi="Times New Roman" w:cs="Times New Roman"/>
          <w:i/>
          <w:iCs/>
          <w:noProof/>
          <w:lang w:val="id-ID"/>
        </w:rPr>
        <w:t xml:space="preserve">omnibus law </w:t>
      </w:r>
      <w:r w:rsidR="00B75EA3" w:rsidRPr="00887295">
        <w:rPr>
          <w:rFonts w:ascii="Times New Roman" w:hAnsi="Times New Roman" w:cs="Times New Roman"/>
          <w:noProof/>
          <w:lang w:val="id-ID"/>
        </w:rPr>
        <w:t xml:space="preserve">diserahkan </w:t>
      </w:r>
      <w:r w:rsidR="00903153" w:rsidRPr="00887295">
        <w:rPr>
          <w:rFonts w:ascii="Times New Roman" w:hAnsi="Times New Roman" w:cs="Times New Roman"/>
          <w:noProof/>
          <w:lang w:val="id-ID"/>
        </w:rPr>
        <w:t xml:space="preserve">pemerintah melalui Menteri Koordinator Bidang Ekonomi, Airlangga Hartanto kepada </w:t>
      </w:r>
      <w:r w:rsidR="000D7E5A" w:rsidRPr="00887295">
        <w:rPr>
          <w:rFonts w:ascii="Times New Roman" w:hAnsi="Times New Roman" w:cs="Times New Roman"/>
          <w:noProof/>
          <w:lang w:val="id-ID"/>
        </w:rPr>
        <w:t xml:space="preserve"> </w:t>
      </w:r>
      <w:r w:rsidR="00903153" w:rsidRPr="00887295">
        <w:rPr>
          <w:rFonts w:ascii="Times New Roman" w:hAnsi="Times New Roman" w:cs="Times New Roman"/>
          <w:noProof/>
          <w:lang w:val="id-ID"/>
        </w:rPr>
        <w:t xml:space="preserve">Ketua </w:t>
      </w:r>
      <w:r w:rsidRPr="00887295">
        <w:rPr>
          <w:rFonts w:ascii="Times New Roman" w:hAnsi="Times New Roman" w:cs="Times New Roman"/>
          <w:noProof/>
          <w:lang w:val="id-ID"/>
        </w:rPr>
        <w:t>Dewan Perwakilan Rakyat</w:t>
      </w:r>
      <w:r w:rsidR="00903153" w:rsidRPr="00887295">
        <w:rPr>
          <w:rFonts w:ascii="Times New Roman" w:hAnsi="Times New Roman" w:cs="Times New Roman"/>
          <w:noProof/>
          <w:lang w:val="id-ID"/>
        </w:rPr>
        <w:t xml:space="preserve">, </w:t>
      </w:r>
      <w:r w:rsidRPr="00887295">
        <w:rPr>
          <w:rFonts w:ascii="Times New Roman" w:hAnsi="Times New Roman" w:cs="Times New Roman"/>
          <w:noProof/>
          <w:lang w:val="id-ID"/>
        </w:rPr>
        <w:t>Puan Maharani</w:t>
      </w:r>
      <w:r w:rsidR="00903153" w:rsidRPr="00887295">
        <w:rPr>
          <w:rFonts w:ascii="Times New Roman" w:hAnsi="Times New Roman" w:cs="Times New Roman"/>
          <w:noProof/>
          <w:lang w:val="id-ID"/>
        </w:rPr>
        <w:t xml:space="preserve">. </w:t>
      </w:r>
    </w:p>
    <w:p w14:paraId="52EB9932" w14:textId="21F6F13D" w:rsidR="00BE7D3B" w:rsidRDefault="004324A1"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Menilik substansi </w:t>
      </w:r>
      <w:r w:rsidR="00B75EA3" w:rsidRPr="00887295">
        <w:rPr>
          <w:rFonts w:ascii="Times New Roman" w:hAnsi="Times New Roman" w:cs="Times New Roman"/>
          <w:i/>
          <w:iCs/>
          <w:noProof/>
          <w:lang w:val="id-ID"/>
        </w:rPr>
        <w:t>omnibus law</w:t>
      </w:r>
      <w:r w:rsidRPr="00887295">
        <w:rPr>
          <w:rFonts w:ascii="Times New Roman" w:hAnsi="Times New Roman" w:cs="Times New Roman"/>
          <w:noProof/>
          <w:lang w:val="id-ID"/>
        </w:rPr>
        <w:t xml:space="preserve"> Cipta Kerja terdapat 15 (lima belas) bab, 174 (seratus tujuh puluh empat) pasal</w:t>
      </w:r>
      <w:r w:rsidR="007A11B0" w:rsidRPr="00887295">
        <w:rPr>
          <w:rFonts w:ascii="Times New Roman" w:hAnsi="Times New Roman" w:cs="Times New Roman"/>
          <w:noProof/>
          <w:lang w:val="id-ID"/>
        </w:rPr>
        <w:t>,</w:t>
      </w:r>
      <w:r w:rsidRPr="00887295">
        <w:rPr>
          <w:rFonts w:ascii="Times New Roman" w:hAnsi="Times New Roman" w:cs="Times New Roman"/>
          <w:noProof/>
          <w:lang w:val="id-ID"/>
        </w:rPr>
        <w:t xml:space="preserve"> 79 (tujuh puluh sembilan) undang-undang sektoral </w:t>
      </w:r>
      <w:r w:rsidR="000D7E5A" w:rsidRPr="00887295">
        <w:rPr>
          <w:rFonts w:ascii="Times New Roman" w:hAnsi="Times New Roman" w:cs="Times New Roman"/>
          <w:noProof/>
          <w:lang w:val="id-ID"/>
        </w:rPr>
        <w:t xml:space="preserve">yang terkait, </w:t>
      </w:r>
      <w:r w:rsidR="00903153" w:rsidRPr="00887295">
        <w:rPr>
          <w:rFonts w:ascii="Times New Roman" w:hAnsi="Times New Roman" w:cs="Times New Roman"/>
          <w:noProof/>
          <w:lang w:val="id-ID"/>
        </w:rPr>
        <w:t xml:space="preserve">dan </w:t>
      </w:r>
      <w:r w:rsidRPr="00887295">
        <w:rPr>
          <w:rFonts w:ascii="Times New Roman" w:hAnsi="Times New Roman" w:cs="Times New Roman"/>
          <w:noProof/>
          <w:lang w:val="id-ID"/>
        </w:rPr>
        <w:t>1.244 (seribu dua ratus empat puluh empat) pasal</w:t>
      </w:r>
      <w:r w:rsidR="000D7E5A" w:rsidRPr="00887295">
        <w:rPr>
          <w:rFonts w:ascii="Times New Roman" w:hAnsi="Times New Roman" w:cs="Times New Roman"/>
          <w:noProof/>
          <w:lang w:val="id-ID"/>
        </w:rPr>
        <w:t xml:space="preserve"> yang akan dirubah, dihapus dan/atau dibentuk norma baru</w:t>
      </w:r>
      <w:r w:rsidRPr="00887295">
        <w:rPr>
          <w:rStyle w:val="FootnoteReference"/>
          <w:rFonts w:ascii="Times New Roman" w:hAnsi="Times New Roman" w:cs="Times New Roman"/>
          <w:noProof/>
          <w:lang w:val="id-ID"/>
        </w:rPr>
        <w:footnoteReference w:id="4"/>
      </w:r>
      <w:r w:rsidRPr="00887295">
        <w:rPr>
          <w:rFonts w:ascii="Times New Roman" w:hAnsi="Times New Roman" w:cs="Times New Roman"/>
          <w:noProof/>
          <w:lang w:val="id-ID"/>
        </w:rPr>
        <w:t>.</w:t>
      </w:r>
      <w:r w:rsidR="00733321">
        <w:rPr>
          <w:rFonts w:ascii="Times New Roman" w:hAnsi="Times New Roman" w:cs="Times New Roman"/>
          <w:noProof/>
        </w:rPr>
        <w:t xml:space="preserve"> </w:t>
      </w:r>
      <w:r w:rsidRPr="00887295">
        <w:rPr>
          <w:rFonts w:ascii="Times New Roman" w:hAnsi="Times New Roman" w:cs="Times New Roman"/>
          <w:noProof/>
          <w:lang w:val="id-ID"/>
        </w:rPr>
        <w:t xml:space="preserve">Secara garis besar beberapa kluster atau bab yang diatur </w:t>
      </w:r>
      <w:r w:rsidR="00C16B3D" w:rsidRPr="00887295">
        <w:rPr>
          <w:rFonts w:ascii="Times New Roman" w:hAnsi="Times New Roman" w:cs="Times New Roman"/>
          <w:noProof/>
          <w:lang w:val="id-ID"/>
        </w:rPr>
        <w:t>yakni</w:t>
      </w:r>
      <w:r w:rsidRPr="00887295">
        <w:rPr>
          <w:rFonts w:ascii="Times New Roman" w:hAnsi="Times New Roman" w:cs="Times New Roman"/>
          <w:noProof/>
          <w:lang w:val="id-ID"/>
        </w:rPr>
        <w:t xml:space="preserve">: </w:t>
      </w:r>
      <w:r w:rsidR="00BE7D3B" w:rsidRPr="00887295">
        <w:rPr>
          <w:rFonts w:ascii="Times New Roman" w:hAnsi="Times New Roman" w:cs="Times New Roman"/>
          <w:noProof/>
          <w:lang w:val="id-ID"/>
        </w:rPr>
        <w:t>peningkatan ekos</w:t>
      </w:r>
      <w:r w:rsidRPr="00887295">
        <w:rPr>
          <w:rFonts w:ascii="Times New Roman" w:hAnsi="Times New Roman" w:cs="Times New Roman"/>
          <w:noProof/>
          <w:lang w:val="id-ID"/>
        </w:rPr>
        <w:t>i</w:t>
      </w:r>
      <w:r w:rsidR="00BE7D3B" w:rsidRPr="00887295">
        <w:rPr>
          <w:rFonts w:ascii="Times New Roman" w:hAnsi="Times New Roman" w:cs="Times New Roman"/>
          <w:noProof/>
          <w:lang w:val="id-ID"/>
        </w:rPr>
        <w:t>stem</w:t>
      </w:r>
      <w:r w:rsidR="00733321">
        <w:rPr>
          <w:rFonts w:ascii="Times New Roman" w:hAnsi="Times New Roman" w:cs="Times New Roman"/>
          <w:noProof/>
        </w:rPr>
        <w:t xml:space="preserve"> </w:t>
      </w:r>
      <w:r w:rsidR="00BE7D3B" w:rsidRPr="00887295">
        <w:rPr>
          <w:rFonts w:ascii="Times New Roman" w:hAnsi="Times New Roman" w:cs="Times New Roman"/>
          <w:noProof/>
          <w:lang w:val="id-ID"/>
        </w:rPr>
        <w:t xml:space="preserve">dan berusaha; ketenagakerjaan; kemudahan dan perlindungan Usaha Kecil Menengah; kemudahan berusaha; dukungan riset dan inovasi; pengadaan lahan; </w:t>
      </w:r>
      <w:r w:rsidR="00BE7D3B" w:rsidRPr="00887295">
        <w:rPr>
          <w:rFonts w:ascii="Times New Roman" w:hAnsi="Times New Roman" w:cs="Times New Roman"/>
          <w:noProof/>
          <w:lang w:val="id-ID"/>
        </w:rPr>
        <w:lastRenderedPageBreak/>
        <w:t>kawasan ekonomi; investasi pemerintah pusat dan proyek strategis nasional; pelaksanaan administrasi pemerintahan; dan pengenaan sanksi</w:t>
      </w:r>
      <w:r w:rsidR="00A96589" w:rsidRPr="00887295">
        <w:rPr>
          <w:rStyle w:val="FootnoteReference"/>
          <w:rFonts w:ascii="Times New Roman" w:hAnsi="Times New Roman" w:cs="Times New Roman"/>
          <w:noProof/>
          <w:lang w:val="id-ID"/>
        </w:rPr>
        <w:footnoteReference w:id="5"/>
      </w:r>
      <w:r w:rsidR="00A96589" w:rsidRPr="00887295">
        <w:rPr>
          <w:rFonts w:ascii="Times New Roman" w:hAnsi="Times New Roman" w:cs="Times New Roman"/>
          <w:noProof/>
          <w:lang w:val="id-ID"/>
        </w:rPr>
        <w:t>.</w:t>
      </w:r>
      <w:r w:rsidR="00BE7D3B" w:rsidRPr="00887295">
        <w:rPr>
          <w:rFonts w:ascii="Times New Roman" w:hAnsi="Times New Roman" w:cs="Times New Roman"/>
          <w:noProof/>
          <w:lang w:val="id-ID"/>
        </w:rPr>
        <w:t xml:space="preserve"> </w:t>
      </w:r>
    </w:p>
    <w:p w14:paraId="5044B356" w14:textId="77777777" w:rsidR="00A376E5" w:rsidRDefault="00733321" w:rsidP="008744D5">
      <w:pPr>
        <w:spacing w:after="120" w:line="240" w:lineRule="auto"/>
        <w:ind w:right="147" w:firstLine="720"/>
        <w:jc w:val="both"/>
        <w:rPr>
          <w:rFonts w:ascii="Times New Roman" w:hAnsi="Times New Roman" w:cs="Times New Roman"/>
          <w:noProof/>
        </w:rPr>
      </w:pPr>
      <w:r>
        <w:rPr>
          <w:rFonts w:ascii="Times New Roman" w:hAnsi="Times New Roman" w:cs="Times New Roman"/>
          <w:noProof/>
        </w:rPr>
        <w:t>Setelah melalui</w:t>
      </w:r>
      <w:r w:rsidR="00A376E5">
        <w:rPr>
          <w:rFonts w:ascii="Times New Roman" w:hAnsi="Times New Roman" w:cs="Times New Roman"/>
          <w:noProof/>
        </w:rPr>
        <w:t xml:space="preserve"> perdebatan legislasi di DPR</w:t>
      </w:r>
      <w:r>
        <w:rPr>
          <w:rFonts w:ascii="Times New Roman" w:hAnsi="Times New Roman" w:cs="Times New Roman"/>
          <w:noProof/>
        </w:rPr>
        <w:t xml:space="preserve"> dan </w:t>
      </w:r>
      <w:r w:rsidR="00A376E5">
        <w:rPr>
          <w:rFonts w:ascii="Times New Roman" w:hAnsi="Times New Roman" w:cs="Times New Roman"/>
          <w:noProof/>
        </w:rPr>
        <w:t xml:space="preserve">juga dipengaruhi </w:t>
      </w:r>
      <w:r>
        <w:rPr>
          <w:rFonts w:ascii="Times New Roman" w:hAnsi="Times New Roman" w:cs="Times New Roman"/>
          <w:noProof/>
        </w:rPr>
        <w:t>demonstrasi oleh publik</w:t>
      </w:r>
      <w:r w:rsidR="00A376E5">
        <w:rPr>
          <w:rFonts w:ascii="Times New Roman" w:hAnsi="Times New Roman" w:cs="Times New Roman"/>
          <w:noProof/>
        </w:rPr>
        <w:t xml:space="preserve"> terutama kaum buruh dan mahasiswa</w:t>
      </w:r>
      <w:r>
        <w:rPr>
          <w:rFonts w:ascii="Times New Roman" w:hAnsi="Times New Roman" w:cs="Times New Roman"/>
          <w:noProof/>
        </w:rPr>
        <w:t>, pada 5 Oktober 2020 dalam dalam Sidang Paripurna</w:t>
      </w:r>
      <w:r w:rsidR="00A376E5">
        <w:rPr>
          <w:rFonts w:ascii="Times New Roman" w:hAnsi="Times New Roman" w:cs="Times New Roman"/>
          <w:noProof/>
        </w:rPr>
        <w:t>,</w:t>
      </w:r>
      <w:r>
        <w:rPr>
          <w:rFonts w:ascii="Times New Roman" w:hAnsi="Times New Roman" w:cs="Times New Roman"/>
          <w:noProof/>
        </w:rPr>
        <w:t xml:space="preserve"> </w:t>
      </w:r>
      <w:r>
        <w:rPr>
          <w:rFonts w:ascii="Times New Roman" w:hAnsi="Times New Roman" w:cs="Times New Roman"/>
          <w:noProof/>
        </w:rPr>
        <w:t>DPR dan Pemerintah</w:t>
      </w:r>
      <w:r>
        <w:rPr>
          <w:rFonts w:ascii="Times New Roman" w:hAnsi="Times New Roman" w:cs="Times New Roman"/>
          <w:noProof/>
        </w:rPr>
        <w:t xml:space="preserve"> sepakat terkait dengan </w:t>
      </w:r>
      <w:r w:rsidRPr="00733321">
        <w:rPr>
          <w:rFonts w:ascii="Times New Roman" w:hAnsi="Times New Roman" w:cs="Times New Roman"/>
          <w:i/>
          <w:iCs/>
          <w:noProof/>
        </w:rPr>
        <w:t>omnibus law</w:t>
      </w:r>
      <w:r w:rsidR="00A376E5">
        <w:rPr>
          <w:rFonts w:ascii="Times New Roman" w:hAnsi="Times New Roman" w:cs="Times New Roman"/>
          <w:i/>
          <w:iCs/>
          <w:noProof/>
        </w:rPr>
        <w:t>.</w:t>
      </w:r>
      <w:r w:rsidR="00A376E5">
        <w:rPr>
          <w:rFonts w:ascii="Times New Roman" w:hAnsi="Times New Roman" w:cs="Times New Roman"/>
          <w:noProof/>
        </w:rPr>
        <w:t xml:space="preserve"> Setelah itu, kemudian ditandatangani Presiden Joko Widodo dan diundangkan pada 2 November 2020 menjadi UU No. 11 Tahun 2020 tentang Cipta Kerja. </w:t>
      </w:r>
    </w:p>
    <w:p w14:paraId="3360EC68" w14:textId="05A6113B" w:rsidR="0021592E" w:rsidRPr="00A376E5" w:rsidRDefault="00A376E5" w:rsidP="008744D5">
      <w:pPr>
        <w:spacing w:after="120" w:line="240" w:lineRule="auto"/>
        <w:ind w:right="147" w:firstLine="720"/>
        <w:jc w:val="both"/>
        <w:rPr>
          <w:rFonts w:ascii="Times New Roman" w:hAnsi="Times New Roman" w:cs="Times New Roman"/>
          <w:noProof/>
        </w:rPr>
      </w:pPr>
      <w:r>
        <w:rPr>
          <w:rFonts w:ascii="Times New Roman" w:hAnsi="Times New Roman" w:cs="Times New Roman"/>
          <w:noProof/>
        </w:rPr>
        <w:t xml:space="preserve">Berdasarkan pandangan pada proses dan substansi dari </w:t>
      </w:r>
      <w:r w:rsidRPr="00A376E5">
        <w:rPr>
          <w:rFonts w:ascii="Times New Roman" w:hAnsi="Times New Roman" w:cs="Times New Roman"/>
          <w:i/>
          <w:iCs/>
          <w:noProof/>
        </w:rPr>
        <w:t xml:space="preserve">omnibus law </w:t>
      </w:r>
      <w:r w:rsidR="004F7BFC" w:rsidRPr="00887295">
        <w:rPr>
          <w:rFonts w:ascii="Times New Roman" w:hAnsi="Times New Roman" w:cs="Times New Roman"/>
          <w:noProof/>
          <w:lang w:val="id-ID"/>
        </w:rPr>
        <w:t xml:space="preserve">terdapat indikasi bahwa </w:t>
      </w:r>
      <w:r w:rsidR="000D1A3B" w:rsidRPr="00887295">
        <w:rPr>
          <w:rFonts w:ascii="Times New Roman" w:hAnsi="Times New Roman" w:cs="Times New Roman"/>
          <w:noProof/>
          <w:lang w:val="id-ID"/>
        </w:rPr>
        <w:t xml:space="preserve">materi </w:t>
      </w:r>
      <w:r w:rsidR="004F7BFC" w:rsidRPr="00887295">
        <w:rPr>
          <w:rFonts w:ascii="Times New Roman" w:hAnsi="Times New Roman" w:cs="Times New Roman"/>
          <w:noProof/>
          <w:lang w:val="id-ID"/>
        </w:rPr>
        <w:t xml:space="preserve">muatan </w:t>
      </w:r>
      <w:r w:rsidR="00B351E4" w:rsidRPr="00887295">
        <w:rPr>
          <w:rFonts w:ascii="Times New Roman" w:hAnsi="Times New Roman" w:cs="Times New Roman"/>
          <w:noProof/>
          <w:lang w:val="id-ID"/>
        </w:rPr>
        <w:t xml:space="preserve">banyak memiliki relasi dan </w:t>
      </w:r>
      <w:r w:rsidR="0020206F" w:rsidRPr="00887295">
        <w:rPr>
          <w:rFonts w:ascii="Times New Roman" w:hAnsi="Times New Roman" w:cs="Times New Roman"/>
          <w:noProof/>
          <w:lang w:val="id-ID"/>
        </w:rPr>
        <w:t xml:space="preserve">keterkaitan </w:t>
      </w:r>
      <w:r w:rsidR="00B351E4" w:rsidRPr="00887295">
        <w:rPr>
          <w:rFonts w:ascii="Times New Roman" w:hAnsi="Times New Roman" w:cs="Times New Roman"/>
          <w:noProof/>
          <w:lang w:val="id-ID"/>
        </w:rPr>
        <w:t>dengan hak asasi manusia</w:t>
      </w:r>
      <w:r>
        <w:rPr>
          <w:rFonts w:ascii="Times New Roman" w:hAnsi="Times New Roman" w:cs="Times New Roman"/>
          <w:noProof/>
        </w:rPr>
        <w:t xml:space="preserve">. Apabila dilakukan pencermatan secara mendalam </w:t>
      </w:r>
      <w:r w:rsidR="00B351E4" w:rsidRPr="00887295">
        <w:rPr>
          <w:rFonts w:ascii="Times New Roman" w:hAnsi="Times New Roman" w:cs="Times New Roman"/>
          <w:noProof/>
          <w:lang w:val="id-ID"/>
        </w:rPr>
        <w:t xml:space="preserve">berbagai hak menjadi bagian yang terdampak dalam substansi </w:t>
      </w:r>
      <w:r w:rsidR="00B351E4" w:rsidRPr="00887295">
        <w:rPr>
          <w:rFonts w:ascii="Times New Roman" w:hAnsi="Times New Roman" w:cs="Times New Roman"/>
          <w:i/>
          <w:iCs/>
          <w:noProof/>
          <w:lang w:val="id-ID"/>
        </w:rPr>
        <w:t>omnibus law</w:t>
      </w:r>
      <w:r w:rsidR="00B351E4" w:rsidRPr="00887295">
        <w:rPr>
          <w:rFonts w:ascii="Times New Roman" w:hAnsi="Times New Roman" w:cs="Times New Roman"/>
          <w:noProof/>
          <w:lang w:val="id-ID"/>
        </w:rPr>
        <w:t xml:space="preserve"> Cipta Kerja mulai dari persoalan pemenuhan hak atas penghidupan yang layak dalam persoalan perburuhan, aspek lingkungan h</w:t>
      </w:r>
      <w:r w:rsidR="000E010B" w:rsidRPr="00887295">
        <w:rPr>
          <w:rFonts w:ascii="Times New Roman" w:hAnsi="Times New Roman" w:cs="Times New Roman"/>
          <w:noProof/>
          <w:lang w:val="id-ID"/>
        </w:rPr>
        <w:t xml:space="preserve">idup yang baik dan sehat, persoalan akses terhadap sumber daya alam, persoalan penggusuran paksa dan hak atas keadilan. </w:t>
      </w:r>
    </w:p>
    <w:p w14:paraId="285A1212" w14:textId="77777777" w:rsidR="00B54B00" w:rsidRPr="00887295" w:rsidRDefault="000E010B"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Tentunya, secara garis besar rumpun hak-hak tersebut menjadi bagian dari hak ekonomi, sosial dan budaya (ekosob) yang menuntut Negara melalui pemerintah untuk mewujudkan pemenuhan, perlindungan dan penegakannya. Dalam aspek inilah doktrin mengenai </w:t>
      </w:r>
      <w:r w:rsidR="00D13538" w:rsidRPr="00887295">
        <w:rPr>
          <w:rFonts w:ascii="Times New Roman" w:hAnsi="Times New Roman" w:cs="Times New Roman"/>
          <w:i/>
          <w:iCs/>
          <w:noProof/>
          <w:lang w:val="id-ID"/>
        </w:rPr>
        <w:t>progressive</w:t>
      </w:r>
      <w:r w:rsidRPr="00887295">
        <w:rPr>
          <w:rFonts w:ascii="Times New Roman" w:hAnsi="Times New Roman" w:cs="Times New Roman"/>
          <w:i/>
          <w:iCs/>
          <w:noProof/>
          <w:lang w:val="id-ID"/>
        </w:rPr>
        <w:t xml:space="preserve"> real</w:t>
      </w:r>
      <w:r w:rsidR="00D13538" w:rsidRPr="00887295">
        <w:rPr>
          <w:rFonts w:ascii="Times New Roman" w:hAnsi="Times New Roman" w:cs="Times New Roman"/>
          <w:i/>
          <w:iCs/>
          <w:noProof/>
          <w:lang w:val="id-ID"/>
        </w:rPr>
        <w:t>iz</w:t>
      </w:r>
      <w:r w:rsidRPr="00887295">
        <w:rPr>
          <w:rFonts w:ascii="Times New Roman" w:hAnsi="Times New Roman" w:cs="Times New Roman"/>
          <w:i/>
          <w:iCs/>
          <w:noProof/>
          <w:lang w:val="id-ID"/>
        </w:rPr>
        <w:t>ation</w:t>
      </w:r>
      <w:r w:rsidRPr="00887295">
        <w:rPr>
          <w:rFonts w:ascii="Times New Roman" w:hAnsi="Times New Roman" w:cs="Times New Roman"/>
          <w:noProof/>
          <w:lang w:val="id-ID"/>
        </w:rPr>
        <w:t xml:space="preserve"> menjadi penting bahwa tidak diperkenankan adanya pemunduran dalam hal askes dan kualitas dengan adanya regulasi yang baru terhadap implementasi hak-hak tersebut. Kondisi ini juga mendapatkan perhatian dari </w:t>
      </w:r>
      <w:r w:rsidR="00903153" w:rsidRPr="00887295">
        <w:rPr>
          <w:rFonts w:ascii="Times New Roman" w:hAnsi="Times New Roman" w:cs="Times New Roman"/>
          <w:noProof/>
          <w:lang w:val="id-ID"/>
        </w:rPr>
        <w:t xml:space="preserve">berbagai aktivis, ahli, akademisi dan kelompok sipil masyarakat banyak yang menyuarakan penetangan terhadap substansi dalam </w:t>
      </w:r>
      <w:r w:rsidR="00903153" w:rsidRPr="00887295">
        <w:rPr>
          <w:rFonts w:ascii="Times New Roman" w:hAnsi="Times New Roman" w:cs="Times New Roman"/>
          <w:i/>
          <w:iCs/>
          <w:noProof/>
          <w:lang w:val="id-ID"/>
        </w:rPr>
        <w:t>omnibus law</w:t>
      </w:r>
      <w:r w:rsidR="009277BF" w:rsidRPr="00887295">
        <w:rPr>
          <w:rStyle w:val="FootnoteReference"/>
          <w:rFonts w:ascii="Times New Roman" w:hAnsi="Times New Roman" w:cs="Times New Roman"/>
          <w:noProof/>
          <w:lang w:val="id-ID"/>
        </w:rPr>
        <w:footnoteReference w:id="6"/>
      </w:r>
      <w:r w:rsidR="00903153" w:rsidRPr="00887295">
        <w:rPr>
          <w:rFonts w:ascii="Times New Roman" w:hAnsi="Times New Roman" w:cs="Times New Roman"/>
          <w:noProof/>
          <w:lang w:val="id-ID"/>
        </w:rPr>
        <w:t>.</w:t>
      </w:r>
      <w:r w:rsidR="00296D4F" w:rsidRPr="00887295">
        <w:rPr>
          <w:rFonts w:ascii="Times New Roman" w:hAnsi="Times New Roman" w:cs="Times New Roman"/>
          <w:noProof/>
          <w:lang w:val="id-ID"/>
        </w:rPr>
        <w:t xml:space="preserve"> </w:t>
      </w:r>
      <w:r w:rsidR="00B54B00" w:rsidRPr="00887295">
        <w:rPr>
          <w:rFonts w:ascii="Times New Roman" w:hAnsi="Times New Roman" w:cs="Times New Roman"/>
          <w:noProof/>
          <w:lang w:val="id-ID"/>
        </w:rPr>
        <w:t xml:space="preserve"> </w:t>
      </w:r>
    </w:p>
    <w:p w14:paraId="22741089" w14:textId="548618B8" w:rsidR="000E010B" w:rsidRPr="00887295" w:rsidRDefault="00164C24"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Berdasarkan pemikiran tersebut, penelitian dan penulisan ini menjadi penting </w:t>
      </w:r>
      <w:r w:rsidR="00B54B00" w:rsidRPr="00887295">
        <w:rPr>
          <w:rFonts w:ascii="Times New Roman" w:hAnsi="Times New Roman" w:cs="Times New Roman"/>
          <w:noProof/>
          <w:lang w:val="id-ID"/>
        </w:rPr>
        <w:t xml:space="preserve">karena diskursus mengenai </w:t>
      </w:r>
      <w:r w:rsidR="00B54B00" w:rsidRPr="00887295">
        <w:rPr>
          <w:rFonts w:ascii="Times New Roman" w:hAnsi="Times New Roman" w:cs="Times New Roman"/>
          <w:i/>
          <w:iCs/>
          <w:noProof/>
          <w:lang w:val="id-ID"/>
        </w:rPr>
        <w:t>om</w:t>
      </w:r>
      <w:r w:rsidR="0099564B">
        <w:rPr>
          <w:rFonts w:ascii="Times New Roman" w:hAnsi="Times New Roman" w:cs="Times New Roman"/>
          <w:i/>
          <w:iCs/>
          <w:noProof/>
        </w:rPr>
        <w:t>n</w:t>
      </w:r>
      <w:r w:rsidR="00B54B00" w:rsidRPr="00887295">
        <w:rPr>
          <w:rFonts w:ascii="Times New Roman" w:hAnsi="Times New Roman" w:cs="Times New Roman"/>
          <w:i/>
          <w:iCs/>
          <w:noProof/>
          <w:lang w:val="id-ID"/>
        </w:rPr>
        <w:t>inibus law</w:t>
      </w:r>
      <w:r w:rsidR="00B54B00" w:rsidRPr="00887295">
        <w:rPr>
          <w:rFonts w:ascii="Times New Roman" w:hAnsi="Times New Roman" w:cs="Times New Roman"/>
          <w:noProof/>
          <w:lang w:val="id-ID"/>
        </w:rPr>
        <w:t xml:space="preserve"> masih sedikit di Indonesia, apalagi ditinjau dan memasukan prespektif HAM. </w:t>
      </w:r>
      <w:r w:rsidR="00943CA5" w:rsidRPr="00887295">
        <w:rPr>
          <w:rFonts w:ascii="Times New Roman" w:hAnsi="Times New Roman" w:cs="Times New Roman"/>
          <w:noProof/>
          <w:lang w:val="id-ID"/>
        </w:rPr>
        <w:t xml:space="preserve">Oleh karena itu, penulisan ini akan fokus pada 2 (dua) aspek yaitu: (a) bagaimana tinjauan </w:t>
      </w:r>
      <w:r w:rsidR="000E010B" w:rsidRPr="00887295">
        <w:rPr>
          <w:rFonts w:ascii="Times New Roman" w:hAnsi="Times New Roman" w:cs="Times New Roman"/>
          <w:i/>
          <w:iCs/>
          <w:noProof/>
          <w:lang w:val="id-ID"/>
        </w:rPr>
        <w:t>progres</w:t>
      </w:r>
      <w:r w:rsidR="003A3627" w:rsidRPr="00887295">
        <w:rPr>
          <w:rFonts w:ascii="Times New Roman" w:hAnsi="Times New Roman" w:cs="Times New Roman"/>
          <w:i/>
          <w:iCs/>
          <w:noProof/>
          <w:lang w:val="id-ID"/>
        </w:rPr>
        <w:t>s</w:t>
      </w:r>
      <w:r w:rsidR="000E010B" w:rsidRPr="00887295">
        <w:rPr>
          <w:rFonts w:ascii="Times New Roman" w:hAnsi="Times New Roman" w:cs="Times New Roman"/>
          <w:i/>
          <w:iCs/>
          <w:noProof/>
          <w:lang w:val="id-ID"/>
        </w:rPr>
        <w:t>i</w:t>
      </w:r>
      <w:r w:rsidR="003A3627" w:rsidRPr="00887295">
        <w:rPr>
          <w:rFonts w:ascii="Times New Roman" w:hAnsi="Times New Roman" w:cs="Times New Roman"/>
          <w:i/>
          <w:iCs/>
          <w:noProof/>
          <w:lang w:val="id-ID"/>
        </w:rPr>
        <w:t>ve</w:t>
      </w:r>
      <w:r w:rsidR="000E010B" w:rsidRPr="00887295">
        <w:rPr>
          <w:rFonts w:ascii="Times New Roman" w:hAnsi="Times New Roman" w:cs="Times New Roman"/>
          <w:i/>
          <w:iCs/>
          <w:noProof/>
          <w:lang w:val="id-ID"/>
        </w:rPr>
        <w:t xml:space="preserve"> reali</w:t>
      </w:r>
      <w:r w:rsidR="003A3627" w:rsidRPr="00887295">
        <w:rPr>
          <w:rFonts w:ascii="Times New Roman" w:hAnsi="Times New Roman" w:cs="Times New Roman"/>
          <w:i/>
          <w:iCs/>
          <w:noProof/>
          <w:lang w:val="id-ID"/>
        </w:rPr>
        <w:t>z</w:t>
      </w:r>
      <w:r w:rsidR="000E010B" w:rsidRPr="00887295">
        <w:rPr>
          <w:rFonts w:ascii="Times New Roman" w:hAnsi="Times New Roman" w:cs="Times New Roman"/>
          <w:i/>
          <w:iCs/>
          <w:noProof/>
          <w:lang w:val="id-ID"/>
        </w:rPr>
        <w:t>ation</w:t>
      </w:r>
      <w:r w:rsidR="000211AA" w:rsidRPr="00887295">
        <w:rPr>
          <w:rFonts w:ascii="Times New Roman" w:hAnsi="Times New Roman" w:cs="Times New Roman"/>
          <w:noProof/>
          <w:lang w:val="id-ID"/>
        </w:rPr>
        <w:t xml:space="preserve"> </w:t>
      </w:r>
      <w:r w:rsidR="000E010B" w:rsidRPr="00887295">
        <w:rPr>
          <w:rFonts w:ascii="Times New Roman" w:hAnsi="Times New Roman" w:cs="Times New Roman"/>
          <w:noProof/>
          <w:lang w:val="id-ID"/>
        </w:rPr>
        <w:t xml:space="preserve">dalam </w:t>
      </w:r>
      <w:r w:rsidR="000211AA" w:rsidRPr="00887295">
        <w:rPr>
          <w:rFonts w:ascii="Times New Roman" w:hAnsi="Times New Roman" w:cs="Times New Roman"/>
          <w:noProof/>
          <w:lang w:val="id-ID"/>
        </w:rPr>
        <w:t xml:space="preserve">pembentukan perundang-undangandan (b) bagaimana pandangan hak asasi manusia dikaitkan dengan ketentuan dalam muatan </w:t>
      </w:r>
      <w:r w:rsidR="000211AA" w:rsidRPr="00887295">
        <w:rPr>
          <w:rFonts w:ascii="Times New Roman" w:hAnsi="Times New Roman" w:cs="Times New Roman"/>
          <w:i/>
          <w:iCs/>
          <w:noProof/>
          <w:lang w:val="id-ID"/>
        </w:rPr>
        <w:t>omnibus law</w:t>
      </w:r>
      <w:r w:rsidR="000211AA" w:rsidRPr="00887295">
        <w:rPr>
          <w:rFonts w:ascii="Times New Roman" w:hAnsi="Times New Roman" w:cs="Times New Roman"/>
          <w:noProof/>
          <w:lang w:val="id-ID"/>
        </w:rPr>
        <w:t xml:space="preserve"> Cipta Kerja yang bersinggungan dengan hak asasi manusia</w:t>
      </w:r>
      <w:r w:rsidR="00A20586">
        <w:rPr>
          <w:rFonts w:ascii="Times New Roman" w:hAnsi="Times New Roman" w:cs="Times New Roman"/>
          <w:noProof/>
        </w:rPr>
        <w:t>, yang dalam aspek ini dibatasi pada ruang lingkup hak atas kehidupan yang layak berkaitan dengan hak atas ketenagakerjaan serta hak atas lingkungan hidup yang sehat</w:t>
      </w:r>
      <w:r w:rsidR="000211AA" w:rsidRPr="00887295">
        <w:rPr>
          <w:rFonts w:ascii="Times New Roman" w:hAnsi="Times New Roman" w:cs="Times New Roman"/>
          <w:noProof/>
          <w:lang w:val="id-ID"/>
        </w:rPr>
        <w:t xml:space="preserve">. </w:t>
      </w:r>
      <w:r w:rsidR="000E010B" w:rsidRPr="00887295">
        <w:rPr>
          <w:rFonts w:ascii="Times New Roman" w:hAnsi="Times New Roman" w:cs="Times New Roman"/>
          <w:noProof/>
          <w:lang w:val="id-ID"/>
        </w:rPr>
        <w:t xml:space="preserve"> </w:t>
      </w:r>
    </w:p>
    <w:p w14:paraId="59AB22FF" w14:textId="77777777" w:rsidR="00F57035" w:rsidRPr="00887295" w:rsidRDefault="00CB3F77"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Penulisan ini memiliki kebaruan</w:t>
      </w:r>
      <w:r w:rsidR="00DE3801" w:rsidRPr="00887295">
        <w:rPr>
          <w:rFonts w:ascii="Times New Roman" w:hAnsi="Times New Roman" w:cs="Times New Roman"/>
          <w:noProof/>
          <w:lang w:val="id-ID"/>
        </w:rPr>
        <w:t xml:space="preserve"> dan kekhususan</w:t>
      </w:r>
      <w:r w:rsidR="00843C74">
        <w:rPr>
          <w:rFonts w:ascii="Times New Roman" w:hAnsi="Times New Roman" w:cs="Times New Roman"/>
          <w:noProof/>
        </w:rPr>
        <w:t xml:space="preserve"> dalam pembahasan</w:t>
      </w:r>
      <w:r w:rsidR="00843C74" w:rsidRPr="00843C74">
        <w:rPr>
          <w:rFonts w:ascii="Times New Roman" w:hAnsi="Times New Roman" w:cs="Times New Roman"/>
          <w:i/>
          <w:iCs/>
          <w:noProof/>
        </w:rPr>
        <w:t xml:space="preserve"> omnibus law</w:t>
      </w:r>
      <w:r w:rsidR="00843C74">
        <w:rPr>
          <w:rFonts w:ascii="Times New Roman" w:hAnsi="Times New Roman" w:cs="Times New Roman"/>
          <w:noProof/>
        </w:rPr>
        <w:t xml:space="preserve"> Cipta Kerja</w:t>
      </w:r>
      <w:r w:rsidRPr="00887295">
        <w:rPr>
          <w:rFonts w:ascii="Times New Roman" w:hAnsi="Times New Roman" w:cs="Times New Roman"/>
          <w:noProof/>
          <w:lang w:val="id-ID"/>
        </w:rPr>
        <w:t>, karena pada umumnya penulisan yang sebelumnya</w:t>
      </w:r>
      <w:r w:rsidR="00AC58BB" w:rsidRPr="00887295">
        <w:rPr>
          <w:rFonts w:ascii="Times New Roman" w:hAnsi="Times New Roman" w:cs="Times New Roman"/>
          <w:noProof/>
          <w:lang w:val="id-ID"/>
        </w:rPr>
        <w:t xml:space="preserve"> </w:t>
      </w:r>
      <w:r w:rsidR="000211AA" w:rsidRPr="00887295">
        <w:rPr>
          <w:rFonts w:ascii="Times New Roman" w:hAnsi="Times New Roman" w:cs="Times New Roman"/>
          <w:noProof/>
          <w:lang w:val="id-ID"/>
        </w:rPr>
        <w:t xml:space="preserve">dilakukan </w:t>
      </w:r>
      <w:r w:rsidR="00AC58BB" w:rsidRPr="00887295">
        <w:rPr>
          <w:rFonts w:ascii="Times New Roman" w:hAnsi="Times New Roman" w:cs="Times New Roman"/>
          <w:noProof/>
          <w:lang w:val="id-ID"/>
        </w:rPr>
        <w:t>pada 2019 dan 2020</w:t>
      </w:r>
      <w:r w:rsidRPr="00887295">
        <w:rPr>
          <w:rFonts w:ascii="Times New Roman" w:hAnsi="Times New Roman" w:cs="Times New Roman"/>
          <w:noProof/>
          <w:lang w:val="id-ID"/>
        </w:rPr>
        <w:t xml:space="preserve"> misalnya </w:t>
      </w:r>
      <w:r w:rsidR="00DE3801" w:rsidRPr="00887295">
        <w:rPr>
          <w:rFonts w:ascii="Times New Roman" w:hAnsi="Times New Roman" w:cs="Times New Roman"/>
          <w:noProof/>
          <w:lang w:val="id-ID"/>
        </w:rPr>
        <w:t xml:space="preserve">oleh </w:t>
      </w:r>
      <w:r w:rsidR="00B54B00" w:rsidRPr="00887295">
        <w:rPr>
          <w:rFonts w:ascii="Times New Roman" w:hAnsi="Times New Roman" w:cs="Times New Roman"/>
          <w:noProof/>
          <w:lang w:val="id-ID"/>
        </w:rPr>
        <w:t xml:space="preserve">Mandala Harefa &amp; Achmad Sani Alhusain dalam Pembentukan Omnibus Law dalam Upaya Meningkatkan Investasi </w:t>
      </w:r>
      <w:r w:rsidR="00843C74">
        <w:rPr>
          <w:rFonts w:ascii="Times New Roman" w:hAnsi="Times New Roman" w:cs="Times New Roman"/>
          <w:noProof/>
        </w:rPr>
        <w:t xml:space="preserve">fokus pada proses </w:t>
      </w:r>
      <w:r w:rsidR="00B54B00" w:rsidRPr="00887295">
        <w:rPr>
          <w:rFonts w:ascii="Times New Roman" w:hAnsi="Times New Roman" w:cs="Times New Roman"/>
          <w:noProof/>
          <w:lang w:val="id-ID"/>
        </w:rPr>
        <w:t xml:space="preserve">pembentukan </w:t>
      </w:r>
      <w:r w:rsidR="00B54B00" w:rsidRPr="00887295">
        <w:rPr>
          <w:rFonts w:ascii="Times New Roman" w:hAnsi="Times New Roman" w:cs="Times New Roman"/>
          <w:i/>
          <w:iCs/>
          <w:noProof/>
          <w:lang w:val="id-ID"/>
        </w:rPr>
        <w:t xml:space="preserve">omnibus law </w:t>
      </w:r>
      <w:r w:rsidR="00843C74" w:rsidRPr="00843C74">
        <w:rPr>
          <w:rFonts w:ascii="Times New Roman" w:hAnsi="Times New Roman" w:cs="Times New Roman"/>
          <w:noProof/>
        </w:rPr>
        <w:t xml:space="preserve">ditinjau </w:t>
      </w:r>
      <w:r w:rsidR="00B54B00" w:rsidRPr="00887295">
        <w:rPr>
          <w:rFonts w:ascii="Times New Roman" w:hAnsi="Times New Roman" w:cs="Times New Roman"/>
          <w:noProof/>
          <w:lang w:val="id-ID"/>
        </w:rPr>
        <w:t>dari aspek stimulus ekonomi dengan mendorong investasi secara masif</w:t>
      </w:r>
      <w:r w:rsidR="00B54B00" w:rsidRPr="00887295">
        <w:rPr>
          <w:rStyle w:val="FootnoteReference"/>
          <w:rFonts w:ascii="Times New Roman" w:hAnsi="Times New Roman" w:cs="Times New Roman"/>
          <w:noProof/>
          <w:lang w:val="id-ID"/>
        </w:rPr>
        <w:footnoteReference w:id="7"/>
      </w:r>
      <w:r w:rsidR="00B54B00" w:rsidRPr="00887295">
        <w:rPr>
          <w:rFonts w:ascii="Times New Roman" w:hAnsi="Times New Roman" w:cs="Times New Roman"/>
          <w:noProof/>
          <w:lang w:val="id-ID"/>
        </w:rPr>
        <w:t xml:space="preserve">. Sedangkan penelitian, </w:t>
      </w:r>
      <w:r w:rsidR="00DE3801" w:rsidRPr="00887295">
        <w:rPr>
          <w:rFonts w:ascii="Times New Roman" w:hAnsi="Times New Roman" w:cs="Times New Roman"/>
          <w:noProof/>
          <w:lang w:val="id-ID"/>
        </w:rPr>
        <w:t>Pudjo Utomo dengan judul Omnibus Law: Dalam Prespektif Hukum Responsif lebih menekankan pemikiran Nonet-Selznick agar pembentukan hukum mencirikan sifat responsif terhadap perkembangan kebutuhan manusia</w:t>
      </w:r>
      <w:r w:rsidR="00DE3801" w:rsidRPr="00887295">
        <w:rPr>
          <w:rStyle w:val="FootnoteReference"/>
          <w:rFonts w:ascii="Times New Roman" w:hAnsi="Times New Roman" w:cs="Times New Roman"/>
          <w:noProof/>
          <w:lang w:val="id-ID"/>
        </w:rPr>
        <w:footnoteReference w:id="8"/>
      </w:r>
      <w:r w:rsidR="00AC58BB" w:rsidRPr="00887295">
        <w:rPr>
          <w:rFonts w:ascii="Times New Roman" w:hAnsi="Times New Roman" w:cs="Times New Roman"/>
          <w:noProof/>
          <w:lang w:val="id-ID"/>
        </w:rPr>
        <w:t>.</w:t>
      </w:r>
    </w:p>
    <w:p w14:paraId="156A7891" w14:textId="05CFBFDF" w:rsidR="00F57035" w:rsidRPr="00887295" w:rsidRDefault="00F57035"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Penulisan ini diharapkan menjadi produk ilmiah dan relevan untuk memberikan masukan </w:t>
      </w:r>
      <w:r w:rsidR="00AC58BB" w:rsidRPr="00887295">
        <w:rPr>
          <w:rFonts w:ascii="Times New Roman" w:hAnsi="Times New Roman" w:cs="Times New Roman"/>
          <w:noProof/>
          <w:lang w:val="id-ID"/>
        </w:rPr>
        <w:t xml:space="preserve">dalam </w:t>
      </w:r>
      <w:r w:rsidRPr="00887295">
        <w:rPr>
          <w:rFonts w:ascii="Times New Roman" w:hAnsi="Times New Roman" w:cs="Times New Roman"/>
          <w:noProof/>
          <w:lang w:val="id-ID"/>
        </w:rPr>
        <w:t>pembentuk</w:t>
      </w:r>
      <w:r w:rsidR="00AC58BB" w:rsidRPr="00887295">
        <w:rPr>
          <w:rFonts w:ascii="Times New Roman" w:hAnsi="Times New Roman" w:cs="Times New Roman"/>
          <w:noProof/>
          <w:lang w:val="id-ID"/>
        </w:rPr>
        <w:t>an</w:t>
      </w:r>
      <w:r w:rsidRPr="00887295">
        <w:rPr>
          <w:rFonts w:ascii="Times New Roman" w:hAnsi="Times New Roman" w:cs="Times New Roman"/>
          <w:noProof/>
          <w:lang w:val="id-ID"/>
        </w:rPr>
        <w:t xml:space="preserve"> undang-undang</w:t>
      </w:r>
      <w:r w:rsidR="00AC58BB" w:rsidRPr="00887295">
        <w:rPr>
          <w:rFonts w:ascii="Times New Roman" w:hAnsi="Times New Roman" w:cs="Times New Roman"/>
          <w:noProof/>
          <w:lang w:val="id-ID"/>
        </w:rPr>
        <w:t>, baik eksekutif dan legislatif</w:t>
      </w:r>
      <w:r w:rsidRPr="00887295">
        <w:rPr>
          <w:rFonts w:ascii="Times New Roman" w:hAnsi="Times New Roman" w:cs="Times New Roman"/>
          <w:noProof/>
          <w:lang w:val="id-ID"/>
        </w:rPr>
        <w:t xml:space="preserve"> </w:t>
      </w:r>
      <w:r w:rsidR="00FC5CF7" w:rsidRPr="00887295">
        <w:rPr>
          <w:rFonts w:ascii="Times New Roman" w:hAnsi="Times New Roman" w:cs="Times New Roman"/>
          <w:noProof/>
          <w:lang w:val="id-ID"/>
        </w:rPr>
        <w:t xml:space="preserve">sehingga UU </w:t>
      </w:r>
      <w:r w:rsidRPr="00887295">
        <w:rPr>
          <w:rFonts w:ascii="Times New Roman" w:hAnsi="Times New Roman" w:cs="Times New Roman"/>
          <w:noProof/>
          <w:lang w:val="id-ID"/>
        </w:rPr>
        <w:t xml:space="preserve">Cipta Kerja sebagai </w:t>
      </w:r>
      <w:r w:rsidR="00FC5CF7" w:rsidRPr="00887295">
        <w:rPr>
          <w:rFonts w:ascii="Times New Roman" w:hAnsi="Times New Roman" w:cs="Times New Roman"/>
          <w:i/>
          <w:iCs/>
          <w:noProof/>
          <w:lang w:val="id-ID"/>
        </w:rPr>
        <w:t>omnibus law</w:t>
      </w:r>
      <w:r w:rsidR="00A376E5">
        <w:rPr>
          <w:rFonts w:ascii="Times New Roman" w:hAnsi="Times New Roman" w:cs="Times New Roman"/>
          <w:noProof/>
        </w:rPr>
        <w:t xml:space="preserve"> maupun aturan turunannya</w:t>
      </w:r>
      <w:r w:rsidR="00FC5CF7" w:rsidRPr="00887295">
        <w:rPr>
          <w:rFonts w:ascii="Times New Roman" w:hAnsi="Times New Roman" w:cs="Times New Roman"/>
          <w:i/>
          <w:iCs/>
          <w:noProof/>
          <w:lang w:val="id-ID"/>
        </w:rPr>
        <w:t>,</w:t>
      </w:r>
      <w:r w:rsidR="00FC5CF7" w:rsidRPr="00887295">
        <w:rPr>
          <w:rFonts w:ascii="Times New Roman" w:hAnsi="Times New Roman" w:cs="Times New Roman"/>
          <w:noProof/>
          <w:lang w:val="id-ID"/>
        </w:rPr>
        <w:t xml:space="preserve"> baik aspek</w:t>
      </w:r>
      <w:r w:rsidRPr="00887295">
        <w:rPr>
          <w:rFonts w:ascii="Times New Roman" w:hAnsi="Times New Roman" w:cs="Times New Roman"/>
          <w:i/>
          <w:iCs/>
          <w:noProof/>
          <w:lang w:val="id-ID"/>
        </w:rPr>
        <w:t xml:space="preserve"> </w:t>
      </w:r>
      <w:r w:rsidRPr="00887295">
        <w:rPr>
          <w:rFonts w:ascii="Times New Roman" w:hAnsi="Times New Roman" w:cs="Times New Roman"/>
          <w:noProof/>
          <w:lang w:val="id-ID"/>
        </w:rPr>
        <w:t xml:space="preserve">prosedur pembentukan dan materi </w:t>
      </w:r>
      <w:r w:rsidR="0020206F" w:rsidRPr="00887295">
        <w:rPr>
          <w:rFonts w:ascii="Times New Roman" w:hAnsi="Times New Roman" w:cs="Times New Roman"/>
          <w:noProof/>
          <w:lang w:val="id-ID"/>
        </w:rPr>
        <w:t xml:space="preserve">muatan </w:t>
      </w:r>
      <w:r w:rsidRPr="00887295">
        <w:rPr>
          <w:rFonts w:ascii="Times New Roman" w:hAnsi="Times New Roman" w:cs="Times New Roman"/>
          <w:noProof/>
          <w:lang w:val="id-ID"/>
        </w:rPr>
        <w:t xml:space="preserve">di dalamnya tetap selaras dengan hukum dan konsepsi hak asasi manusia sebagai tujuan utama dalam kehidupan berbangsa dan bernegara di </w:t>
      </w:r>
      <w:r w:rsidRPr="00887295">
        <w:rPr>
          <w:rFonts w:ascii="Times New Roman" w:hAnsi="Times New Roman" w:cs="Times New Roman"/>
          <w:noProof/>
          <w:lang w:val="id-ID"/>
        </w:rPr>
        <w:lastRenderedPageBreak/>
        <w:t xml:space="preserve">Indonesia. Mengingat salah satu asas dalam UU No. 12 Tahun 2011 tentang Pembentukan Peraturan Perundang-Undangan harus mencerminkan adanya asas </w:t>
      </w:r>
      <w:r w:rsidR="00770E2C" w:rsidRPr="00887295">
        <w:rPr>
          <w:rFonts w:ascii="Times New Roman" w:hAnsi="Times New Roman" w:cs="Times New Roman"/>
          <w:noProof/>
          <w:lang w:val="id-ID"/>
        </w:rPr>
        <w:t xml:space="preserve">keterbukaan dan asas </w:t>
      </w:r>
      <w:r w:rsidRPr="00887295">
        <w:rPr>
          <w:rFonts w:ascii="Times New Roman" w:hAnsi="Times New Roman" w:cs="Times New Roman"/>
          <w:noProof/>
          <w:lang w:val="id-ID"/>
        </w:rPr>
        <w:t xml:space="preserve">kemanusiaan dalam setiap pembentukan regulasi di Indonesia.  </w:t>
      </w:r>
    </w:p>
    <w:p w14:paraId="30A003AE" w14:textId="77777777" w:rsidR="000E010B" w:rsidRPr="00887295" w:rsidRDefault="000E010B" w:rsidP="008744D5">
      <w:pPr>
        <w:spacing w:after="120" w:line="240" w:lineRule="auto"/>
        <w:ind w:right="147"/>
        <w:jc w:val="both"/>
        <w:rPr>
          <w:rFonts w:ascii="Times New Roman" w:hAnsi="Times New Roman" w:cs="Times New Roman"/>
          <w:b/>
          <w:bCs/>
          <w:noProof/>
          <w:lang w:val="id-ID"/>
        </w:rPr>
      </w:pPr>
    </w:p>
    <w:p w14:paraId="05B9FC1D" w14:textId="77777777" w:rsidR="00F57035" w:rsidRPr="00843C74" w:rsidRDefault="00F57035" w:rsidP="008744D5">
      <w:pPr>
        <w:spacing w:after="120" w:line="240" w:lineRule="auto"/>
        <w:ind w:right="147"/>
        <w:jc w:val="both"/>
        <w:rPr>
          <w:rFonts w:ascii="Times New Roman" w:hAnsi="Times New Roman" w:cs="Times New Roman"/>
          <w:b/>
          <w:bCs/>
          <w:noProof/>
          <w:sz w:val="26"/>
          <w:szCs w:val="26"/>
          <w:lang w:val="id-ID"/>
        </w:rPr>
      </w:pPr>
      <w:r w:rsidRPr="00843C74">
        <w:rPr>
          <w:rFonts w:ascii="Times New Roman" w:hAnsi="Times New Roman" w:cs="Times New Roman"/>
          <w:b/>
          <w:bCs/>
          <w:noProof/>
          <w:sz w:val="26"/>
          <w:szCs w:val="26"/>
          <w:lang w:val="id-ID"/>
        </w:rPr>
        <w:t xml:space="preserve">METODE PENELITIAN </w:t>
      </w:r>
    </w:p>
    <w:p w14:paraId="4B09861A" w14:textId="77777777" w:rsidR="004712A4" w:rsidRPr="00887295" w:rsidRDefault="002C2BA4"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Metode penelitian yang dilakukan untuk penulisan ini adalah kualitatif, yang analisis dan penyajiannya dilakukan secara normatif-deskriptif.</w:t>
      </w:r>
      <w:r w:rsidR="004712A4" w:rsidRPr="00887295">
        <w:rPr>
          <w:rFonts w:ascii="Times New Roman" w:hAnsi="Times New Roman" w:cs="Times New Roman"/>
          <w:noProof/>
          <w:lang w:val="id-ID"/>
        </w:rPr>
        <w:t xml:space="preserve"> Penilitian ini juga mendasarkan pada</w:t>
      </w:r>
      <w:r w:rsidR="004712A4" w:rsidRPr="00887295">
        <w:rPr>
          <w:rFonts w:ascii="Times New Roman" w:hAnsi="Times New Roman" w:cs="Times New Roman"/>
          <w:i/>
          <w:iCs/>
          <w:noProof/>
          <w:lang w:val="id-ID"/>
        </w:rPr>
        <w:t xml:space="preserve"> problem indentification</w:t>
      </w:r>
      <w:r w:rsidR="004712A4" w:rsidRPr="00887295">
        <w:rPr>
          <w:rFonts w:ascii="Times New Roman" w:hAnsi="Times New Roman" w:cs="Times New Roman"/>
          <w:noProof/>
          <w:lang w:val="id-ID"/>
        </w:rPr>
        <w:t xml:space="preserve"> yang didasarkan pada aspek formil pembentukan dan substansi dalam </w:t>
      </w:r>
      <w:r w:rsidR="004712A4" w:rsidRPr="00887295">
        <w:rPr>
          <w:rFonts w:ascii="Times New Roman" w:hAnsi="Times New Roman" w:cs="Times New Roman"/>
          <w:i/>
          <w:iCs/>
          <w:noProof/>
          <w:lang w:val="id-ID"/>
        </w:rPr>
        <w:t>omnibus law</w:t>
      </w:r>
      <w:r w:rsidR="004712A4" w:rsidRPr="00887295">
        <w:rPr>
          <w:rFonts w:ascii="Times New Roman" w:hAnsi="Times New Roman" w:cs="Times New Roman"/>
          <w:noProof/>
          <w:lang w:val="id-ID"/>
        </w:rPr>
        <w:t xml:space="preserve"> Cipta Kerja yang memiliki potensi dan melemahkan upaya perlindungan, penegakan dan pemenuhan HAM. </w:t>
      </w:r>
    </w:p>
    <w:p w14:paraId="476A7BAC" w14:textId="77777777" w:rsidR="00357BDE" w:rsidRPr="00887295" w:rsidRDefault="00274211"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Beberapa pendekatan analisis didasarkan pada pandangan </w:t>
      </w:r>
      <w:r w:rsidR="000A5A07" w:rsidRPr="00887295">
        <w:rPr>
          <w:rFonts w:ascii="Times New Roman" w:hAnsi="Times New Roman" w:cs="Times New Roman"/>
          <w:noProof/>
          <w:lang w:val="id-ID"/>
        </w:rPr>
        <w:t xml:space="preserve">Sarah Joseph dalam </w:t>
      </w:r>
      <w:r w:rsidR="000A5A07" w:rsidRPr="00887295">
        <w:rPr>
          <w:rFonts w:ascii="Times New Roman" w:hAnsi="Times New Roman" w:cs="Times New Roman"/>
          <w:i/>
          <w:iCs/>
          <w:noProof/>
          <w:lang w:val="id-ID"/>
        </w:rPr>
        <w:t>Research Handbook on International Human Rights Law</w:t>
      </w:r>
      <w:r w:rsidR="000A5A07" w:rsidRPr="00887295">
        <w:rPr>
          <w:rStyle w:val="FootnoteReference"/>
          <w:rFonts w:ascii="Times New Roman" w:hAnsi="Times New Roman" w:cs="Times New Roman"/>
          <w:i/>
          <w:iCs/>
          <w:noProof/>
          <w:lang w:val="id-ID"/>
        </w:rPr>
        <w:footnoteReference w:id="9"/>
      </w:r>
      <w:r w:rsidR="000A5A07" w:rsidRPr="00887295">
        <w:rPr>
          <w:rFonts w:ascii="Times New Roman" w:hAnsi="Times New Roman" w:cs="Times New Roman"/>
          <w:noProof/>
          <w:lang w:val="id-ID"/>
        </w:rPr>
        <w:t xml:space="preserve"> </w:t>
      </w:r>
      <w:r w:rsidR="00EA255F" w:rsidRPr="00887295">
        <w:rPr>
          <w:rFonts w:ascii="Times New Roman" w:hAnsi="Times New Roman" w:cs="Times New Roman"/>
          <w:noProof/>
          <w:lang w:val="id-ID"/>
        </w:rPr>
        <w:t xml:space="preserve">dan Eithan Fehner dalam </w:t>
      </w:r>
      <w:r w:rsidR="00EA255F" w:rsidRPr="00887295">
        <w:rPr>
          <w:rFonts w:ascii="Times New Roman" w:hAnsi="Times New Roman" w:cs="Times New Roman"/>
          <w:i/>
          <w:iCs/>
          <w:noProof/>
          <w:lang w:val="id-ID"/>
        </w:rPr>
        <w:t>Closing the ‘Escape Hatch’: A Toolkit to Monitor the Progressive Realization of Economic, Social, and Cultural Rights</w:t>
      </w:r>
      <w:r w:rsidR="00EA255F" w:rsidRPr="00887295">
        <w:rPr>
          <w:rStyle w:val="FootnoteReference"/>
          <w:rFonts w:ascii="Times New Roman" w:hAnsi="Times New Roman" w:cs="Times New Roman"/>
          <w:i/>
          <w:iCs/>
          <w:noProof/>
          <w:lang w:val="id-ID"/>
        </w:rPr>
        <w:footnoteReference w:id="10"/>
      </w:r>
      <w:r w:rsidR="00EA255F" w:rsidRPr="00887295">
        <w:rPr>
          <w:rFonts w:ascii="Times New Roman" w:hAnsi="Times New Roman" w:cs="Times New Roman"/>
          <w:i/>
          <w:iCs/>
          <w:noProof/>
          <w:lang w:val="id-ID"/>
        </w:rPr>
        <w:t xml:space="preserve"> </w:t>
      </w:r>
      <w:r w:rsidR="000A5A07" w:rsidRPr="00887295">
        <w:rPr>
          <w:rFonts w:ascii="Times New Roman" w:hAnsi="Times New Roman" w:cs="Times New Roman"/>
          <w:noProof/>
          <w:lang w:val="id-ID"/>
        </w:rPr>
        <w:t xml:space="preserve">terutama berkaitan dengan </w:t>
      </w:r>
      <w:r w:rsidR="000A5A07" w:rsidRPr="00887295">
        <w:rPr>
          <w:rFonts w:ascii="Times New Roman" w:hAnsi="Times New Roman" w:cs="Times New Roman"/>
          <w:i/>
          <w:iCs/>
          <w:noProof/>
          <w:lang w:val="id-ID"/>
        </w:rPr>
        <w:t>progres</w:t>
      </w:r>
      <w:r w:rsidR="00472185" w:rsidRPr="00887295">
        <w:rPr>
          <w:rFonts w:ascii="Times New Roman" w:hAnsi="Times New Roman" w:cs="Times New Roman"/>
          <w:i/>
          <w:iCs/>
          <w:noProof/>
          <w:lang w:val="id-ID"/>
        </w:rPr>
        <w:t>s</w:t>
      </w:r>
      <w:r w:rsidR="000A5A07" w:rsidRPr="00887295">
        <w:rPr>
          <w:rFonts w:ascii="Times New Roman" w:hAnsi="Times New Roman" w:cs="Times New Roman"/>
          <w:i/>
          <w:iCs/>
          <w:noProof/>
          <w:lang w:val="id-ID"/>
        </w:rPr>
        <w:t>ive reali</w:t>
      </w:r>
      <w:r w:rsidR="00EA255F" w:rsidRPr="00887295">
        <w:rPr>
          <w:rFonts w:ascii="Times New Roman" w:hAnsi="Times New Roman" w:cs="Times New Roman"/>
          <w:i/>
          <w:iCs/>
          <w:noProof/>
          <w:lang w:val="id-ID"/>
        </w:rPr>
        <w:t>z</w:t>
      </w:r>
      <w:r w:rsidR="0085696A" w:rsidRPr="00887295">
        <w:rPr>
          <w:rFonts w:ascii="Times New Roman" w:hAnsi="Times New Roman" w:cs="Times New Roman"/>
          <w:i/>
          <w:iCs/>
          <w:noProof/>
          <w:lang w:val="id-ID"/>
        </w:rPr>
        <w:t>a</w:t>
      </w:r>
      <w:r w:rsidR="000A5A07" w:rsidRPr="00887295">
        <w:rPr>
          <w:rFonts w:ascii="Times New Roman" w:hAnsi="Times New Roman" w:cs="Times New Roman"/>
          <w:i/>
          <w:iCs/>
          <w:noProof/>
          <w:lang w:val="id-ID"/>
        </w:rPr>
        <w:t>tion</w:t>
      </w:r>
      <w:r w:rsidR="000A5A07" w:rsidRPr="00887295">
        <w:rPr>
          <w:rFonts w:ascii="Times New Roman" w:hAnsi="Times New Roman" w:cs="Times New Roman"/>
          <w:noProof/>
          <w:lang w:val="id-ID"/>
        </w:rPr>
        <w:t xml:space="preserve"> dalam pemenuhan hak ekonomi, sosial dan budaya. </w:t>
      </w:r>
    </w:p>
    <w:p w14:paraId="5B17425C" w14:textId="77777777" w:rsidR="0020206F" w:rsidRPr="00887295" w:rsidRDefault="000A5A07"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Sedangkan </w:t>
      </w:r>
      <w:r w:rsidR="00357BDE" w:rsidRPr="00887295">
        <w:rPr>
          <w:rFonts w:ascii="Times New Roman" w:hAnsi="Times New Roman" w:cs="Times New Roman"/>
          <w:noProof/>
          <w:lang w:val="id-ID"/>
        </w:rPr>
        <w:t xml:space="preserve">untuk </w:t>
      </w:r>
      <w:r w:rsidRPr="00887295">
        <w:rPr>
          <w:rFonts w:ascii="Times New Roman" w:hAnsi="Times New Roman" w:cs="Times New Roman"/>
          <w:noProof/>
          <w:lang w:val="id-ID"/>
        </w:rPr>
        <w:t xml:space="preserve">meninjau aspek hak atas pekerjaan dan penghidupan yang layak juga berdasarkan pemikiran </w:t>
      </w:r>
      <w:r w:rsidR="00CA36F5" w:rsidRPr="00887295">
        <w:rPr>
          <w:rFonts w:ascii="Times New Roman" w:hAnsi="Times New Roman" w:cs="Times New Roman"/>
          <w:noProof/>
          <w:lang w:val="id-ID"/>
        </w:rPr>
        <w:t xml:space="preserve">Philips Alston mengenai </w:t>
      </w:r>
      <w:r w:rsidR="00CA36F5" w:rsidRPr="00887295">
        <w:rPr>
          <w:rFonts w:ascii="Times New Roman" w:hAnsi="Times New Roman" w:cs="Times New Roman"/>
          <w:i/>
          <w:iCs/>
          <w:noProof/>
          <w:lang w:val="id-ID"/>
        </w:rPr>
        <w:t>Core Labour Standar (CLS)</w:t>
      </w:r>
      <w:r w:rsidR="00CA36F5" w:rsidRPr="00887295">
        <w:rPr>
          <w:rFonts w:ascii="Times New Roman" w:hAnsi="Times New Roman" w:cs="Times New Roman"/>
          <w:noProof/>
          <w:lang w:val="id-ID"/>
        </w:rPr>
        <w:t xml:space="preserve"> yang m</w:t>
      </w:r>
      <w:r w:rsidR="0020206F" w:rsidRPr="00887295">
        <w:rPr>
          <w:rFonts w:ascii="Times New Roman" w:hAnsi="Times New Roman" w:cs="Times New Roman"/>
          <w:noProof/>
          <w:lang w:val="id-ID"/>
        </w:rPr>
        <w:t xml:space="preserve">enekankan pentingnya prespektif </w:t>
      </w:r>
      <w:r w:rsidR="00CA36F5" w:rsidRPr="00887295">
        <w:rPr>
          <w:rFonts w:ascii="Times New Roman" w:hAnsi="Times New Roman" w:cs="Times New Roman"/>
          <w:noProof/>
          <w:lang w:val="id-ID"/>
        </w:rPr>
        <w:t xml:space="preserve">hak asasi manusia dalam </w:t>
      </w:r>
      <w:r w:rsidR="00DC03BC" w:rsidRPr="00887295">
        <w:rPr>
          <w:rFonts w:ascii="Times New Roman" w:hAnsi="Times New Roman" w:cs="Times New Roman"/>
          <w:noProof/>
          <w:lang w:val="id-ID"/>
        </w:rPr>
        <w:t>regulasi</w:t>
      </w:r>
      <w:r w:rsidR="00C97473" w:rsidRPr="00887295">
        <w:rPr>
          <w:rStyle w:val="FootnoteReference"/>
          <w:rFonts w:ascii="Times New Roman" w:hAnsi="Times New Roman" w:cs="Times New Roman"/>
          <w:noProof/>
          <w:lang w:val="id-ID"/>
        </w:rPr>
        <w:footnoteReference w:id="11"/>
      </w:r>
      <w:r w:rsidR="00C97473" w:rsidRPr="00887295">
        <w:rPr>
          <w:rFonts w:ascii="Times New Roman" w:hAnsi="Times New Roman" w:cs="Times New Roman"/>
          <w:noProof/>
          <w:lang w:val="id-ID"/>
        </w:rPr>
        <w:t>.</w:t>
      </w:r>
      <w:r w:rsidR="009277BF" w:rsidRPr="00887295">
        <w:rPr>
          <w:rFonts w:ascii="Times New Roman" w:hAnsi="Times New Roman" w:cs="Times New Roman"/>
          <w:noProof/>
          <w:lang w:val="id-ID"/>
        </w:rPr>
        <w:t xml:space="preserve"> </w:t>
      </w:r>
      <w:r w:rsidR="00514969" w:rsidRPr="00887295">
        <w:rPr>
          <w:rFonts w:ascii="Times New Roman" w:hAnsi="Times New Roman" w:cs="Times New Roman"/>
          <w:noProof/>
          <w:lang w:val="id-ID"/>
        </w:rPr>
        <w:t xml:space="preserve">Mengenai aspek lingkungan hidup yang sehat dapat mengacu pada pemikiran </w:t>
      </w:r>
      <w:r w:rsidR="008B79D9" w:rsidRPr="00887295">
        <w:rPr>
          <w:rFonts w:ascii="Times New Roman" w:hAnsi="Times New Roman" w:cs="Times New Roman"/>
          <w:noProof/>
          <w:lang w:val="id-ID"/>
        </w:rPr>
        <w:t xml:space="preserve">John H Knox, United Nation Special Rapporteur telah menetapkan </w:t>
      </w:r>
      <w:r w:rsidR="008B79D9" w:rsidRPr="00887295">
        <w:rPr>
          <w:rFonts w:ascii="Times New Roman" w:hAnsi="Times New Roman" w:cs="Times New Roman"/>
          <w:i/>
          <w:iCs/>
          <w:noProof/>
          <w:lang w:val="id-ID"/>
        </w:rPr>
        <w:t xml:space="preserve">Framework Principles on Human Right and </w:t>
      </w:r>
      <w:r w:rsidR="008B79D9" w:rsidRPr="00887295">
        <w:rPr>
          <w:rFonts w:ascii="Times New Roman" w:hAnsi="Times New Roman" w:cs="Times New Roman"/>
          <w:i/>
          <w:iCs/>
          <w:noProof/>
          <w:lang w:val="id-ID"/>
        </w:rPr>
        <w:t>the Environment</w:t>
      </w:r>
      <w:r w:rsidR="004343F4" w:rsidRPr="00887295">
        <w:rPr>
          <w:rStyle w:val="FootnoteReference"/>
          <w:rFonts w:ascii="Times New Roman" w:hAnsi="Times New Roman" w:cs="Times New Roman"/>
          <w:i/>
          <w:iCs/>
          <w:noProof/>
          <w:lang w:val="id-ID"/>
        </w:rPr>
        <w:footnoteReference w:id="12"/>
      </w:r>
      <w:r w:rsidR="003317F6" w:rsidRPr="00887295">
        <w:rPr>
          <w:rFonts w:ascii="Times New Roman" w:hAnsi="Times New Roman" w:cs="Times New Roman"/>
          <w:i/>
          <w:iCs/>
          <w:noProof/>
          <w:lang w:val="id-ID"/>
        </w:rPr>
        <w:t xml:space="preserve"> </w:t>
      </w:r>
      <w:r w:rsidR="003317F6" w:rsidRPr="00887295">
        <w:rPr>
          <w:rFonts w:ascii="Times New Roman" w:hAnsi="Times New Roman" w:cs="Times New Roman"/>
          <w:noProof/>
          <w:lang w:val="id-ID"/>
        </w:rPr>
        <w:t xml:space="preserve">terutama </w:t>
      </w:r>
      <w:r w:rsidR="001040F2" w:rsidRPr="00887295">
        <w:rPr>
          <w:rFonts w:ascii="Times New Roman" w:hAnsi="Times New Roman" w:cs="Times New Roman"/>
          <w:noProof/>
          <w:lang w:val="id-ID"/>
        </w:rPr>
        <w:t xml:space="preserve">Prinsip I </w:t>
      </w:r>
      <w:r w:rsidR="004343F4" w:rsidRPr="00887295">
        <w:rPr>
          <w:rFonts w:ascii="Times New Roman" w:hAnsi="Times New Roman" w:cs="Times New Roman"/>
          <w:noProof/>
          <w:lang w:val="id-ID"/>
        </w:rPr>
        <w:t xml:space="preserve">(pertama) yang mengatur kewajiban Negara untuk memastikan </w:t>
      </w:r>
      <w:r w:rsidR="008B79D9" w:rsidRPr="00887295">
        <w:rPr>
          <w:rFonts w:ascii="Times New Roman" w:hAnsi="Times New Roman" w:cs="Times New Roman"/>
          <w:noProof/>
          <w:lang w:val="id-ID"/>
        </w:rPr>
        <w:t>lingkungan yang aman,</w:t>
      </w:r>
      <w:r w:rsidR="003317F6" w:rsidRPr="00887295">
        <w:rPr>
          <w:rFonts w:ascii="Times New Roman" w:hAnsi="Times New Roman" w:cs="Times New Roman"/>
          <w:noProof/>
          <w:lang w:val="id-ID"/>
        </w:rPr>
        <w:t xml:space="preserve"> bersih, sehat dan berkelanjuta</w:t>
      </w:r>
      <w:r w:rsidR="0099564B">
        <w:rPr>
          <w:rFonts w:ascii="Times New Roman" w:hAnsi="Times New Roman" w:cs="Times New Roman"/>
          <w:noProof/>
        </w:rPr>
        <w:t>n,</w:t>
      </w:r>
      <w:r w:rsidR="003317F6" w:rsidRPr="00887295">
        <w:rPr>
          <w:rFonts w:ascii="Times New Roman" w:hAnsi="Times New Roman" w:cs="Times New Roman"/>
          <w:noProof/>
          <w:lang w:val="id-ID"/>
        </w:rPr>
        <w:t xml:space="preserve"> </w:t>
      </w:r>
      <w:r w:rsidR="0099564B">
        <w:rPr>
          <w:rFonts w:ascii="Times New Roman" w:hAnsi="Times New Roman" w:cs="Times New Roman"/>
          <w:noProof/>
        </w:rPr>
        <w:t xml:space="preserve">serta </w:t>
      </w:r>
      <w:r w:rsidR="003317F6" w:rsidRPr="00887295">
        <w:rPr>
          <w:rFonts w:ascii="Times New Roman" w:hAnsi="Times New Roman" w:cs="Times New Roman"/>
          <w:noProof/>
          <w:lang w:val="id-ID"/>
        </w:rPr>
        <w:t>melibatkan</w:t>
      </w:r>
      <w:r w:rsidR="001040F2" w:rsidRPr="00887295">
        <w:rPr>
          <w:rFonts w:ascii="Times New Roman" w:hAnsi="Times New Roman" w:cs="Times New Roman"/>
          <w:noProof/>
          <w:lang w:val="id-ID"/>
        </w:rPr>
        <w:t xml:space="preserve"> masyarakat (termasuk </w:t>
      </w:r>
      <w:r w:rsidR="004343F4" w:rsidRPr="00887295">
        <w:rPr>
          <w:rFonts w:ascii="Times New Roman" w:hAnsi="Times New Roman" w:cs="Times New Roman"/>
          <w:noProof/>
          <w:lang w:val="id-ID"/>
        </w:rPr>
        <w:t xml:space="preserve">masyarakat </w:t>
      </w:r>
      <w:r w:rsidR="001040F2" w:rsidRPr="00887295">
        <w:rPr>
          <w:rFonts w:ascii="Times New Roman" w:hAnsi="Times New Roman" w:cs="Times New Roman"/>
          <w:noProof/>
          <w:lang w:val="id-ID"/>
        </w:rPr>
        <w:t xml:space="preserve">adat dan komunitas tradisional) dalam pengambilan keputusan tentang seluruh spektrum masalah </w:t>
      </w:r>
      <w:r w:rsidR="004343F4" w:rsidRPr="00887295">
        <w:rPr>
          <w:rFonts w:ascii="Times New Roman" w:hAnsi="Times New Roman" w:cs="Times New Roman"/>
          <w:noProof/>
          <w:lang w:val="id-ID"/>
        </w:rPr>
        <w:t xml:space="preserve">yang berpengaruh bagi </w:t>
      </w:r>
      <w:r w:rsidR="001040F2" w:rsidRPr="00887295">
        <w:rPr>
          <w:rFonts w:ascii="Times New Roman" w:hAnsi="Times New Roman" w:cs="Times New Roman"/>
          <w:noProof/>
          <w:lang w:val="id-ID"/>
        </w:rPr>
        <w:t>kehidupan mereka</w:t>
      </w:r>
      <w:r w:rsidR="003317F6" w:rsidRPr="00887295">
        <w:rPr>
          <w:rFonts w:ascii="Times New Roman" w:hAnsi="Times New Roman" w:cs="Times New Roman"/>
          <w:noProof/>
          <w:lang w:val="id-ID"/>
        </w:rPr>
        <w:t>.</w:t>
      </w:r>
    </w:p>
    <w:p w14:paraId="2659AB33" w14:textId="77777777" w:rsidR="00583B82" w:rsidRPr="00887295" w:rsidRDefault="002C2BA4"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Untuk memperkuat data dan analisa, penulis telah melakukan wawancara melalui diskusi terfokus bersama perwakilan pemerintah, legislatif, ahli (akademisi), aktivis dan perwakilan kelompok sipil.</w:t>
      </w:r>
      <w:r w:rsidR="00274211" w:rsidRPr="00887295">
        <w:rPr>
          <w:rFonts w:ascii="Times New Roman" w:hAnsi="Times New Roman" w:cs="Times New Roman"/>
          <w:noProof/>
          <w:lang w:val="id-ID"/>
        </w:rPr>
        <w:t xml:space="preserve"> </w:t>
      </w:r>
      <w:r w:rsidRPr="00887295">
        <w:rPr>
          <w:rFonts w:ascii="Times New Roman" w:hAnsi="Times New Roman" w:cs="Times New Roman"/>
          <w:noProof/>
          <w:lang w:val="id-ID"/>
        </w:rPr>
        <w:t xml:space="preserve">Beberapa pihak yang terlibat diantaranya </w:t>
      </w:r>
      <w:r w:rsidR="00323951" w:rsidRPr="00887295">
        <w:rPr>
          <w:rFonts w:ascii="Times New Roman" w:hAnsi="Times New Roman" w:cs="Times New Roman"/>
          <w:noProof/>
          <w:lang w:val="id-ID"/>
        </w:rPr>
        <w:t xml:space="preserve">M. Choirul Anam, </w:t>
      </w:r>
      <w:r w:rsidRPr="00887295">
        <w:rPr>
          <w:rFonts w:ascii="Times New Roman" w:hAnsi="Times New Roman" w:cs="Times New Roman"/>
          <w:noProof/>
          <w:lang w:val="id-ID"/>
        </w:rPr>
        <w:t xml:space="preserve">Komisioner Komnas HAM, </w:t>
      </w:r>
      <w:r w:rsidR="00323951" w:rsidRPr="00887295">
        <w:rPr>
          <w:rFonts w:ascii="Times New Roman" w:hAnsi="Times New Roman" w:cs="Times New Roman"/>
          <w:noProof/>
          <w:lang w:val="id-ID"/>
        </w:rPr>
        <w:t xml:space="preserve">Willy Aditya </w:t>
      </w:r>
      <w:r w:rsidR="00D13538" w:rsidRPr="00887295">
        <w:rPr>
          <w:rFonts w:ascii="Times New Roman" w:hAnsi="Times New Roman" w:cs="Times New Roman"/>
          <w:noProof/>
          <w:lang w:val="id-ID"/>
        </w:rPr>
        <w:t>Wakil Ketua Badan Legislatif</w:t>
      </w:r>
      <w:r w:rsidRPr="00887295">
        <w:rPr>
          <w:rFonts w:ascii="Times New Roman" w:hAnsi="Times New Roman" w:cs="Times New Roman"/>
          <w:noProof/>
          <w:lang w:val="id-ID"/>
        </w:rPr>
        <w:t xml:space="preserve"> DPR, ahli </w:t>
      </w:r>
      <w:r w:rsidR="00D13538" w:rsidRPr="00887295">
        <w:rPr>
          <w:rFonts w:ascii="Times New Roman" w:hAnsi="Times New Roman" w:cs="Times New Roman"/>
          <w:noProof/>
          <w:lang w:val="id-ID"/>
        </w:rPr>
        <w:t xml:space="preserve">diantaranya </w:t>
      </w:r>
      <w:r w:rsidR="00323951" w:rsidRPr="00887295">
        <w:rPr>
          <w:rFonts w:ascii="Times New Roman" w:hAnsi="Times New Roman" w:cs="Times New Roman"/>
          <w:noProof/>
          <w:lang w:val="id-ID"/>
        </w:rPr>
        <w:t>Prof. Aloysius Uwiyono</w:t>
      </w:r>
      <w:r w:rsidR="00D13538" w:rsidRPr="00887295">
        <w:rPr>
          <w:rFonts w:ascii="Times New Roman" w:hAnsi="Times New Roman" w:cs="Times New Roman"/>
          <w:noProof/>
          <w:lang w:val="id-ID"/>
        </w:rPr>
        <w:t xml:space="preserve"> (</w:t>
      </w:r>
      <w:r w:rsidRPr="00887295">
        <w:rPr>
          <w:rFonts w:ascii="Times New Roman" w:hAnsi="Times New Roman" w:cs="Times New Roman"/>
          <w:noProof/>
          <w:lang w:val="id-ID"/>
        </w:rPr>
        <w:t>Universitas Indon</w:t>
      </w:r>
      <w:r w:rsidR="00217FD1" w:rsidRPr="00887295">
        <w:rPr>
          <w:rFonts w:ascii="Times New Roman" w:hAnsi="Times New Roman" w:cs="Times New Roman"/>
          <w:noProof/>
          <w:lang w:val="id-ID"/>
        </w:rPr>
        <w:t>esia</w:t>
      </w:r>
      <w:r w:rsidR="00D13538" w:rsidRPr="00887295">
        <w:rPr>
          <w:rFonts w:ascii="Times New Roman" w:hAnsi="Times New Roman" w:cs="Times New Roman"/>
          <w:noProof/>
          <w:lang w:val="id-ID"/>
        </w:rPr>
        <w:t>)</w:t>
      </w:r>
      <w:r w:rsidR="00217FD1" w:rsidRPr="00887295">
        <w:rPr>
          <w:rFonts w:ascii="Times New Roman" w:hAnsi="Times New Roman" w:cs="Times New Roman"/>
          <w:noProof/>
          <w:lang w:val="id-ID"/>
        </w:rPr>
        <w:t xml:space="preserve">, </w:t>
      </w:r>
      <w:r w:rsidR="00323951" w:rsidRPr="00887295">
        <w:rPr>
          <w:rFonts w:ascii="Times New Roman" w:hAnsi="Times New Roman" w:cs="Times New Roman"/>
          <w:noProof/>
          <w:lang w:val="id-ID"/>
        </w:rPr>
        <w:t>Prof. Hariadi K</w:t>
      </w:r>
      <w:r w:rsidR="00D13538" w:rsidRPr="00887295">
        <w:rPr>
          <w:rFonts w:ascii="Times New Roman" w:hAnsi="Times New Roman" w:cs="Times New Roman"/>
          <w:noProof/>
          <w:lang w:val="id-ID"/>
        </w:rPr>
        <w:t xml:space="preserve"> (</w:t>
      </w:r>
      <w:r w:rsidR="00217FD1" w:rsidRPr="00887295">
        <w:rPr>
          <w:rFonts w:ascii="Times New Roman" w:hAnsi="Times New Roman" w:cs="Times New Roman"/>
          <w:noProof/>
          <w:lang w:val="id-ID"/>
        </w:rPr>
        <w:t>Institut Pertanian Bogor</w:t>
      </w:r>
      <w:r w:rsidR="00D13538" w:rsidRPr="00887295">
        <w:rPr>
          <w:rFonts w:ascii="Times New Roman" w:hAnsi="Times New Roman" w:cs="Times New Roman"/>
          <w:noProof/>
          <w:lang w:val="id-ID"/>
        </w:rPr>
        <w:t xml:space="preserve">) dan </w:t>
      </w:r>
      <w:r w:rsidR="00217FD1" w:rsidRPr="00887295">
        <w:rPr>
          <w:rFonts w:ascii="Times New Roman" w:hAnsi="Times New Roman" w:cs="Times New Roman"/>
          <w:noProof/>
          <w:lang w:val="id-ID"/>
        </w:rPr>
        <w:t xml:space="preserve">perwakilan kelompok sipil seperti Sekjen Organisasi Pekerja Seluruh Indonesia (OPSI), Konsorsium Pembaruan Agraria (KPA), </w:t>
      </w:r>
      <w:r w:rsidR="00217FD1" w:rsidRPr="00887295">
        <w:rPr>
          <w:rFonts w:ascii="Times New Roman" w:hAnsi="Times New Roman" w:cs="Times New Roman"/>
          <w:i/>
          <w:iCs/>
          <w:noProof/>
          <w:lang w:val="id-ID"/>
        </w:rPr>
        <w:t>Indonesian Center for Enviromental Law</w:t>
      </w:r>
      <w:r w:rsidR="00217FD1" w:rsidRPr="00887295">
        <w:rPr>
          <w:rFonts w:ascii="Times New Roman" w:hAnsi="Times New Roman" w:cs="Times New Roman"/>
          <w:noProof/>
          <w:lang w:val="id-ID"/>
        </w:rPr>
        <w:t xml:space="preserve"> (ICEL)</w:t>
      </w:r>
      <w:r w:rsidR="008F2239" w:rsidRPr="00887295">
        <w:rPr>
          <w:rFonts w:ascii="Times New Roman" w:hAnsi="Times New Roman" w:cs="Times New Roman"/>
          <w:noProof/>
          <w:lang w:val="id-ID"/>
        </w:rPr>
        <w:t>,</w:t>
      </w:r>
      <w:r w:rsidR="00217FD1" w:rsidRPr="00887295">
        <w:rPr>
          <w:rFonts w:ascii="Times New Roman" w:hAnsi="Times New Roman" w:cs="Times New Roman"/>
          <w:noProof/>
          <w:lang w:val="id-ID"/>
        </w:rPr>
        <w:t xml:space="preserve"> Presidium </w:t>
      </w:r>
      <w:r w:rsidR="00217FD1" w:rsidRPr="00887295">
        <w:rPr>
          <w:rFonts w:ascii="Times New Roman" w:hAnsi="Times New Roman" w:cs="Times New Roman"/>
          <w:i/>
          <w:iCs/>
          <w:noProof/>
          <w:lang w:val="id-ID"/>
        </w:rPr>
        <w:t>Indonesian</w:t>
      </w:r>
      <w:r w:rsidR="00217FD1" w:rsidRPr="00887295">
        <w:rPr>
          <w:rFonts w:ascii="Times New Roman" w:hAnsi="Times New Roman" w:cs="Times New Roman"/>
          <w:noProof/>
          <w:lang w:val="id-ID"/>
        </w:rPr>
        <w:t xml:space="preserve"> </w:t>
      </w:r>
      <w:r w:rsidR="00217FD1" w:rsidRPr="00887295">
        <w:rPr>
          <w:rFonts w:ascii="Times New Roman" w:hAnsi="Times New Roman" w:cs="Times New Roman"/>
          <w:i/>
          <w:iCs/>
          <w:noProof/>
          <w:lang w:val="id-ID"/>
        </w:rPr>
        <w:t>Human Rights Committe for Social Justice</w:t>
      </w:r>
      <w:r w:rsidR="001E188E" w:rsidRPr="00887295">
        <w:rPr>
          <w:rFonts w:ascii="Times New Roman" w:hAnsi="Times New Roman" w:cs="Times New Roman"/>
          <w:i/>
          <w:iCs/>
          <w:noProof/>
          <w:lang w:val="id-ID"/>
        </w:rPr>
        <w:t xml:space="preserve"> dan Center for Indonesia Taxation Analysis</w:t>
      </w:r>
      <w:r w:rsidR="001E188E" w:rsidRPr="00887295">
        <w:rPr>
          <w:rFonts w:ascii="Times New Roman" w:hAnsi="Times New Roman" w:cs="Times New Roman"/>
          <w:noProof/>
          <w:lang w:val="id-ID"/>
        </w:rPr>
        <w:t xml:space="preserve"> (CIRA)</w:t>
      </w:r>
      <w:r w:rsidR="00217FD1" w:rsidRPr="00887295">
        <w:rPr>
          <w:rFonts w:ascii="Times New Roman" w:hAnsi="Times New Roman" w:cs="Times New Roman"/>
          <w:noProof/>
          <w:lang w:val="id-ID"/>
        </w:rPr>
        <w:t>. S</w:t>
      </w:r>
      <w:r w:rsidRPr="00887295">
        <w:rPr>
          <w:rFonts w:ascii="Times New Roman" w:hAnsi="Times New Roman" w:cs="Times New Roman"/>
          <w:noProof/>
          <w:lang w:val="id-ID"/>
        </w:rPr>
        <w:t>edangkan data sekunder diperoleh dari berbagai buku, jurnal, laporan, se</w:t>
      </w:r>
      <w:r w:rsidR="006D5450" w:rsidRPr="00887295">
        <w:rPr>
          <w:rFonts w:ascii="Times New Roman" w:hAnsi="Times New Roman" w:cs="Times New Roman"/>
          <w:noProof/>
          <w:lang w:val="id-ID"/>
        </w:rPr>
        <w:t>rta peraturan perundang-undangan.</w:t>
      </w:r>
      <w:r w:rsidR="00583B82" w:rsidRPr="00887295">
        <w:rPr>
          <w:rFonts w:ascii="Times New Roman" w:hAnsi="Times New Roman" w:cs="Times New Roman"/>
          <w:noProof/>
          <w:lang w:val="id-ID"/>
        </w:rPr>
        <w:t xml:space="preserve"> </w:t>
      </w:r>
    </w:p>
    <w:p w14:paraId="59098CF5" w14:textId="77777777" w:rsidR="00583B82" w:rsidRPr="00887295" w:rsidRDefault="00583B82" w:rsidP="008744D5">
      <w:pPr>
        <w:spacing w:after="120" w:line="240" w:lineRule="auto"/>
        <w:ind w:right="147"/>
        <w:jc w:val="both"/>
        <w:rPr>
          <w:rFonts w:ascii="Times New Roman" w:hAnsi="Times New Roman" w:cs="Times New Roman"/>
          <w:b/>
          <w:bCs/>
          <w:noProof/>
          <w:lang w:val="id-ID"/>
        </w:rPr>
      </w:pPr>
    </w:p>
    <w:p w14:paraId="5E716D24" w14:textId="77777777" w:rsidR="008D19D0" w:rsidRPr="00843C74" w:rsidRDefault="000D0C1D" w:rsidP="008744D5">
      <w:pPr>
        <w:spacing w:after="120" w:line="240" w:lineRule="auto"/>
        <w:ind w:right="147"/>
        <w:jc w:val="both"/>
        <w:rPr>
          <w:rFonts w:ascii="Times New Roman" w:hAnsi="Times New Roman" w:cs="Times New Roman"/>
          <w:b/>
          <w:bCs/>
          <w:noProof/>
          <w:sz w:val="26"/>
          <w:szCs w:val="26"/>
          <w:lang w:val="id-ID"/>
        </w:rPr>
      </w:pPr>
      <w:r w:rsidRPr="00843C74">
        <w:rPr>
          <w:rFonts w:ascii="Times New Roman" w:hAnsi="Times New Roman" w:cs="Times New Roman"/>
          <w:b/>
          <w:bCs/>
          <w:noProof/>
          <w:sz w:val="26"/>
          <w:szCs w:val="26"/>
          <w:lang w:val="id-ID"/>
        </w:rPr>
        <w:t xml:space="preserve">PEMBAHASAN </w:t>
      </w:r>
    </w:p>
    <w:p w14:paraId="4074EBA0" w14:textId="77777777" w:rsidR="000D0C1D" w:rsidRPr="00887295" w:rsidRDefault="0016584C" w:rsidP="008744D5">
      <w:pPr>
        <w:pStyle w:val="ListParagraph"/>
        <w:numPr>
          <w:ilvl w:val="0"/>
          <w:numId w:val="3"/>
        </w:numPr>
        <w:spacing w:after="120" w:line="240" w:lineRule="auto"/>
        <w:ind w:left="426" w:right="147" w:hanging="426"/>
        <w:jc w:val="both"/>
        <w:rPr>
          <w:rFonts w:ascii="Times New Roman" w:hAnsi="Times New Roman" w:cs="Times New Roman"/>
          <w:b/>
          <w:bCs/>
          <w:noProof/>
          <w:lang w:val="id-ID"/>
        </w:rPr>
      </w:pPr>
      <w:r w:rsidRPr="00887295">
        <w:rPr>
          <w:rFonts w:ascii="Times New Roman" w:hAnsi="Times New Roman" w:cs="Times New Roman"/>
          <w:b/>
          <w:bCs/>
          <w:noProof/>
          <w:lang w:val="id-ID"/>
        </w:rPr>
        <w:t xml:space="preserve">Tinjauan </w:t>
      </w:r>
      <w:r w:rsidR="00F730A0" w:rsidRPr="00887295">
        <w:rPr>
          <w:rFonts w:ascii="Times New Roman" w:hAnsi="Times New Roman" w:cs="Times New Roman"/>
          <w:b/>
          <w:bCs/>
          <w:noProof/>
          <w:lang w:val="id-ID"/>
        </w:rPr>
        <w:t xml:space="preserve">Terhadap </w:t>
      </w:r>
      <w:r w:rsidR="00F730A0" w:rsidRPr="00887295">
        <w:rPr>
          <w:rFonts w:ascii="Times New Roman" w:hAnsi="Times New Roman" w:cs="Times New Roman"/>
          <w:b/>
          <w:bCs/>
          <w:i/>
          <w:iCs/>
          <w:noProof/>
          <w:lang w:val="id-ID"/>
        </w:rPr>
        <w:t>Progressive Reali</w:t>
      </w:r>
      <w:r w:rsidR="003A3627" w:rsidRPr="00887295">
        <w:rPr>
          <w:rFonts w:ascii="Times New Roman" w:hAnsi="Times New Roman" w:cs="Times New Roman"/>
          <w:b/>
          <w:bCs/>
          <w:i/>
          <w:iCs/>
          <w:noProof/>
          <w:lang w:val="id-ID"/>
        </w:rPr>
        <w:t>z</w:t>
      </w:r>
      <w:r w:rsidR="00F730A0" w:rsidRPr="00887295">
        <w:rPr>
          <w:rFonts w:ascii="Times New Roman" w:hAnsi="Times New Roman" w:cs="Times New Roman"/>
          <w:b/>
          <w:bCs/>
          <w:i/>
          <w:iCs/>
          <w:noProof/>
          <w:lang w:val="id-ID"/>
        </w:rPr>
        <w:t xml:space="preserve">ation </w:t>
      </w:r>
    </w:p>
    <w:p w14:paraId="60802207" w14:textId="77777777" w:rsidR="00C961AF" w:rsidRPr="00887295" w:rsidRDefault="00C961AF"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Negara sebagai pemangku kewajiban sejalan dengan t</w:t>
      </w:r>
      <w:r w:rsidR="00EB1C22" w:rsidRPr="00887295">
        <w:rPr>
          <w:rFonts w:ascii="Times New Roman" w:hAnsi="Times New Roman" w:cs="Times New Roman"/>
          <w:noProof/>
          <w:lang w:val="id-ID"/>
        </w:rPr>
        <w:t>eori mengenai negara berbasis hak mengacu pada pemikiran Jacob Kirekemann dan Thomas Martin</w:t>
      </w:r>
      <w:r w:rsidR="00EB1C22" w:rsidRPr="00887295">
        <w:rPr>
          <w:rStyle w:val="FootnoteReference"/>
          <w:rFonts w:ascii="Times New Roman" w:hAnsi="Times New Roman" w:cs="Times New Roman"/>
          <w:noProof/>
          <w:lang w:val="id-ID"/>
        </w:rPr>
        <w:footnoteReference w:id="13"/>
      </w:r>
      <w:r w:rsidR="00EB1C22" w:rsidRPr="00887295">
        <w:rPr>
          <w:rFonts w:ascii="Times New Roman" w:hAnsi="Times New Roman" w:cs="Times New Roman"/>
          <w:noProof/>
          <w:lang w:val="id-ID"/>
        </w:rPr>
        <w:t xml:space="preserve"> dalam </w:t>
      </w:r>
      <w:r w:rsidR="00EB1C22" w:rsidRPr="00887295">
        <w:rPr>
          <w:rFonts w:ascii="Times New Roman" w:hAnsi="Times New Roman" w:cs="Times New Roman"/>
          <w:i/>
          <w:iCs/>
          <w:noProof/>
          <w:lang w:val="id-ID"/>
        </w:rPr>
        <w:t xml:space="preserve">Applying a Rights–Based Approach: An </w:t>
      </w:r>
      <w:r w:rsidR="00EB1C22" w:rsidRPr="00887295">
        <w:rPr>
          <w:rFonts w:ascii="Times New Roman" w:hAnsi="Times New Roman" w:cs="Times New Roman"/>
          <w:i/>
          <w:iCs/>
          <w:noProof/>
          <w:lang w:val="id-ID"/>
        </w:rPr>
        <w:lastRenderedPageBreak/>
        <w:t xml:space="preserve">Insipirational Guide for Civil Society </w:t>
      </w:r>
      <w:r w:rsidR="00EB1C22" w:rsidRPr="00887295">
        <w:rPr>
          <w:rFonts w:ascii="Times New Roman" w:hAnsi="Times New Roman" w:cs="Times New Roman"/>
          <w:noProof/>
          <w:lang w:val="id-ID"/>
        </w:rPr>
        <w:t>menyatakan bahwa “</w:t>
      </w:r>
      <w:r w:rsidR="00EB1C22" w:rsidRPr="00887295">
        <w:rPr>
          <w:rFonts w:ascii="Times New Roman" w:hAnsi="Times New Roman" w:cs="Times New Roman"/>
          <w:i/>
          <w:iCs/>
          <w:noProof/>
          <w:lang w:val="id-ID"/>
        </w:rPr>
        <w:t>A fundamental thesis for the human rights framework is the idea that the legitimacy of the state is based on its respect, protection and fulfilment of the rights of each and every individual”.</w:t>
      </w:r>
      <w:r w:rsidR="00EB1C22" w:rsidRPr="00887295">
        <w:rPr>
          <w:rFonts w:ascii="Times New Roman" w:hAnsi="Times New Roman" w:cs="Times New Roman"/>
          <w:noProof/>
          <w:lang w:val="id-ID"/>
        </w:rPr>
        <w:t xml:space="preserve"> Dalam konsep ini hak dimaknai sebagai elemen paling penting yang dipertahankan yang memiliki makna untuk mencegah dari praktik penyalahgunaan kekuasaan melalui pembentukan regulasi oleh legislator dan pemerintah. </w:t>
      </w:r>
      <w:r w:rsidRPr="00887295">
        <w:rPr>
          <w:rFonts w:ascii="Times New Roman" w:hAnsi="Times New Roman" w:cs="Times New Roman"/>
          <w:noProof/>
          <w:lang w:val="id-ID"/>
        </w:rPr>
        <w:t xml:space="preserve"> </w:t>
      </w:r>
    </w:p>
    <w:p w14:paraId="2EA65CA2" w14:textId="77777777" w:rsidR="00843C74" w:rsidRPr="00887295" w:rsidRDefault="00843C74" w:rsidP="008744D5">
      <w:pPr>
        <w:spacing w:after="120" w:line="240" w:lineRule="auto"/>
        <w:ind w:right="147" w:firstLine="720"/>
        <w:jc w:val="both"/>
        <w:rPr>
          <w:rFonts w:ascii="Times New Roman" w:hAnsi="Times New Roman" w:cs="Times New Roman"/>
          <w:noProof/>
          <w:lang w:val="id-ID"/>
        </w:rPr>
      </w:pPr>
      <w:r>
        <w:rPr>
          <w:rFonts w:ascii="Times New Roman" w:hAnsi="Times New Roman" w:cs="Times New Roman"/>
          <w:noProof/>
        </w:rPr>
        <w:t>D</w:t>
      </w:r>
      <w:r w:rsidRPr="00887295">
        <w:rPr>
          <w:rFonts w:ascii="Times New Roman" w:hAnsi="Times New Roman" w:cs="Times New Roman"/>
          <w:noProof/>
          <w:lang w:val="id-ID"/>
        </w:rPr>
        <w:t>alam konstruksi HAM</w:t>
      </w:r>
      <w:r>
        <w:rPr>
          <w:rFonts w:ascii="Times New Roman" w:hAnsi="Times New Roman" w:cs="Times New Roman"/>
          <w:noProof/>
        </w:rPr>
        <w:t xml:space="preserve">, tanggung jawab Negara lebih spesifik </w:t>
      </w:r>
      <w:r w:rsidRPr="00887295">
        <w:rPr>
          <w:rFonts w:ascii="Times New Roman" w:hAnsi="Times New Roman" w:cs="Times New Roman"/>
          <w:noProof/>
          <w:lang w:val="id-ID"/>
        </w:rPr>
        <w:t xml:space="preserve">dalam bentuk penghormatan </w:t>
      </w:r>
      <w:r w:rsidRPr="00887295">
        <w:rPr>
          <w:rFonts w:ascii="Times New Roman" w:hAnsi="Times New Roman" w:cs="Times New Roman"/>
          <w:i/>
          <w:iCs/>
          <w:noProof/>
          <w:lang w:val="id-ID"/>
        </w:rPr>
        <w:t>(to respect)</w:t>
      </w:r>
      <w:r w:rsidRPr="00887295">
        <w:rPr>
          <w:rFonts w:ascii="Times New Roman" w:hAnsi="Times New Roman" w:cs="Times New Roman"/>
          <w:noProof/>
          <w:lang w:val="id-ID"/>
        </w:rPr>
        <w:t xml:space="preserve">, melindungi </w:t>
      </w:r>
      <w:r w:rsidRPr="00887295">
        <w:rPr>
          <w:rFonts w:ascii="Times New Roman" w:hAnsi="Times New Roman" w:cs="Times New Roman"/>
          <w:i/>
          <w:iCs/>
          <w:noProof/>
          <w:lang w:val="id-ID"/>
        </w:rPr>
        <w:t>(to protect)</w:t>
      </w:r>
      <w:r w:rsidRPr="00887295">
        <w:rPr>
          <w:rFonts w:ascii="Times New Roman" w:hAnsi="Times New Roman" w:cs="Times New Roman"/>
          <w:noProof/>
          <w:lang w:val="id-ID"/>
        </w:rPr>
        <w:t xml:space="preserve">, dan memenuhi </w:t>
      </w:r>
      <w:r w:rsidRPr="00887295">
        <w:rPr>
          <w:rFonts w:ascii="Times New Roman" w:hAnsi="Times New Roman" w:cs="Times New Roman"/>
          <w:i/>
          <w:iCs/>
          <w:noProof/>
          <w:lang w:val="id-ID"/>
        </w:rPr>
        <w:t xml:space="preserve">(to fullfil). </w:t>
      </w:r>
      <w:r w:rsidRPr="00887295">
        <w:rPr>
          <w:rFonts w:ascii="Times New Roman" w:hAnsi="Times New Roman" w:cs="Times New Roman"/>
          <w:noProof/>
          <w:lang w:val="id-ID"/>
        </w:rPr>
        <w:t>Konsepsi ini tidak saja didasarkan pada Deklarasi Umum Hak Asasi Manusia, Kovenan Internasional Hak Ekonomi, Sosial dan Budaya (</w:t>
      </w:r>
      <w:r w:rsidRPr="00887295">
        <w:rPr>
          <w:rFonts w:ascii="Times New Roman" w:hAnsi="Times New Roman" w:cs="Times New Roman"/>
          <w:i/>
          <w:iCs/>
          <w:noProof/>
          <w:lang w:val="id-ID"/>
        </w:rPr>
        <w:t>the International Convenant on Economic, Social and Cultural Rights/ICESCR</w:t>
      </w:r>
      <w:r w:rsidRPr="00887295">
        <w:rPr>
          <w:rFonts w:ascii="Times New Roman" w:hAnsi="Times New Roman" w:cs="Times New Roman"/>
          <w:noProof/>
          <w:lang w:val="id-ID"/>
        </w:rPr>
        <w:t xml:space="preserve">) yang telah diratifikasi dengan UU No. 11 Tahun 2005, juga termaktub dalam Pasal 28 I ayat (4) UUD 1945 dan Pasal 8 UU No. 39 Tahun 1999 tentang Hak Asasi Manusia. </w:t>
      </w:r>
    </w:p>
    <w:p w14:paraId="3F3C7085" w14:textId="77777777" w:rsidR="00930582" w:rsidRDefault="00AC13A7"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Implementasi dari konsepsi ini adalah </w:t>
      </w:r>
      <w:r w:rsidR="00F730A0" w:rsidRPr="00887295">
        <w:rPr>
          <w:rFonts w:ascii="Times New Roman" w:hAnsi="Times New Roman" w:cs="Times New Roman"/>
          <w:noProof/>
          <w:lang w:val="id-ID"/>
        </w:rPr>
        <w:t xml:space="preserve">Negara </w:t>
      </w:r>
      <w:r w:rsidR="00B66697" w:rsidRPr="00887295">
        <w:rPr>
          <w:rFonts w:ascii="Times New Roman" w:hAnsi="Times New Roman" w:cs="Times New Roman"/>
          <w:noProof/>
          <w:lang w:val="id-ID"/>
        </w:rPr>
        <w:t>diwajibkan</w:t>
      </w:r>
      <w:r w:rsidR="00F730A0" w:rsidRPr="00887295">
        <w:rPr>
          <w:rFonts w:ascii="Times New Roman" w:hAnsi="Times New Roman" w:cs="Times New Roman"/>
          <w:noProof/>
          <w:lang w:val="id-ID"/>
        </w:rPr>
        <w:t xml:space="preserve"> memenuhi hak-hak warganegara, termasuk hak-hak ekonomi, sosial, dan budaya (ekosob) </w:t>
      </w:r>
      <w:r w:rsidR="00843C74">
        <w:rPr>
          <w:rFonts w:ascii="Times New Roman" w:hAnsi="Times New Roman" w:cs="Times New Roman"/>
          <w:noProof/>
        </w:rPr>
        <w:t xml:space="preserve">secara bertahap menuju realisasi penuh hak. Beberapa ciri khas hak ekosob meliputi </w:t>
      </w:r>
      <w:r w:rsidR="00F730A0" w:rsidRPr="00887295">
        <w:rPr>
          <w:rFonts w:ascii="Times New Roman" w:hAnsi="Times New Roman" w:cs="Times New Roman"/>
          <w:noProof/>
          <w:lang w:val="id-ID"/>
        </w:rPr>
        <w:t xml:space="preserve">hak atas perumahan, hak atas pangan, hak atas pekerjaan, dan berbagai hak lain. </w:t>
      </w:r>
      <w:r w:rsidRPr="00887295">
        <w:rPr>
          <w:rFonts w:ascii="Times New Roman" w:hAnsi="Times New Roman" w:cs="Times New Roman"/>
          <w:noProof/>
          <w:lang w:val="id-ID"/>
        </w:rPr>
        <w:t xml:space="preserve">Untuk mewujudkan tanggung jawabnya inilah </w:t>
      </w:r>
      <w:r w:rsidR="00F730A0" w:rsidRPr="00887295">
        <w:rPr>
          <w:rFonts w:ascii="Times New Roman" w:hAnsi="Times New Roman" w:cs="Times New Roman"/>
          <w:noProof/>
          <w:lang w:val="id-ID"/>
        </w:rPr>
        <w:t>inisiatif negara, dalam hal ini pemerintah</w:t>
      </w:r>
      <w:r w:rsidRPr="00887295">
        <w:rPr>
          <w:rFonts w:ascii="Times New Roman" w:hAnsi="Times New Roman" w:cs="Times New Roman"/>
          <w:noProof/>
          <w:lang w:val="id-ID"/>
        </w:rPr>
        <w:t xml:space="preserve"> dengan</w:t>
      </w:r>
      <w:r w:rsidR="00F730A0" w:rsidRPr="00887295">
        <w:rPr>
          <w:rFonts w:ascii="Times New Roman" w:hAnsi="Times New Roman" w:cs="Times New Roman"/>
          <w:noProof/>
          <w:lang w:val="id-ID"/>
        </w:rPr>
        <w:t xml:space="preserve"> membentuk berbagai kementerian, lembaga, badan-badan khusus dan termasuk BUMN</w:t>
      </w:r>
      <w:r w:rsidRPr="00887295">
        <w:rPr>
          <w:rFonts w:ascii="Times New Roman" w:hAnsi="Times New Roman" w:cs="Times New Roman"/>
          <w:noProof/>
          <w:lang w:val="id-ID"/>
        </w:rPr>
        <w:t xml:space="preserve"> diperlukan</w:t>
      </w:r>
      <w:r w:rsidR="00F730A0" w:rsidRPr="00887295">
        <w:rPr>
          <w:rFonts w:ascii="Times New Roman" w:hAnsi="Times New Roman" w:cs="Times New Roman"/>
          <w:noProof/>
          <w:lang w:val="id-ID"/>
        </w:rPr>
        <w:t xml:space="preserve">. </w:t>
      </w:r>
      <w:r w:rsidR="00843C74">
        <w:rPr>
          <w:rFonts w:ascii="Times New Roman" w:hAnsi="Times New Roman" w:cs="Times New Roman"/>
          <w:noProof/>
        </w:rPr>
        <w:t xml:space="preserve">Dalam konteks Indonesia, dengan adanya </w:t>
      </w:r>
      <w:r w:rsidRPr="00887295">
        <w:rPr>
          <w:rFonts w:ascii="Times New Roman" w:hAnsi="Times New Roman" w:cs="Times New Roman"/>
          <w:noProof/>
          <w:lang w:val="id-ID"/>
        </w:rPr>
        <w:t xml:space="preserve">Pasal 33 UUD 1945 </w:t>
      </w:r>
      <w:r w:rsidR="00843C74">
        <w:rPr>
          <w:rFonts w:ascii="Times New Roman" w:hAnsi="Times New Roman" w:cs="Times New Roman"/>
          <w:noProof/>
        </w:rPr>
        <w:t xml:space="preserve">maka secara lugas mengamanatkan kepada Negara melalui </w:t>
      </w:r>
      <w:r w:rsidR="00F730A0" w:rsidRPr="00887295">
        <w:rPr>
          <w:rFonts w:ascii="Times New Roman" w:hAnsi="Times New Roman" w:cs="Times New Roman"/>
          <w:noProof/>
          <w:lang w:val="id-ID"/>
        </w:rPr>
        <w:t xml:space="preserve">pemerintah </w:t>
      </w:r>
      <w:r w:rsidRPr="00887295">
        <w:rPr>
          <w:rFonts w:ascii="Times New Roman" w:hAnsi="Times New Roman" w:cs="Times New Roman"/>
          <w:noProof/>
          <w:lang w:val="id-ID"/>
        </w:rPr>
        <w:t xml:space="preserve">untuk sebesar-besarnya </w:t>
      </w:r>
      <w:r w:rsidR="00930582">
        <w:rPr>
          <w:rFonts w:ascii="Times New Roman" w:hAnsi="Times New Roman" w:cs="Times New Roman"/>
          <w:noProof/>
        </w:rPr>
        <w:t xml:space="preserve">mewujudkan </w:t>
      </w:r>
      <w:r w:rsidRPr="00887295">
        <w:rPr>
          <w:rFonts w:ascii="Times New Roman" w:hAnsi="Times New Roman" w:cs="Times New Roman"/>
          <w:noProof/>
          <w:lang w:val="id-ID"/>
        </w:rPr>
        <w:t>kemakmuran rakyat</w:t>
      </w:r>
      <w:r w:rsidR="00930582">
        <w:rPr>
          <w:rFonts w:ascii="Times New Roman" w:hAnsi="Times New Roman" w:cs="Times New Roman"/>
          <w:noProof/>
        </w:rPr>
        <w:t xml:space="preserve"> karena diberikan kewenangan</w:t>
      </w:r>
      <w:r w:rsidR="00930582" w:rsidRPr="00887295">
        <w:rPr>
          <w:rFonts w:ascii="Times New Roman" w:hAnsi="Times New Roman" w:cs="Times New Roman"/>
          <w:noProof/>
          <w:lang w:val="id-ID"/>
        </w:rPr>
        <w:t xml:space="preserve"> </w:t>
      </w:r>
      <w:r w:rsidR="00930582">
        <w:rPr>
          <w:rFonts w:ascii="Times New Roman" w:hAnsi="Times New Roman" w:cs="Times New Roman"/>
          <w:noProof/>
        </w:rPr>
        <w:t xml:space="preserve">satu-satunya untuk </w:t>
      </w:r>
      <w:r w:rsidR="00930582" w:rsidRPr="00887295">
        <w:rPr>
          <w:rFonts w:ascii="Times New Roman" w:hAnsi="Times New Roman" w:cs="Times New Roman"/>
          <w:noProof/>
          <w:lang w:val="id-ID"/>
        </w:rPr>
        <w:t>menguasai, mengelola dan mengatur pemanfaatan semua sumber daya</w:t>
      </w:r>
      <w:r w:rsidR="00930582">
        <w:rPr>
          <w:rFonts w:ascii="Times New Roman" w:hAnsi="Times New Roman" w:cs="Times New Roman"/>
          <w:noProof/>
        </w:rPr>
        <w:t xml:space="preserve"> dan </w:t>
      </w:r>
      <w:r w:rsidR="00930582">
        <w:rPr>
          <w:rFonts w:ascii="Times New Roman" w:hAnsi="Times New Roman" w:cs="Times New Roman"/>
          <w:noProof/>
          <w:lang w:val="id-ID"/>
        </w:rPr>
        <w:t>kekayaan alam</w:t>
      </w:r>
      <w:r w:rsidR="00930582">
        <w:rPr>
          <w:rFonts w:ascii="Times New Roman" w:hAnsi="Times New Roman" w:cs="Times New Roman"/>
          <w:noProof/>
        </w:rPr>
        <w:t xml:space="preserve">. </w:t>
      </w:r>
    </w:p>
    <w:p w14:paraId="0CB5649A" w14:textId="77777777" w:rsidR="00930582" w:rsidRDefault="00745C37"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Diskursus konseptual </w:t>
      </w:r>
      <w:r w:rsidR="00B66697" w:rsidRPr="00887295">
        <w:rPr>
          <w:rFonts w:ascii="Times New Roman" w:hAnsi="Times New Roman" w:cs="Times New Roman"/>
          <w:noProof/>
          <w:lang w:val="id-ID"/>
        </w:rPr>
        <w:t xml:space="preserve">mengenai </w:t>
      </w:r>
      <w:r w:rsidRPr="00887295">
        <w:rPr>
          <w:rFonts w:ascii="Times New Roman" w:hAnsi="Times New Roman" w:cs="Times New Roman"/>
          <w:noProof/>
          <w:lang w:val="id-ID"/>
        </w:rPr>
        <w:t>pencapaian secara progresif (</w:t>
      </w:r>
      <w:r w:rsidRPr="00887295">
        <w:rPr>
          <w:rFonts w:ascii="Times New Roman" w:hAnsi="Times New Roman" w:cs="Times New Roman"/>
          <w:i/>
          <w:iCs/>
          <w:noProof/>
          <w:lang w:val="id-ID"/>
        </w:rPr>
        <w:t>progressive realization</w:t>
      </w:r>
      <w:r w:rsidRPr="00887295">
        <w:rPr>
          <w:rFonts w:ascii="Times New Roman" w:hAnsi="Times New Roman" w:cs="Times New Roman"/>
          <w:noProof/>
          <w:lang w:val="id-ID"/>
        </w:rPr>
        <w:t xml:space="preserve">) dalam hak ekosob secara umum didasarkan pada Article 2(1) of the ICESCR </w:t>
      </w:r>
      <w:r w:rsidRPr="00887295">
        <w:rPr>
          <w:rFonts w:ascii="Times New Roman" w:hAnsi="Times New Roman" w:cs="Times New Roman"/>
          <w:noProof/>
          <w:lang w:val="id-ID"/>
        </w:rPr>
        <w:t>yang me</w:t>
      </w:r>
      <w:r w:rsidR="006F63C5" w:rsidRPr="00887295">
        <w:rPr>
          <w:rFonts w:ascii="Times New Roman" w:hAnsi="Times New Roman" w:cs="Times New Roman"/>
          <w:noProof/>
          <w:lang w:val="id-ID"/>
        </w:rPr>
        <w:t>nyatakan</w:t>
      </w:r>
      <w:r w:rsidRPr="00887295">
        <w:rPr>
          <w:rFonts w:ascii="Times New Roman" w:hAnsi="Times New Roman" w:cs="Times New Roman"/>
          <w:noProof/>
          <w:lang w:val="id-ID"/>
        </w:rPr>
        <w:t xml:space="preserve"> bahwa </w:t>
      </w:r>
      <w:r w:rsidRPr="00887295">
        <w:rPr>
          <w:rFonts w:ascii="Times New Roman" w:hAnsi="Times New Roman" w:cs="Times New Roman"/>
          <w:i/>
          <w:iCs/>
          <w:noProof/>
          <w:lang w:val="id-ID"/>
        </w:rPr>
        <w:t>“Each State Party to the present Covenant undertakes to take steps, indi vidually and through international assistance and cooperation, especially economic and technical, to the maximum of its available resources, with a view to achieving progressively the full realization of the rights recognized in the present Covenant by all appropriate means, including particularly the adoption of legislative measures”.</w:t>
      </w:r>
      <w:r w:rsidRPr="00887295">
        <w:rPr>
          <w:rFonts w:ascii="Times New Roman" w:hAnsi="Times New Roman" w:cs="Times New Roman"/>
          <w:noProof/>
          <w:lang w:val="id-ID"/>
        </w:rPr>
        <w:t xml:space="preserve"> </w:t>
      </w:r>
      <w:r w:rsidR="00506230" w:rsidRPr="00887295">
        <w:rPr>
          <w:rFonts w:ascii="Times New Roman" w:hAnsi="Times New Roman" w:cs="Times New Roman"/>
          <w:noProof/>
          <w:lang w:val="id-ID"/>
        </w:rPr>
        <w:t xml:space="preserve"> </w:t>
      </w:r>
      <w:r w:rsidR="00D45C0E" w:rsidRPr="00887295">
        <w:rPr>
          <w:rFonts w:ascii="Times New Roman" w:hAnsi="Times New Roman" w:cs="Times New Roman"/>
          <w:noProof/>
          <w:lang w:val="id-ID"/>
        </w:rPr>
        <w:t xml:space="preserve"> </w:t>
      </w:r>
    </w:p>
    <w:p w14:paraId="25E129F6" w14:textId="0E007EB8" w:rsidR="00A170B4" w:rsidRDefault="00B861D1"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Katharine G. Young, dari Boston University dalam </w:t>
      </w:r>
      <w:r w:rsidRPr="00887295">
        <w:rPr>
          <w:rFonts w:ascii="Times New Roman" w:hAnsi="Times New Roman" w:cs="Times New Roman"/>
          <w:i/>
          <w:iCs/>
          <w:noProof/>
          <w:lang w:val="id-ID"/>
        </w:rPr>
        <w:t xml:space="preserve">Waiting for Rights: Progressive Realization and Lost Time </w:t>
      </w:r>
      <w:r w:rsidRPr="00887295">
        <w:rPr>
          <w:rFonts w:ascii="Times New Roman" w:hAnsi="Times New Roman" w:cs="Times New Roman"/>
          <w:noProof/>
          <w:lang w:val="id-ID"/>
        </w:rPr>
        <w:t xml:space="preserve">menggambarkan bahwa secara internasional, penjabaran doktrinal dari konsep realisasi progresif dimulai dengan sungguh-sungguh pada tahun 1990, setelah pengakhiran Perang Dingin dan tekanan banyak negara bekas penjajahan. Pada saat itu, Komite </w:t>
      </w:r>
      <w:r w:rsidR="00930582">
        <w:rPr>
          <w:rFonts w:ascii="Times New Roman" w:hAnsi="Times New Roman" w:cs="Times New Roman"/>
          <w:noProof/>
        </w:rPr>
        <w:t xml:space="preserve">PBB untuk </w:t>
      </w:r>
      <w:r w:rsidRPr="00887295">
        <w:rPr>
          <w:rFonts w:ascii="Times New Roman" w:hAnsi="Times New Roman" w:cs="Times New Roman"/>
          <w:noProof/>
          <w:lang w:val="id-ID"/>
        </w:rPr>
        <w:t>Hak Ekosob menggambarkan realisasi progresif sebagai perangkat fleksibilitas yang diperlukan untuk pemenuhan hak. Komite memuji doktrin</w:t>
      </w:r>
      <w:r w:rsidR="00930582">
        <w:rPr>
          <w:rFonts w:ascii="Times New Roman" w:hAnsi="Times New Roman" w:cs="Times New Roman"/>
          <w:noProof/>
        </w:rPr>
        <w:t xml:space="preserve"> ini </w:t>
      </w:r>
      <w:r w:rsidRPr="00887295">
        <w:rPr>
          <w:rFonts w:ascii="Times New Roman" w:hAnsi="Times New Roman" w:cs="Times New Roman"/>
          <w:noProof/>
          <w:lang w:val="id-ID"/>
        </w:rPr>
        <w:t xml:space="preserve">karena kemampuannya mengakomodasi realitas dunia nyata dan kesulitan yang dihadapi oleh </w:t>
      </w:r>
      <w:r w:rsidR="00B66697" w:rsidRPr="00887295">
        <w:rPr>
          <w:rFonts w:ascii="Times New Roman" w:hAnsi="Times New Roman" w:cs="Times New Roman"/>
          <w:noProof/>
          <w:lang w:val="id-ID"/>
        </w:rPr>
        <w:t xml:space="preserve">berbagai </w:t>
      </w:r>
      <w:r w:rsidRPr="00887295">
        <w:rPr>
          <w:rFonts w:ascii="Times New Roman" w:hAnsi="Times New Roman" w:cs="Times New Roman"/>
          <w:noProof/>
          <w:lang w:val="id-ID"/>
        </w:rPr>
        <w:t xml:space="preserve">negara </w:t>
      </w:r>
      <w:r w:rsidR="00930582">
        <w:rPr>
          <w:rFonts w:ascii="Times New Roman" w:hAnsi="Times New Roman" w:cs="Times New Roman"/>
          <w:noProof/>
        </w:rPr>
        <w:t xml:space="preserve">menuju </w:t>
      </w:r>
      <w:r w:rsidRPr="00887295">
        <w:rPr>
          <w:rFonts w:ascii="Times New Roman" w:hAnsi="Times New Roman" w:cs="Times New Roman"/>
          <w:noProof/>
          <w:lang w:val="id-ID"/>
        </w:rPr>
        <w:t xml:space="preserve">realisasi penuh. </w:t>
      </w:r>
      <w:r w:rsidR="00930582">
        <w:rPr>
          <w:rFonts w:ascii="Times New Roman" w:hAnsi="Times New Roman" w:cs="Times New Roman"/>
          <w:noProof/>
        </w:rPr>
        <w:t xml:space="preserve">Kondisi ini dipengaruhi perbedaan kepemilikan </w:t>
      </w:r>
      <w:r w:rsidRPr="00887295">
        <w:rPr>
          <w:rFonts w:ascii="Times New Roman" w:hAnsi="Times New Roman" w:cs="Times New Roman"/>
          <w:noProof/>
          <w:lang w:val="id-ID"/>
        </w:rPr>
        <w:t xml:space="preserve">sumber daya </w:t>
      </w:r>
      <w:r w:rsidR="00930582">
        <w:rPr>
          <w:rFonts w:ascii="Times New Roman" w:hAnsi="Times New Roman" w:cs="Times New Roman"/>
          <w:noProof/>
        </w:rPr>
        <w:t xml:space="preserve">alam antar berbagai negara pihak. Untuk itu, </w:t>
      </w:r>
      <w:r w:rsidRPr="00887295">
        <w:rPr>
          <w:rFonts w:ascii="Times New Roman" w:hAnsi="Times New Roman" w:cs="Times New Roman"/>
          <w:noProof/>
          <w:lang w:val="id-ID"/>
        </w:rPr>
        <w:t xml:space="preserve">Komite </w:t>
      </w:r>
      <w:r w:rsidR="00930582">
        <w:rPr>
          <w:rFonts w:ascii="Times New Roman" w:hAnsi="Times New Roman" w:cs="Times New Roman"/>
          <w:noProof/>
        </w:rPr>
        <w:t xml:space="preserve">memahami karakteristik akses dan kepemilikan sumber daya alam </w:t>
      </w:r>
      <w:r w:rsidR="00B66697" w:rsidRPr="00887295">
        <w:rPr>
          <w:rFonts w:ascii="Times New Roman" w:hAnsi="Times New Roman" w:cs="Times New Roman"/>
          <w:noProof/>
          <w:lang w:val="id-ID"/>
        </w:rPr>
        <w:t>yang berlainan</w:t>
      </w:r>
      <w:r w:rsidR="00930582">
        <w:rPr>
          <w:rFonts w:ascii="Times New Roman" w:hAnsi="Times New Roman" w:cs="Times New Roman"/>
          <w:noProof/>
        </w:rPr>
        <w:t xml:space="preserve"> untuk mewujudkan </w:t>
      </w:r>
      <w:r w:rsidR="00B66697" w:rsidRPr="00887295">
        <w:rPr>
          <w:rFonts w:ascii="Times New Roman" w:hAnsi="Times New Roman" w:cs="Times New Roman"/>
          <w:noProof/>
          <w:lang w:val="id-ID"/>
        </w:rPr>
        <w:t>realisasi penuh</w:t>
      </w:r>
      <w:r w:rsidR="00930582">
        <w:rPr>
          <w:rFonts w:ascii="Times New Roman" w:hAnsi="Times New Roman" w:cs="Times New Roman"/>
          <w:noProof/>
        </w:rPr>
        <w:t xml:space="preserve"> dan fakta bahwa </w:t>
      </w:r>
      <w:r w:rsidR="00B66697" w:rsidRPr="00887295">
        <w:rPr>
          <w:rFonts w:ascii="Times New Roman" w:hAnsi="Times New Roman" w:cs="Times New Roman"/>
          <w:noProof/>
          <w:lang w:val="id-ID"/>
        </w:rPr>
        <w:t xml:space="preserve">tidak sedikit </w:t>
      </w:r>
      <w:r w:rsidRPr="00887295">
        <w:rPr>
          <w:rFonts w:ascii="Times New Roman" w:hAnsi="Times New Roman" w:cs="Times New Roman"/>
          <w:noProof/>
          <w:lang w:val="id-ID"/>
        </w:rPr>
        <w:t xml:space="preserve">negara yang mengalami kemunduran </w:t>
      </w:r>
      <w:r w:rsidR="00930582">
        <w:rPr>
          <w:rFonts w:ascii="Times New Roman" w:hAnsi="Times New Roman" w:cs="Times New Roman"/>
          <w:noProof/>
          <w:lang w:val="id-ID"/>
        </w:rPr>
        <w:t>dalam</w:t>
      </w:r>
      <w:r w:rsidR="00930582">
        <w:rPr>
          <w:rFonts w:ascii="Times New Roman" w:hAnsi="Times New Roman" w:cs="Times New Roman"/>
          <w:noProof/>
        </w:rPr>
        <w:t xml:space="preserve"> </w:t>
      </w:r>
      <w:r w:rsidR="003F1CBE" w:rsidRPr="00887295">
        <w:rPr>
          <w:rFonts w:ascii="Times New Roman" w:hAnsi="Times New Roman" w:cs="Times New Roman"/>
          <w:noProof/>
          <w:lang w:val="id-ID"/>
        </w:rPr>
        <w:t>realisasinya sehingga perlu di</w:t>
      </w:r>
      <w:r w:rsidRPr="00887295">
        <w:rPr>
          <w:rFonts w:ascii="Times New Roman" w:hAnsi="Times New Roman" w:cs="Times New Roman"/>
          <w:noProof/>
          <w:lang w:val="id-ID"/>
        </w:rPr>
        <w:t xml:space="preserve"> pertimbangan </w:t>
      </w:r>
      <w:r w:rsidR="00930582">
        <w:rPr>
          <w:rFonts w:ascii="Times New Roman" w:hAnsi="Times New Roman" w:cs="Times New Roman"/>
          <w:noProof/>
        </w:rPr>
        <w:t xml:space="preserve">dan </w:t>
      </w:r>
      <w:r w:rsidRPr="00887295">
        <w:rPr>
          <w:rFonts w:ascii="Times New Roman" w:hAnsi="Times New Roman" w:cs="Times New Roman"/>
          <w:noProof/>
          <w:lang w:val="id-ID"/>
        </w:rPr>
        <w:t>dilihat secara hati-hati</w:t>
      </w:r>
      <w:r w:rsidRPr="00887295">
        <w:rPr>
          <w:rStyle w:val="FootnoteReference"/>
          <w:rFonts w:ascii="Times New Roman" w:hAnsi="Times New Roman" w:cs="Times New Roman"/>
          <w:noProof/>
          <w:lang w:val="id-ID"/>
        </w:rPr>
        <w:footnoteReference w:id="14"/>
      </w:r>
      <w:r w:rsidRPr="00887295">
        <w:rPr>
          <w:rFonts w:ascii="Times New Roman" w:hAnsi="Times New Roman" w:cs="Times New Roman"/>
          <w:noProof/>
          <w:lang w:val="id-ID"/>
        </w:rPr>
        <w:t xml:space="preserve">. </w:t>
      </w:r>
      <w:r w:rsidR="00A170B4">
        <w:rPr>
          <w:rFonts w:ascii="Times New Roman" w:hAnsi="Times New Roman" w:cs="Times New Roman"/>
          <w:noProof/>
        </w:rPr>
        <w:t xml:space="preserve"> </w:t>
      </w:r>
    </w:p>
    <w:p w14:paraId="4A1376D1" w14:textId="77777777" w:rsidR="00A170B4" w:rsidRDefault="00506230"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Selanjutnya </w:t>
      </w:r>
      <w:r w:rsidRPr="00887295">
        <w:rPr>
          <w:rFonts w:ascii="Times New Roman" w:hAnsi="Times New Roman" w:cs="Times New Roman"/>
          <w:i/>
          <w:iCs/>
          <w:noProof/>
          <w:lang w:val="id-ID"/>
        </w:rPr>
        <w:t>Office the United Nation High Commissioner for Human Rights</w:t>
      </w:r>
      <w:r w:rsidRPr="00887295">
        <w:rPr>
          <w:rFonts w:ascii="Times New Roman" w:hAnsi="Times New Roman" w:cs="Times New Roman"/>
          <w:noProof/>
          <w:lang w:val="id-ID"/>
        </w:rPr>
        <w:t xml:space="preserve"> (OCHCR) dalam dokumennya mengenai </w:t>
      </w:r>
      <w:r w:rsidRPr="00887295">
        <w:rPr>
          <w:rFonts w:ascii="Times New Roman" w:hAnsi="Times New Roman" w:cs="Times New Roman"/>
          <w:i/>
          <w:iCs/>
          <w:noProof/>
          <w:lang w:val="id-ID"/>
        </w:rPr>
        <w:t xml:space="preserve">progressive realization </w:t>
      </w:r>
      <w:r w:rsidRPr="00887295">
        <w:rPr>
          <w:rFonts w:ascii="Times New Roman" w:hAnsi="Times New Roman" w:cs="Times New Roman"/>
          <w:noProof/>
          <w:lang w:val="id-ID"/>
        </w:rPr>
        <w:t>menegaskan cakupan kewajiban Negara Pihak untuk melakukan dua hal</w:t>
      </w:r>
      <w:r w:rsidR="00A170B4">
        <w:rPr>
          <w:rFonts w:ascii="Times New Roman" w:hAnsi="Times New Roman" w:cs="Times New Roman"/>
          <w:noProof/>
        </w:rPr>
        <w:t>, yakni</w:t>
      </w:r>
      <w:r w:rsidRPr="00887295">
        <w:rPr>
          <w:rFonts w:ascii="Times New Roman" w:hAnsi="Times New Roman" w:cs="Times New Roman"/>
          <w:noProof/>
          <w:lang w:val="id-ID"/>
        </w:rPr>
        <w:t xml:space="preserve">: (a) mengambil langkah-langkah yang tepat menuju </w:t>
      </w:r>
      <w:r w:rsidR="00A170B4">
        <w:rPr>
          <w:rFonts w:ascii="Times New Roman" w:hAnsi="Times New Roman" w:cs="Times New Roman"/>
          <w:noProof/>
        </w:rPr>
        <w:t xml:space="preserve"> </w:t>
      </w:r>
      <w:r w:rsidRPr="00887295">
        <w:rPr>
          <w:rFonts w:ascii="Times New Roman" w:hAnsi="Times New Roman" w:cs="Times New Roman"/>
          <w:noProof/>
          <w:lang w:val="id-ID"/>
        </w:rPr>
        <w:t>implementasi</w:t>
      </w:r>
      <w:r w:rsidR="00A170B4">
        <w:rPr>
          <w:rFonts w:ascii="Times New Roman" w:hAnsi="Times New Roman" w:cs="Times New Roman"/>
          <w:noProof/>
        </w:rPr>
        <w:t xml:space="preserve"> </w:t>
      </w:r>
      <w:r w:rsidRPr="00887295">
        <w:rPr>
          <w:rFonts w:ascii="Times New Roman" w:hAnsi="Times New Roman" w:cs="Times New Roman"/>
          <w:noProof/>
          <w:lang w:val="id-ID"/>
        </w:rPr>
        <w:t>atau realisasi secara penuh hak</w:t>
      </w:r>
      <w:r w:rsidR="00A170B4">
        <w:rPr>
          <w:rFonts w:ascii="Times New Roman" w:hAnsi="Times New Roman" w:cs="Times New Roman"/>
          <w:noProof/>
        </w:rPr>
        <w:t xml:space="preserve"> ekosob; </w:t>
      </w:r>
      <w:r w:rsidRPr="00887295">
        <w:rPr>
          <w:rFonts w:ascii="Times New Roman" w:hAnsi="Times New Roman" w:cs="Times New Roman"/>
          <w:noProof/>
          <w:lang w:val="id-ID"/>
        </w:rPr>
        <w:t xml:space="preserve">(b) memaksimalkan pemanfaatan seluruh sumber daya yang ada. Konsep realisasi progresif berangkat dari fakta bahwa realisasi penuh hak-hak ekonomi, sosial dan budaya umumnya tidak akan dapat dicapai </w:t>
      </w:r>
      <w:r w:rsidRPr="00887295">
        <w:rPr>
          <w:rFonts w:ascii="Times New Roman" w:hAnsi="Times New Roman" w:cs="Times New Roman"/>
          <w:noProof/>
          <w:lang w:val="id-ID"/>
        </w:rPr>
        <w:lastRenderedPageBreak/>
        <w:t>dalam waktu yang singkat. Konsep ini juga mempertimbangkan tingkat kesulitan yang dihadapi tiap negara dalam menjamin perwujudan penuh hak ekosob</w:t>
      </w:r>
      <w:r w:rsidRPr="00887295">
        <w:rPr>
          <w:rStyle w:val="FootnoteReference"/>
          <w:rFonts w:ascii="Times New Roman" w:hAnsi="Times New Roman" w:cs="Times New Roman"/>
          <w:noProof/>
          <w:lang w:val="id-ID"/>
        </w:rPr>
        <w:footnoteReference w:id="15"/>
      </w:r>
      <w:r w:rsidRPr="00887295">
        <w:rPr>
          <w:rFonts w:ascii="Times New Roman" w:hAnsi="Times New Roman" w:cs="Times New Roman"/>
          <w:noProof/>
          <w:lang w:val="id-ID"/>
        </w:rPr>
        <w:t xml:space="preserve">. </w:t>
      </w:r>
      <w:r w:rsidR="00A170B4">
        <w:rPr>
          <w:rFonts w:ascii="Times New Roman" w:hAnsi="Times New Roman" w:cs="Times New Roman"/>
          <w:noProof/>
        </w:rPr>
        <w:t xml:space="preserve"> </w:t>
      </w:r>
    </w:p>
    <w:p w14:paraId="67C20F75" w14:textId="77777777" w:rsidR="00A170B4" w:rsidRDefault="00DF4A63" w:rsidP="008744D5">
      <w:pPr>
        <w:spacing w:after="120" w:line="240" w:lineRule="auto"/>
        <w:ind w:right="147" w:firstLine="720"/>
        <w:jc w:val="both"/>
        <w:rPr>
          <w:rFonts w:ascii="Times New Roman" w:hAnsi="Times New Roman" w:cs="Times New Roman"/>
          <w:i/>
          <w:iCs/>
          <w:noProof/>
        </w:rPr>
      </w:pPr>
      <w:r w:rsidRPr="00887295">
        <w:rPr>
          <w:rFonts w:ascii="Times New Roman" w:hAnsi="Times New Roman" w:cs="Times New Roman"/>
          <w:noProof/>
          <w:lang w:val="id-ID"/>
        </w:rPr>
        <w:t>Ifdhal Kasim, mantan Ketua Komnas HAM dalam Implementasi Hak-hak Ekonomi, Sosial dan Budaya: Kerangka Normatif dan Standar Internasional</w:t>
      </w:r>
      <w:r w:rsidRPr="00887295">
        <w:rPr>
          <w:rStyle w:val="FootnoteReference"/>
          <w:rFonts w:ascii="Times New Roman" w:hAnsi="Times New Roman" w:cs="Times New Roman"/>
          <w:noProof/>
          <w:lang w:val="id-ID"/>
        </w:rPr>
        <w:footnoteReference w:id="16"/>
      </w:r>
      <w:r w:rsidR="00A170B4">
        <w:rPr>
          <w:rFonts w:ascii="Times New Roman" w:hAnsi="Times New Roman" w:cs="Times New Roman"/>
          <w:noProof/>
        </w:rPr>
        <w:t xml:space="preserve">, melihat </w:t>
      </w:r>
      <w:r w:rsidRPr="00887295">
        <w:rPr>
          <w:rFonts w:ascii="Times New Roman" w:hAnsi="Times New Roman" w:cs="Times New Roman"/>
          <w:noProof/>
          <w:lang w:val="id-ID"/>
        </w:rPr>
        <w:t xml:space="preserve"> </w:t>
      </w:r>
      <w:r w:rsidR="00A170B4" w:rsidRPr="00887295">
        <w:rPr>
          <w:rFonts w:ascii="Times New Roman" w:hAnsi="Times New Roman" w:cs="Times New Roman"/>
          <w:i/>
          <w:iCs/>
          <w:noProof/>
          <w:lang w:val="id-ID"/>
        </w:rPr>
        <w:t>progressive realization</w:t>
      </w:r>
      <w:r w:rsidR="00A170B4" w:rsidRPr="00887295">
        <w:rPr>
          <w:rFonts w:ascii="Times New Roman" w:hAnsi="Times New Roman" w:cs="Times New Roman"/>
          <w:noProof/>
          <w:lang w:val="id-ID"/>
        </w:rPr>
        <w:t xml:space="preserve"> </w:t>
      </w:r>
      <w:r w:rsidR="00A170B4">
        <w:rPr>
          <w:rFonts w:ascii="Times New Roman" w:hAnsi="Times New Roman" w:cs="Times New Roman"/>
          <w:noProof/>
        </w:rPr>
        <w:t xml:space="preserve">secara khusus didasarkan pada </w:t>
      </w:r>
      <w:r w:rsidR="00A170B4" w:rsidRPr="00887295">
        <w:rPr>
          <w:rFonts w:ascii="Times New Roman" w:hAnsi="Times New Roman" w:cs="Times New Roman"/>
          <w:noProof/>
          <w:lang w:val="id-ID"/>
        </w:rPr>
        <w:t>rumusan artikel 2(1) ICESCR</w:t>
      </w:r>
      <w:r w:rsidR="00A170B4">
        <w:rPr>
          <w:rFonts w:ascii="Times New Roman" w:hAnsi="Times New Roman" w:cs="Times New Roman"/>
          <w:noProof/>
        </w:rPr>
        <w:t>. D</w:t>
      </w:r>
      <w:r w:rsidR="000756B5" w:rsidRPr="00887295">
        <w:rPr>
          <w:rFonts w:ascii="Times New Roman" w:hAnsi="Times New Roman" w:cs="Times New Roman"/>
          <w:noProof/>
          <w:lang w:val="id-ID"/>
        </w:rPr>
        <w:t xml:space="preserve">alam </w:t>
      </w:r>
      <w:r w:rsidRPr="00887295">
        <w:rPr>
          <w:rFonts w:ascii="Times New Roman" w:hAnsi="Times New Roman" w:cs="Times New Roman"/>
          <w:noProof/>
          <w:lang w:val="id-ID"/>
        </w:rPr>
        <w:t xml:space="preserve">ICESCR menggunakan formulasi </w:t>
      </w:r>
      <w:r w:rsidRPr="00887295">
        <w:rPr>
          <w:rFonts w:ascii="Times New Roman" w:hAnsi="Times New Roman" w:cs="Times New Roman"/>
          <w:i/>
          <w:iCs/>
          <w:noProof/>
          <w:lang w:val="id-ID"/>
        </w:rPr>
        <w:t xml:space="preserve">“… undertakes to take steps, … to the maximum of its available resources, with a view to achieving progressively the full realization of the rights recognized in the present Covenant …”. </w:t>
      </w:r>
    </w:p>
    <w:p w14:paraId="1AD7EC0C" w14:textId="77777777" w:rsidR="00FD0432" w:rsidRDefault="000756B5"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Meskipun demikian</w:t>
      </w:r>
      <w:r w:rsidRPr="00887295">
        <w:rPr>
          <w:rFonts w:ascii="Times New Roman" w:hAnsi="Times New Roman" w:cs="Times New Roman"/>
          <w:i/>
          <w:iCs/>
          <w:noProof/>
          <w:lang w:val="id-ID"/>
        </w:rPr>
        <w:t xml:space="preserve"> </w:t>
      </w:r>
      <w:r w:rsidR="008070DC" w:rsidRPr="00887295">
        <w:rPr>
          <w:rFonts w:ascii="Times New Roman" w:hAnsi="Times New Roman" w:cs="Times New Roman"/>
          <w:noProof/>
          <w:lang w:val="id-ID"/>
        </w:rPr>
        <w:t>Ifdhal</w:t>
      </w:r>
      <w:r w:rsidRPr="00887295">
        <w:rPr>
          <w:rFonts w:ascii="Times New Roman" w:hAnsi="Times New Roman" w:cs="Times New Roman"/>
          <w:noProof/>
          <w:lang w:val="id-ID"/>
        </w:rPr>
        <w:t>,</w:t>
      </w:r>
      <w:r w:rsidR="008070DC" w:rsidRPr="00887295">
        <w:rPr>
          <w:rFonts w:ascii="Times New Roman" w:hAnsi="Times New Roman" w:cs="Times New Roman"/>
          <w:noProof/>
          <w:lang w:val="id-ID"/>
        </w:rPr>
        <w:t xml:space="preserve"> tidak sepenuhnya setuju terkait </w:t>
      </w:r>
      <w:r w:rsidRPr="00887295">
        <w:rPr>
          <w:rFonts w:ascii="Times New Roman" w:hAnsi="Times New Roman" w:cs="Times New Roman"/>
          <w:noProof/>
          <w:lang w:val="id-ID"/>
        </w:rPr>
        <w:t>pembedaan yang diam</w:t>
      </w:r>
      <w:r w:rsidR="00D93E34" w:rsidRPr="00887295">
        <w:rPr>
          <w:rFonts w:ascii="Times New Roman" w:hAnsi="Times New Roman" w:cs="Times New Roman"/>
          <w:noProof/>
          <w:lang w:val="id-ID"/>
        </w:rPr>
        <w:t>e</w:t>
      </w:r>
      <w:r w:rsidRPr="00887295">
        <w:rPr>
          <w:rFonts w:ascii="Times New Roman" w:hAnsi="Times New Roman" w:cs="Times New Roman"/>
          <w:noProof/>
          <w:lang w:val="id-ID"/>
        </w:rPr>
        <w:t>terikal dan kontras</w:t>
      </w:r>
      <w:r w:rsidR="008070DC" w:rsidRPr="00887295">
        <w:rPr>
          <w:rFonts w:ascii="Times New Roman" w:hAnsi="Times New Roman" w:cs="Times New Roman"/>
          <w:noProof/>
          <w:lang w:val="id-ID"/>
        </w:rPr>
        <w:t xml:space="preserve"> antara pemenuhan hak ekosob dan hak sipil politik</w:t>
      </w:r>
      <w:r w:rsidR="00FC6875">
        <w:rPr>
          <w:rFonts w:ascii="Times New Roman" w:hAnsi="Times New Roman" w:cs="Times New Roman"/>
          <w:noProof/>
        </w:rPr>
        <w:t xml:space="preserve">, karena dalam beberapa aspek keduanya saling terkait dalam realisasinya. </w:t>
      </w:r>
      <w:r w:rsidR="008070DC" w:rsidRPr="00887295">
        <w:rPr>
          <w:rFonts w:ascii="Times New Roman" w:hAnsi="Times New Roman" w:cs="Times New Roman"/>
          <w:noProof/>
          <w:lang w:val="id-ID"/>
        </w:rPr>
        <w:t xml:space="preserve">Meskipun </w:t>
      </w:r>
      <w:r w:rsidR="00DF4A63" w:rsidRPr="00887295">
        <w:rPr>
          <w:rFonts w:ascii="Times New Roman" w:hAnsi="Times New Roman" w:cs="Times New Roman"/>
          <w:noProof/>
          <w:lang w:val="id-ID"/>
        </w:rPr>
        <w:t xml:space="preserve">realisasi hak </w:t>
      </w:r>
      <w:r w:rsidR="003F1CBE" w:rsidRPr="00887295">
        <w:rPr>
          <w:rFonts w:ascii="Times New Roman" w:hAnsi="Times New Roman" w:cs="Times New Roman"/>
          <w:noProof/>
          <w:lang w:val="id-ID"/>
        </w:rPr>
        <w:t>ekosob</w:t>
      </w:r>
      <w:r w:rsidR="00DF4A63" w:rsidRPr="00887295">
        <w:rPr>
          <w:rFonts w:ascii="Times New Roman" w:hAnsi="Times New Roman" w:cs="Times New Roman"/>
          <w:noProof/>
          <w:lang w:val="id-ID"/>
        </w:rPr>
        <w:t xml:space="preserve"> </w:t>
      </w:r>
      <w:r w:rsidR="003F1CBE" w:rsidRPr="00887295">
        <w:rPr>
          <w:rFonts w:ascii="Times New Roman" w:hAnsi="Times New Roman" w:cs="Times New Roman"/>
          <w:noProof/>
          <w:lang w:val="id-ID"/>
        </w:rPr>
        <w:t>bercirikan hak</w:t>
      </w:r>
      <w:r w:rsidR="00DF4A63" w:rsidRPr="00887295">
        <w:rPr>
          <w:rFonts w:ascii="Times New Roman" w:hAnsi="Times New Roman" w:cs="Times New Roman"/>
          <w:noProof/>
          <w:lang w:val="id-ID"/>
        </w:rPr>
        <w:t xml:space="preserve"> positif (</w:t>
      </w:r>
      <w:r w:rsidR="00DF4A63" w:rsidRPr="00887295">
        <w:rPr>
          <w:rFonts w:ascii="Times New Roman" w:hAnsi="Times New Roman" w:cs="Times New Roman"/>
          <w:i/>
          <w:iCs/>
          <w:noProof/>
          <w:lang w:val="id-ID"/>
        </w:rPr>
        <w:t>positive rights</w:t>
      </w:r>
      <w:r w:rsidR="00DF4A63" w:rsidRPr="00887295">
        <w:rPr>
          <w:rFonts w:ascii="Times New Roman" w:hAnsi="Times New Roman" w:cs="Times New Roman"/>
          <w:noProof/>
          <w:lang w:val="id-ID"/>
        </w:rPr>
        <w:t>)</w:t>
      </w:r>
      <w:r w:rsidR="003F1CBE" w:rsidRPr="00887295">
        <w:rPr>
          <w:rFonts w:ascii="Times New Roman" w:hAnsi="Times New Roman" w:cs="Times New Roman"/>
          <w:noProof/>
          <w:lang w:val="id-ID"/>
        </w:rPr>
        <w:t xml:space="preserve"> yang menegaskan perlunya intervensi (keterlibatan) dari negara untuk memenuhi kewajiban dalam konvenan</w:t>
      </w:r>
      <w:r w:rsidR="00FC6875">
        <w:rPr>
          <w:rFonts w:ascii="Times New Roman" w:hAnsi="Times New Roman" w:cs="Times New Roman"/>
          <w:noProof/>
        </w:rPr>
        <w:t xml:space="preserve">, terdapat nuansa </w:t>
      </w:r>
      <w:r w:rsidR="00FC6875" w:rsidRPr="00FC6875">
        <w:rPr>
          <w:rFonts w:ascii="Times New Roman" w:hAnsi="Times New Roman" w:cs="Times New Roman"/>
          <w:i/>
          <w:iCs/>
          <w:noProof/>
        </w:rPr>
        <w:t>negative rights</w:t>
      </w:r>
      <w:r w:rsidR="00FC6875">
        <w:rPr>
          <w:rFonts w:ascii="Times New Roman" w:hAnsi="Times New Roman" w:cs="Times New Roman"/>
          <w:noProof/>
        </w:rPr>
        <w:t xml:space="preserve"> dalam hak sipol berupa </w:t>
      </w:r>
      <w:r w:rsidR="00FC6875" w:rsidRPr="00FC6875">
        <w:rPr>
          <w:rFonts w:ascii="Times New Roman" w:hAnsi="Times New Roman" w:cs="Times New Roman"/>
          <w:i/>
          <w:iCs/>
          <w:noProof/>
        </w:rPr>
        <w:t>freedom from</w:t>
      </w:r>
      <w:r w:rsidR="00FC6875">
        <w:rPr>
          <w:rFonts w:ascii="Times New Roman" w:hAnsi="Times New Roman" w:cs="Times New Roman"/>
          <w:i/>
          <w:iCs/>
          <w:noProof/>
        </w:rPr>
        <w:t xml:space="preserve"> </w:t>
      </w:r>
      <w:r w:rsidR="00FC6875">
        <w:rPr>
          <w:rFonts w:ascii="Times New Roman" w:hAnsi="Times New Roman" w:cs="Times New Roman"/>
          <w:noProof/>
        </w:rPr>
        <w:t xml:space="preserve">(bebas dari) yang justru meminta Negara untuk </w:t>
      </w:r>
      <w:r w:rsidR="00FD0432">
        <w:rPr>
          <w:rFonts w:ascii="Times New Roman" w:hAnsi="Times New Roman" w:cs="Times New Roman"/>
          <w:noProof/>
        </w:rPr>
        <w:t>tidak mencampuri</w:t>
      </w:r>
      <w:r w:rsidR="003F1CBE" w:rsidRPr="00887295">
        <w:rPr>
          <w:rFonts w:ascii="Times New Roman" w:hAnsi="Times New Roman" w:cs="Times New Roman"/>
          <w:noProof/>
          <w:lang w:val="id-ID"/>
        </w:rPr>
        <w:t xml:space="preserve">. </w:t>
      </w:r>
      <w:r w:rsidR="00FC6875">
        <w:rPr>
          <w:rFonts w:ascii="Times New Roman" w:hAnsi="Times New Roman" w:cs="Times New Roman"/>
          <w:noProof/>
        </w:rPr>
        <w:t xml:space="preserve">Sebagai contoh dalam beberapa </w:t>
      </w:r>
      <w:r w:rsidR="00FC6875">
        <w:rPr>
          <w:rFonts w:ascii="Times New Roman" w:hAnsi="Times New Roman" w:cs="Times New Roman"/>
          <w:iCs/>
          <w:noProof/>
        </w:rPr>
        <w:t>hak yang dijamin dalam</w:t>
      </w:r>
      <w:r w:rsidR="00FC6875" w:rsidRPr="00887295">
        <w:rPr>
          <w:rFonts w:ascii="Times New Roman" w:hAnsi="Times New Roman" w:cs="Times New Roman"/>
          <w:iCs/>
          <w:noProof/>
          <w:lang w:val="id-ID"/>
        </w:rPr>
        <w:t xml:space="preserve"> ICESR </w:t>
      </w:r>
      <w:r w:rsidR="00FC6875">
        <w:rPr>
          <w:rFonts w:ascii="Times New Roman" w:hAnsi="Times New Roman" w:cs="Times New Roman"/>
          <w:iCs/>
          <w:noProof/>
        </w:rPr>
        <w:t xml:space="preserve">seperti </w:t>
      </w:r>
      <w:r w:rsidR="00FC6875" w:rsidRPr="00887295">
        <w:rPr>
          <w:rFonts w:ascii="Times New Roman" w:hAnsi="Times New Roman" w:cs="Times New Roman"/>
          <w:noProof/>
          <w:lang w:val="id-ID"/>
        </w:rPr>
        <w:t>hak untuk berserikat, hak mogok, kebebasan melakukan riset, larangan eksploitasi anak untuk pekejaan berbaya dan berbagai hal lain</w:t>
      </w:r>
      <w:r w:rsidR="00FC6875">
        <w:rPr>
          <w:rFonts w:ascii="Times New Roman" w:hAnsi="Times New Roman" w:cs="Times New Roman"/>
          <w:noProof/>
        </w:rPr>
        <w:t xml:space="preserve">. </w:t>
      </w:r>
      <w:r w:rsidR="00FC6875" w:rsidRPr="00887295">
        <w:rPr>
          <w:rFonts w:ascii="Times New Roman" w:hAnsi="Times New Roman" w:cs="Times New Roman"/>
          <w:noProof/>
          <w:lang w:val="id-ID"/>
        </w:rPr>
        <w:t xml:space="preserve"> </w:t>
      </w:r>
      <w:r w:rsidR="00FD0432">
        <w:rPr>
          <w:rFonts w:ascii="Times New Roman" w:hAnsi="Times New Roman" w:cs="Times New Roman"/>
          <w:noProof/>
        </w:rPr>
        <w:t xml:space="preserve"> </w:t>
      </w:r>
    </w:p>
    <w:p w14:paraId="68875B74" w14:textId="77777777" w:rsidR="00C258C0" w:rsidRDefault="00D93E34"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Pandangan </w:t>
      </w:r>
      <w:r w:rsidR="00AB6E1E" w:rsidRPr="00887295">
        <w:rPr>
          <w:rFonts w:ascii="Times New Roman" w:hAnsi="Times New Roman" w:cs="Times New Roman"/>
          <w:noProof/>
          <w:lang w:val="id-ID"/>
        </w:rPr>
        <w:t xml:space="preserve">kritis terhadap pemaknaan </w:t>
      </w:r>
      <w:r w:rsidR="00AB6E1E" w:rsidRPr="00887295">
        <w:rPr>
          <w:rFonts w:ascii="Times New Roman" w:hAnsi="Times New Roman" w:cs="Times New Roman"/>
          <w:i/>
          <w:noProof/>
          <w:lang w:val="id-ID"/>
        </w:rPr>
        <w:t>progressive</w:t>
      </w:r>
      <w:r w:rsidR="00511924" w:rsidRPr="00887295">
        <w:rPr>
          <w:rFonts w:ascii="Times New Roman" w:hAnsi="Times New Roman" w:cs="Times New Roman"/>
          <w:i/>
          <w:noProof/>
          <w:lang w:val="id-ID"/>
        </w:rPr>
        <w:t xml:space="preserve"> realiz</w:t>
      </w:r>
      <w:r w:rsidR="00AB6E1E" w:rsidRPr="00887295">
        <w:rPr>
          <w:rFonts w:ascii="Times New Roman" w:hAnsi="Times New Roman" w:cs="Times New Roman"/>
          <w:i/>
          <w:noProof/>
          <w:lang w:val="id-ID"/>
        </w:rPr>
        <w:t xml:space="preserve">ation </w:t>
      </w:r>
      <w:r w:rsidRPr="00887295">
        <w:rPr>
          <w:rFonts w:ascii="Times New Roman" w:hAnsi="Times New Roman" w:cs="Times New Roman"/>
          <w:noProof/>
          <w:lang w:val="id-ID"/>
        </w:rPr>
        <w:t xml:space="preserve">tersebut juga didasarkan pada paragraf 16 dan 22 Prinsip Limburg yang menyatakan bahwa </w:t>
      </w:r>
      <w:r w:rsidRPr="00887295">
        <w:rPr>
          <w:rFonts w:ascii="Times New Roman" w:hAnsi="Times New Roman" w:cs="Times New Roman"/>
          <w:i/>
          <w:iCs/>
          <w:noProof/>
          <w:lang w:val="id-ID"/>
        </w:rPr>
        <w:t xml:space="preserve">“All States parties have an obligation to begin immediately to take steps towards full realization of the rights contained in the Covenant” </w:t>
      </w:r>
      <w:r w:rsidRPr="00887295">
        <w:rPr>
          <w:rFonts w:ascii="Times New Roman" w:hAnsi="Times New Roman" w:cs="Times New Roman"/>
          <w:noProof/>
          <w:lang w:val="id-ID"/>
        </w:rPr>
        <w:t xml:space="preserve">dan </w:t>
      </w:r>
      <w:r w:rsidRPr="00887295">
        <w:rPr>
          <w:rFonts w:ascii="Times New Roman" w:hAnsi="Times New Roman" w:cs="Times New Roman"/>
          <w:i/>
          <w:iCs/>
          <w:noProof/>
          <w:lang w:val="id-ID"/>
        </w:rPr>
        <w:t xml:space="preserve">“Some obligations unders the Covenant require immediate implementation in full by all States parties, such as the probihation of discrimination in article 2(2) of the Covenant.” </w:t>
      </w:r>
      <w:r w:rsidRPr="00887295">
        <w:rPr>
          <w:rFonts w:ascii="Times New Roman" w:hAnsi="Times New Roman" w:cs="Times New Roman"/>
          <w:noProof/>
          <w:lang w:val="id-ID"/>
        </w:rPr>
        <w:t>Oleh karenanya</w:t>
      </w:r>
      <w:r w:rsidR="00B861D1" w:rsidRPr="00887295">
        <w:rPr>
          <w:rFonts w:ascii="Times New Roman" w:hAnsi="Times New Roman" w:cs="Times New Roman"/>
          <w:noProof/>
          <w:lang w:val="id-ID"/>
        </w:rPr>
        <w:t>,</w:t>
      </w:r>
      <w:r w:rsidRPr="00887295">
        <w:rPr>
          <w:rFonts w:ascii="Times New Roman" w:hAnsi="Times New Roman" w:cs="Times New Roman"/>
          <w:noProof/>
          <w:lang w:val="id-ID"/>
        </w:rPr>
        <w:t xml:space="preserve"> meskipun ICESCR menetapkan pencapaian secara </w:t>
      </w:r>
      <w:r w:rsidRPr="00887295">
        <w:rPr>
          <w:rFonts w:ascii="Times New Roman" w:hAnsi="Times New Roman" w:cs="Times New Roman"/>
          <w:noProof/>
          <w:lang w:val="id-ID"/>
        </w:rPr>
        <w:t>bertahap dan mengakui realitas keterbatasan sumberdaya yang tersedia di satu sisi, pada sisi lain ia juga menetapkan berbagai kewajiban yang memiliki efek segera (</w:t>
      </w:r>
      <w:r w:rsidRPr="00887295">
        <w:rPr>
          <w:rFonts w:ascii="Times New Roman" w:hAnsi="Times New Roman" w:cs="Times New Roman"/>
          <w:i/>
          <w:iCs/>
          <w:noProof/>
          <w:lang w:val="id-ID"/>
        </w:rPr>
        <w:t>immediate effect).</w:t>
      </w:r>
      <w:r w:rsidR="00C258C0">
        <w:rPr>
          <w:rFonts w:ascii="Times New Roman" w:hAnsi="Times New Roman" w:cs="Times New Roman"/>
          <w:noProof/>
        </w:rPr>
        <w:t xml:space="preserve"> </w:t>
      </w:r>
      <w:r w:rsidR="00B861D1" w:rsidRPr="00887295">
        <w:rPr>
          <w:rFonts w:ascii="Times New Roman" w:hAnsi="Times New Roman" w:cs="Times New Roman"/>
          <w:noProof/>
          <w:lang w:val="id-ID"/>
        </w:rPr>
        <w:t xml:space="preserve">Mengingat pada dasarnya </w:t>
      </w:r>
      <w:r w:rsidRPr="00887295">
        <w:rPr>
          <w:rFonts w:ascii="Times New Roman" w:hAnsi="Times New Roman" w:cs="Times New Roman"/>
          <w:noProof/>
          <w:lang w:val="id-ID"/>
        </w:rPr>
        <w:t>dalam implementasi hak ekosob</w:t>
      </w:r>
      <w:r w:rsidR="00B861D1" w:rsidRPr="00887295">
        <w:rPr>
          <w:rFonts w:ascii="Times New Roman" w:hAnsi="Times New Roman" w:cs="Times New Roman"/>
          <w:noProof/>
          <w:lang w:val="id-ID"/>
        </w:rPr>
        <w:t>,</w:t>
      </w:r>
      <w:r w:rsidRPr="00887295">
        <w:rPr>
          <w:rFonts w:ascii="Times New Roman" w:hAnsi="Times New Roman" w:cs="Times New Roman"/>
          <w:noProof/>
          <w:lang w:val="id-ID"/>
        </w:rPr>
        <w:t xml:space="preserve"> kini bisa dituntut </w:t>
      </w:r>
      <w:r w:rsidR="00B861D1" w:rsidRPr="00887295">
        <w:rPr>
          <w:rFonts w:ascii="Times New Roman" w:hAnsi="Times New Roman" w:cs="Times New Roman"/>
          <w:noProof/>
          <w:lang w:val="id-ID"/>
        </w:rPr>
        <w:t xml:space="preserve">kepada negara untuk memenuhinya bahkan melalui </w:t>
      </w:r>
      <w:r w:rsidRPr="00887295">
        <w:rPr>
          <w:rFonts w:ascii="Times New Roman" w:hAnsi="Times New Roman" w:cs="Times New Roman"/>
          <w:noProof/>
          <w:lang w:val="id-ID"/>
        </w:rPr>
        <w:t>proses judisial. Dalam kontek inilah</w:t>
      </w:r>
      <w:r w:rsidR="00B861D1" w:rsidRPr="00887295">
        <w:rPr>
          <w:rFonts w:ascii="Times New Roman" w:hAnsi="Times New Roman" w:cs="Times New Roman"/>
          <w:noProof/>
          <w:lang w:val="id-ID"/>
        </w:rPr>
        <w:t>,</w:t>
      </w:r>
      <w:r w:rsidRPr="00887295">
        <w:rPr>
          <w:rFonts w:ascii="Times New Roman" w:hAnsi="Times New Roman" w:cs="Times New Roman"/>
          <w:noProof/>
          <w:lang w:val="id-ID"/>
        </w:rPr>
        <w:t xml:space="preserve"> tidak lanjut dalam pemenuhan hak perlu dikonkretkan dalam upaya mengadopsi langkah-langkah legislatif </w:t>
      </w:r>
      <w:r w:rsidRPr="00887295">
        <w:rPr>
          <w:rFonts w:ascii="Times New Roman" w:hAnsi="Times New Roman" w:cs="Times New Roman"/>
          <w:i/>
          <w:iCs/>
          <w:noProof/>
          <w:lang w:val="id-ID"/>
        </w:rPr>
        <w:t>(by all appropriate means including particularly adoption of legislative measures)</w:t>
      </w:r>
      <w:r w:rsidRPr="00887295">
        <w:rPr>
          <w:rFonts w:ascii="Times New Roman" w:hAnsi="Times New Roman" w:cs="Times New Roman"/>
          <w:noProof/>
          <w:lang w:val="id-ID"/>
        </w:rPr>
        <w:t xml:space="preserve"> sehingga menjadi dasar oleh seluruh pihak dalam upaya menjamin pemenuhan hak ekosob tersebut.</w:t>
      </w:r>
      <w:r w:rsidR="00C258C0">
        <w:rPr>
          <w:rFonts w:ascii="Times New Roman" w:hAnsi="Times New Roman" w:cs="Times New Roman"/>
          <w:noProof/>
        </w:rPr>
        <w:t xml:space="preserve"> </w:t>
      </w:r>
    </w:p>
    <w:p w14:paraId="2BCC5BD7" w14:textId="77777777" w:rsidR="00C258C0" w:rsidRDefault="00745C37"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 xml:space="preserve">Sarah Joseph dalam </w:t>
      </w:r>
      <w:r w:rsidRPr="00887295">
        <w:rPr>
          <w:rFonts w:ascii="Times New Roman" w:hAnsi="Times New Roman" w:cs="Times New Roman"/>
          <w:i/>
          <w:iCs/>
          <w:noProof/>
          <w:lang w:val="id-ID"/>
        </w:rPr>
        <w:t>Research Handbook on International Human Rights Law</w:t>
      </w:r>
      <w:r w:rsidRPr="00887295">
        <w:rPr>
          <w:rStyle w:val="FootnoteReference"/>
          <w:rFonts w:ascii="Times New Roman" w:hAnsi="Times New Roman" w:cs="Times New Roman"/>
          <w:noProof/>
          <w:lang w:val="id-ID"/>
        </w:rPr>
        <w:footnoteReference w:id="17"/>
      </w:r>
      <w:r w:rsidRPr="00887295">
        <w:rPr>
          <w:rFonts w:ascii="Times New Roman" w:hAnsi="Times New Roman" w:cs="Times New Roman"/>
          <w:noProof/>
          <w:lang w:val="id-ID"/>
        </w:rPr>
        <w:t xml:space="preserve"> secara khusus membahas </w:t>
      </w:r>
      <w:r w:rsidRPr="00887295">
        <w:rPr>
          <w:rFonts w:ascii="Times New Roman" w:hAnsi="Times New Roman" w:cs="Times New Roman"/>
          <w:i/>
          <w:iCs/>
          <w:noProof/>
          <w:lang w:val="id-ID"/>
        </w:rPr>
        <w:t>progressive realization,</w:t>
      </w:r>
      <w:r w:rsidRPr="00887295">
        <w:rPr>
          <w:rFonts w:ascii="Times New Roman" w:hAnsi="Times New Roman" w:cs="Times New Roman"/>
          <w:noProof/>
          <w:lang w:val="id-ID"/>
        </w:rPr>
        <w:t xml:space="preserve"> </w:t>
      </w:r>
      <w:r w:rsidR="00B861D1" w:rsidRPr="00887295">
        <w:rPr>
          <w:rFonts w:ascii="Times New Roman" w:hAnsi="Times New Roman" w:cs="Times New Roman"/>
          <w:noProof/>
          <w:lang w:val="id-ID"/>
        </w:rPr>
        <w:t xml:space="preserve">intinya </w:t>
      </w:r>
      <w:r w:rsidRPr="00887295">
        <w:rPr>
          <w:rFonts w:ascii="Times New Roman" w:hAnsi="Times New Roman" w:cs="Times New Roman"/>
          <w:noProof/>
          <w:lang w:val="id-ID"/>
        </w:rPr>
        <w:t xml:space="preserve">menekankan pentingnya realisasi negara untuk memenuhinya dalam waktu sesegera mungkin dengan dengan cara yang terus menerus, meningkat, tumbuh, berkembang, mengintensifkan, mempercepat, eskalasi, bertahap dan selangkah demi selangkah. </w:t>
      </w:r>
      <w:r w:rsidR="00746BED" w:rsidRPr="00887295">
        <w:rPr>
          <w:rFonts w:ascii="Times New Roman" w:hAnsi="Times New Roman" w:cs="Times New Roman"/>
          <w:noProof/>
          <w:lang w:val="id-ID"/>
        </w:rPr>
        <w:t xml:space="preserve"> </w:t>
      </w:r>
      <w:r w:rsidR="00C258C0">
        <w:rPr>
          <w:rFonts w:ascii="Times New Roman" w:hAnsi="Times New Roman" w:cs="Times New Roman"/>
          <w:noProof/>
        </w:rPr>
        <w:t>M</w:t>
      </w:r>
      <w:r w:rsidRPr="00887295">
        <w:rPr>
          <w:rFonts w:ascii="Times New Roman" w:hAnsi="Times New Roman" w:cs="Times New Roman"/>
          <w:noProof/>
          <w:lang w:val="id-ID"/>
        </w:rPr>
        <w:t xml:space="preserve">eskipun </w:t>
      </w:r>
      <w:r w:rsidR="00863DC0" w:rsidRPr="00887295">
        <w:rPr>
          <w:rFonts w:ascii="Times New Roman" w:hAnsi="Times New Roman" w:cs="Times New Roman"/>
          <w:noProof/>
          <w:lang w:val="id-ID"/>
        </w:rPr>
        <w:t xml:space="preserve">tidak diatur bagaimana penuntutan terhadap </w:t>
      </w:r>
      <w:r w:rsidRPr="00887295">
        <w:rPr>
          <w:rFonts w:ascii="Times New Roman" w:hAnsi="Times New Roman" w:cs="Times New Roman"/>
          <w:i/>
          <w:iCs/>
          <w:noProof/>
          <w:lang w:val="id-ID"/>
        </w:rPr>
        <w:t>progressive realization</w:t>
      </w:r>
      <w:r w:rsidR="00863DC0" w:rsidRPr="00887295">
        <w:rPr>
          <w:rFonts w:ascii="Times New Roman" w:hAnsi="Times New Roman" w:cs="Times New Roman"/>
          <w:i/>
          <w:iCs/>
          <w:noProof/>
          <w:lang w:val="id-ID"/>
        </w:rPr>
        <w:t xml:space="preserve"> </w:t>
      </w:r>
      <w:r w:rsidR="00761089" w:rsidRPr="00887295">
        <w:rPr>
          <w:rFonts w:ascii="Times New Roman" w:hAnsi="Times New Roman" w:cs="Times New Roman"/>
          <w:noProof/>
          <w:lang w:val="id-ID"/>
        </w:rPr>
        <w:t>dalam Komentar Umum ICESCR</w:t>
      </w:r>
      <w:r w:rsidRPr="00887295">
        <w:rPr>
          <w:rFonts w:ascii="Times New Roman" w:hAnsi="Times New Roman" w:cs="Times New Roman"/>
          <w:noProof/>
          <w:lang w:val="id-ID"/>
        </w:rPr>
        <w:t xml:space="preserve">, akan tetapi </w:t>
      </w:r>
      <w:r w:rsidR="00C258C0">
        <w:rPr>
          <w:rFonts w:ascii="Times New Roman" w:hAnsi="Times New Roman" w:cs="Times New Roman"/>
          <w:noProof/>
        </w:rPr>
        <w:t>Sarah menilai 2 (dua) model untuk melakukan penilaian yakni</w:t>
      </w:r>
      <w:r w:rsidRPr="00887295">
        <w:rPr>
          <w:rFonts w:ascii="Times New Roman" w:hAnsi="Times New Roman" w:cs="Times New Roman"/>
          <w:noProof/>
          <w:lang w:val="id-ID"/>
        </w:rPr>
        <w:t xml:space="preserve">: </w:t>
      </w:r>
    </w:p>
    <w:p w14:paraId="59EC13C1" w14:textId="77777777" w:rsidR="00C258C0" w:rsidRDefault="00745C37" w:rsidP="008744D5">
      <w:pPr>
        <w:spacing w:after="120" w:line="240" w:lineRule="auto"/>
        <w:ind w:right="147"/>
        <w:jc w:val="both"/>
        <w:rPr>
          <w:rFonts w:ascii="Times New Roman" w:hAnsi="Times New Roman" w:cs="Times New Roman"/>
          <w:noProof/>
        </w:rPr>
      </w:pPr>
      <w:r w:rsidRPr="00887295">
        <w:rPr>
          <w:rFonts w:ascii="Times New Roman" w:hAnsi="Times New Roman" w:cs="Times New Roman"/>
          <w:i/>
          <w:iCs/>
          <w:noProof/>
          <w:lang w:val="id-ID"/>
        </w:rPr>
        <w:t xml:space="preserve">pertama, </w:t>
      </w:r>
      <w:r w:rsidRPr="00887295">
        <w:rPr>
          <w:rFonts w:ascii="Times New Roman" w:hAnsi="Times New Roman" w:cs="Times New Roman"/>
          <w:noProof/>
          <w:lang w:val="id-ID"/>
        </w:rPr>
        <w:t>beberapa hak di bawah ICESCR menimbulkan kewajiban yang segera berlaku</w:t>
      </w:r>
      <w:r w:rsidR="00B861D1" w:rsidRPr="00887295">
        <w:rPr>
          <w:rFonts w:ascii="Times New Roman" w:hAnsi="Times New Roman" w:cs="Times New Roman"/>
          <w:noProof/>
          <w:lang w:val="id-ID"/>
        </w:rPr>
        <w:t>, s</w:t>
      </w:r>
      <w:r w:rsidRPr="00887295">
        <w:rPr>
          <w:rFonts w:ascii="Times New Roman" w:hAnsi="Times New Roman" w:cs="Times New Roman"/>
          <w:noProof/>
          <w:lang w:val="id-ID"/>
        </w:rPr>
        <w:t xml:space="preserve">alah satu contohnya adalah hak untuk bebas dari diskriminasi dalam menikmati semua hak </w:t>
      </w:r>
      <w:r w:rsidR="00863DC0" w:rsidRPr="00887295">
        <w:rPr>
          <w:rFonts w:ascii="Times New Roman" w:hAnsi="Times New Roman" w:cs="Times New Roman"/>
          <w:noProof/>
          <w:lang w:val="id-ID"/>
        </w:rPr>
        <w:t>ekosob</w:t>
      </w:r>
      <w:r w:rsidR="00B861D1" w:rsidRPr="00887295">
        <w:rPr>
          <w:rFonts w:ascii="Times New Roman" w:hAnsi="Times New Roman" w:cs="Times New Roman"/>
          <w:noProof/>
          <w:lang w:val="id-ID"/>
        </w:rPr>
        <w:t xml:space="preserve">. Beberapa hal yang jamak misalnya berkaitan dengan pendidikan, kesehatan dan pekerjaan yang harus </w:t>
      </w:r>
      <w:r w:rsidRPr="00887295">
        <w:rPr>
          <w:rFonts w:ascii="Times New Roman" w:hAnsi="Times New Roman" w:cs="Times New Roman"/>
          <w:noProof/>
          <w:lang w:val="id-ID"/>
        </w:rPr>
        <w:t>diperlakukan setara antara pria dan wanita</w:t>
      </w:r>
      <w:r w:rsidR="00B861D1" w:rsidRPr="00887295">
        <w:rPr>
          <w:rFonts w:ascii="Times New Roman" w:hAnsi="Times New Roman" w:cs="Times New Roman"/>
          <w:noProof/>
          <w:lang w:val="id-ID"/>
        </w:rPr>
        <w:t xml:space="preserve"> tanpa diskriminasi</w:t>
      </w:r>
      <w:r w:rsidRPr="00887295">
        <w:rPr>
          <w:rFonts w:ascii="Times New Roman" w:hAnsi="Times New Roman" w:cs="Times New Roman"/>
          <w:noProof/>
          <w:lang w:val="id-ID"/>
        </w:rPr>
        <w:t xml:space="preserve">; </w:t>
      </w:r>
    </w:p>
    <w:p w14:paraId="50BECC59" w14:textId="77777777" w:rsidR="00C258C0" w:rsidRDefault="00745C37" w:rsidP="008744D5">
      <w:pPr>
        <w:spacing w:after="120" w:line="240" w:lineRule="auto"/>
        <w:ind w:right="147"/>
        <w:jc w:val="both"/>
        <w:rPr>
          <w:rFonts w:ascii="Times New Roman" w:hAnsi="Times New Roman" w:cs="Times New Roman"/>
          <w:noProof/>
        </w:rPr>
      </w:pPr>
      <w:r w:rsidRPr="00887295">
        <w:rPr>
          <w:rFonts w:ascii="Times New Roman" w:hAnsi="Times New Roman" w:cs="Times New Roman"/>
          <w:i/>
          <w:iCs/>
          <w:noProof/>
          <w:lang w:val="id-ID"/>
        </w:rPr>
        <w:t>kedua,</w:t>
      </w:r>
      <w:r w:rsidRPr="00887295">
        <w:rPr>
          <w:rFonts w:ascii="Times New Roman" w:hAnsi="Times New Roman" w:cs="Times New Roman"/>
          <w:noProof/>
          <w:lang w:val="id-ID"/>
        </w:rPr>
        <w:t xml:space="preserve"> kewajiban negara untuk bergerak cepat dan seefektif mungkin (</w:t>
      </w:r>
      <w:r w:rsidRPr="00887295">
        <w:rPr>
          <w:rFonts w:ascii="Times New Roman" w:hAnsi="Times New Roman" w:cs="Times New Roman"/>
          <w:i/>
          <w:iCs/>
          <w:noProof/>
          <w:lang w:val="id-ID"/>
        </w:rPr>
        <w:t>imposes an obligation to move as expeditiously and effectively as possible)</w:t>
      </w:r>
      <w:r w:rsidRPr="00887295">
        <w:rPr>
          <w:rFonts w:ascii="Times New Roman" w:hAnsi="Times New Roman" w:cs="Times New Roman"/>
          <w:noProof/>
          <w:lang w:val="id-ID"/>
        </w:rPr>
        <w:t xml:space="preserve"> untuk mewujudkan pemenuhan hak. Negara harus segera menyediakan kerangka kerja analitis yang berguna untuk memahami kewajiban, mekanisme pemantauan realisasi hak, merancang strategi yang tepat dan program yang didefinisikan dengan jelas </w:t>
      </w:r>
      <w:r w:rsidRPr="00887295">
        <w:rPr>
          <w:rFonts w:ascii="Times New Roman" w:hAnsi="Times New Roman" w:cs="Times New Roman"/>
          <w:noProof/>
          <w:lang w:val="id-ID"/>
        </w:rPr>
        <w:lastRenderedPageBreak/>
        <w:t>(termasuk indikator, tolok ukur, target nasional</w:t>
      </w:r>
      <w:r w:rsidR="00C258C0">
        <w:rPr>
          <w:rFonts w:ascii="Times New Roman" w:hAnsi="Times New Roman" w:cs="Times New Roman"/>
          <w:noProof/>
        </w:rPr>
        <w:t>)</w:t>
      </w:r>
      <w:r w:rsidR="00863DC0" w:rsidRPr="00887295">
        <w:rPr>
          <w:rFonts w:ascii="Times New Roman" w:hAnsi="Times New Roman" w:cs="Times New Roman"/>
          <w:noProof/>
          <w:lang w:val="id-ID"/>
        </w:rPr>
        <w:t xml:space="preserve">. Kondisi ini dipengaruhi analisis terhadap kondisi aktual, </w:t>
      </w:r>
      <w:r w:rsidRPr="00887295">
        <w:rPr>
          <w:rFonts w:ascii="Times New Roman" w:hAnsi="Times New Roman" w:cs="Times New Roman"/>
          <w:noProof/>
          <w:lang w:val="id-ID"/>
        </w:rPr>
        <w:t>identifikasi akurat kelompok paling rentan</w:t>
      </w:r>
      <w:r w:rsidR="00C258C0">
        <w:rPr>
          <w:rFonts w:ascii="Times New Roman" w:hAnsi="Times New Roman" w:cs="Times New Roman"/>
          <w:noProof/>
        </w:rPr>
        <w:t xml:space="preserve"> dan </w:t>
      </w:r>
      <w:r w:rsidR="00863DC0" w:rsidRPr="00887295">
        <w:rPr>
          <w:rFonts w:ascii="Times New Roman" w:hAnsi="Times New Roman" w:cs="Times New Roman"/>
          <w:noProof/>
          <w:lang w:val="id-ID"/>
        </w:rPr>
        <w:t xml:space="preserve">bagaimana </w:t>
      </w:r>
      <w:r w:rsidRPr="00887295">
        <w:rPr>
          <w:rFonts w:ascii="Times New Roman" w:hAnsi="Times New Roman" w:cs="Times New Roman"/>
          <w:noProof/>
          <w:lang w:val="id-ID"/>
        </w:rPr>
        <w:t xml:space="preserve">perumusan kebijakan yang sesuai. </w:t>
      </w:r>
    </w:p>
    <w:p w14:paraId="42B24820" w14:textId="77777777" w:rsidR="00FE42AB" w:rsidRDefault="00881A3A" w:rsidP="008744D5">
      <w:pPr>
        <w:spacing w:after="120" w:line="240" w:lineRule="auto"/>
        <w:ind w:right="147" w:firstLine="630"/>
        <w:jc w:val="both"/>
        <w:rPr>
          <w:rFonts w:ascii="Times New Roman" w:hAnsi="Times New Roman" w:cs="Times New Roman"/>
          <w:noProof/>
        </w:rPr>
      </w:pPr>
      <w:r w:rsidRPr="00887295">
        <w:rPr>
          <w:rFonts w:ascii="Times New Roman" w:hAnsi="Times New Roman" w:cs="Times New Roman"/>
          <w:noProof/>
          <w:lang w:val="id-ID"/>
        </w:rPr>
        <w:t>Sementara Eitan Felner dalam</w:t>
      </w:r>
      <w:r w:rsidRPr="00887295">
        <w:rPr>
          <w:rFonts w:ascii="Times New Roman" w:hAnsi="Times New Roman" w:cs="Times New Roman"/>
          <w:i/>
          <w:iCs/>
          <w:lang w:val="id-ID"/>
        </w:rPr>
        <w:t xml:space="preserve"> </w:t>
      </w:r>
      <w:r w:rsidRPr="00887295">
        <w:rPr>
          <w:rFonts w:ascii="Times New Roman" w:hAnsi="Times New Roman" w:cs="Times New Roman"/>
          <w:i/>
          <w:iCs/>
          <w:noProof/>
          <w:lang w:val="id-ID"/>
        </w:rPr>
        <w:t>Closing the ‘Escape Hatch’: A Toolkit to Monitor the Progressive Realization of Economic, Social, and Cultural Rights</w:t>
      </w:r>
      <w:r w:rsidRPr="00887295">
        <w:rPr>
          <w:rStyle w:val="FootnoteReference"/>
          <w:rFonts w:ascii="Times New Roman" w:hAnsi="Times New Roman" w:cs="Times New Roman"/>
          <w:i/>
          <w:iCs/>
          <w:noProof/>
          <w:lang w:val="id-ID"/>
        </w:rPr>
        <w:footnoteReference w:id="18"/>
      </w:r>
      <w:r w:rsidRPr="00887295">
        <w:rPr>
          <w:rFonts w:ascii="Times New Roman" w:hAnsi="Times New Roman" w:cs="Times New Roman"/>
          <w:noProof/>
          <w:lang w:val="id-ID"/>
        </w:rPr>
        <w:t xml:space="preserve"> telah merumuskan </w:t>
      </w:r>
      <w:r w:rsidR="005B7D6B" w:rsidRPr="00887295">
        <w:rPr>
          <w:rFonts w:ascii="Times New Roman" w:hAnsi="Times New Roman" w:cs="Times New Roman"/>
          <w:noProof/>
          <w:lang w:val="id-ID"/>
        </w:rPr>
        <w:t xml:space="preserve">alat dan metode untuk melakukan pengukuran terhadap pelaksanaan </w:t>
      </w:r>
      <w:r w:rsidR="005B7D6B" w:rsidRPr="00887295">
        <w:rPr>
          <w:rFonts w:ascii="Times New Roman" w:hAnsi="Times New Roman" w:cs="Times New Roman"/>
          <w:i/>
          <w:iCs/>
          <w:noProof/>
          <w:lang w:val="id-ID"/>
        </w:rPr>
        <w:t>progressive realization,</w:t>
      </w:r>
      <w:r w:rsidR="005B7D6B" w:rsidRPr="00887295">
        <w:rPr>
          <w:rFonts w:ascii="Times New Roman" w:hAnsi="Times New Roman" w:cs="Times New Roman"/>
          <w:noProof/>
          <w:lang w:val="id-ID"/>
        </w:rPr>
        <w:t xml:space="preserve"> yang dapat dirumu</w:t>
      </w:r>
      <w:r w:rsidR="00746BED" w:rsidRPr="00887295">
        <w:rPr>
          <w:rFonts w:ascii="Times New Roman" w:hAnsi="Times New Roman" w:cs="Times New Roman"/>
          <w:noProof/>
          <w:lang w:val="id-ID"/>
        </w:rPr>
        <w:t>s</w:t>
      </w:r>
      <w:r w:rsidR="005B7D6B" w:rsidRPr="00887295">
        <w:rPr>
          <w:rFonts w:ascii="Times New Roman" w:hAnsi="Times New Roman" w:cs="Times New Roman"/>
          <w:noProof/>
          <w:lang w:val="id-ID"/>
        </w:rPr>
        <w:t xml:space="preserve">kan dalam </w:t>
      </w:r>
      <w:r w:rsidR="00406796" w:rsidRPr="00887295">
        <w:rPr>
          <w:rFonts w:ascii="Times New Roman" w:hAnsi="Times New Roman" w:cs="Times New Roman"/>
          <w:noProof/>
          <w:lang w:val="id-ID"/>
        </w:rPr>
        <w:t>3</w:t>
      </w:r>
      <w:r w:rsidR="005B7D6B" w:rsidRPr="00887295">
        <w:rPr>
          <w:rFonts w:ascii="Times New Roman" w:hAnsi="Times New Roman" w:cs="Times New Roman"/>
          <w:noProof/>
          <w:lang w:val="id-ID"/>
        </w:rPr>
        <w:t xml:space="preserve"> (</w:t>
      </w:r>
      <w:r w:rsidR="00406796" w:rsidRPr="00887295">
        <w:rPr>
          <w:rFonts w:ascii="Times New Roman" w:hAnsi="Times New Roman" w:cs="Times New Roman"/>
          <w:noProof/>
          <w:lang w:val="id-ID"/>
        </w:rPr>
        <w:t xml:space="preserve">tiga) metode </w:t>
      </w:r>
      <w:r w:rsidR="005B7D6B" w:rsidRPr="00887295">
        <w:rPr>
          <w:rFonts w:ascii="Times New Roman" w:hAnsi="Times New Roman" w:cs="Times New Roman"/>
          <w:noProof/>
          <w:lang w:val="id-ID"/>
        </w:rPr>
        <w:t xml:space="preserve">: </w:t>
      </w:r>
    </w:p>
    <w:p w14:paraId="4C85CCA4" w14:textId="77777777" w:rsidR="00406796" w:rsidRPr="00887295" w:rsidRDefault="00406796" w:rsidP="008744D5">
      <w:pPr>
        <w:spacing w:after="0" w:line="240" w:lineRule="auto"/>
        <w:ind w:right="144"/>
        <w:jc w:val="both"/>
        <w:rPr>
          <w:rFonts w:ascii="Times New Roman" w:hAnsi="Times New Roman" w:cs="Times New Roman"/>
          <w:b/>
          <w:bCs/>
          <w:noProof/>
          <w:lang w:val="id-ID"/>
        </w:rPr>
      </w:pPr>
      <w:r w:rsidRPr="00887295">
        <w:rPr>
          <w:rFonts w:ascii="Times New Roman" w:hAnsi="Times New Roman" w:cs="Times New Roman"/>
          <w:b/>
          <w:bCs/>
          <w:noProof/>
          <w:lang w:val="id-ID"/>
        </w:rPr>
        <w:t>Tabel 1</w:t>
      </w:r>
    </w:p>
    <w:p w14:paraId="44088153" w14:textId="77777777" w:rsidR="00406796" w:rsidRPr="00887295" w:rsidRDefault="00406796" w:rsidP="008744D5">
      <w:pPr>
        <w:spacing w:after="0" w:line="240" w:lineRule="auto"/>
        <w:ind w:right="144"/>
        <w:jc w:val="both"/>
        <w:rPr>
          <w:rFonts w:ascii="Times New Roman" w:hAnsi="Times New Roman" w:cs="Times New Roman"/>
          <w:b/>
          <w:bCs/>
          <w:noProof/>
          <w:lang w:val="id-ID"/>
        </w:rPr>
      </w:pPr>
      <w:r w:rsidRPr="00887295">
        <w:rPr>
          <w:rFonts w:ascii="Times New Roman" w:hAnsi="Times New Roman" w:cs="Times New Roman"/>
          <w:b/>
          <w:bCs/>
          <w:noProof/>
          <w:lang w:val="id-ID"/>
        </w:rPr>
        <w:t>Metode Monitoring Hak Ekosob</w:t>
      </w:r>
    </w:p>
    <w:p w14:paraId="15562D83" w14:textId="77777777" w:rsidR="00406796" w:rsidRPr="00887295" w:rsidRDefault="00406796" w:rsidP="008744D5">
      <w:pPr>
        <w:spacing w:after="0" w:line="240" w:lineRule="auto"/>
        <w:ind w:right="144"/>
        <w:jc w:val="both"/>
        <w:rPr>
          <w:rFonts w:ascii="Times New Roman" w:hAnsi="Times New Roman" w:cs="Times New Roman"/>
          <w:b/>
          <w:bCs/>
          <w:noProof/>
          <w:lang w:val="id-ID"/>
        </w:rPr>
      </w:pPr>
    </w:p>
    <w:tbl>
      <w:tblPr>
        <w:tblStyle w:val="LightGrid-Accent5"/>
        <w:tblW w:w="0" w:type="auto"/>
        <w:tblInd w:w="108" w:type="dxa"/>
        <w:tblLayout w:type="fixed"/>
        <w:tblLook w:val="04A0" w:firstRow="1" w:lastRow="0" w:firstColumn="1" w:lastColumn="0" w:noHBand="0" w:noVBand="1"/>
      </w:tblPr>
      <w:tblGrid>
        <w:gridCol w:w="709"/>
        <w:gridCol w:w="1418"/>
        <w:gridCol w:w="2301"/>
      </w:tblGrid>
      <w:tr w:rsidR="005B7D6B" w:rsidRPr="00887295" w14:paraId="24C3872B" w14:textId="77777777" w:rsidTr="005877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61CC4B2" w14:textId="77777777" w:rsidR="005B7D6B" w:rsidRPr="00887295" w:rsidRDefault="005B7D6B" w:rsidP="008744D5">
            <w:pPr>
              <w:spacing w:after="120"/>
              <w:ind w:right="147"/>
              <w:jc w:val="both"/>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No</w:t>
            </w:r>
          </w:p>
        </w:tc>
        <w:tc>
          <w:tcPr>
            <w:tcW w:w="1418" w:type="dxa"/>
          </w:tcPr>
          <w:p w14:paraId="38B2ACCB" w14:textId="77777777" w:rsidR="005B7D6B" w:rsidRPr="00887295" w:rsidRDefault="004354DB" w:rsidP="008744D5">
            <w:pPr>
              <w:spacing w:after="120"/>
              <w:ind w:right="14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Metode Monitoring</w:t>
            </w:r>
          </w:p>
        </w:tc>
        <w:tc>
          <w:tcPr>
            <w:tcW w:w="2301" w:type="dxa"/>
          </w:tcPr>
          <w:p w14:paraId="399BB034" w14:textId="77777777" w:rsidR="005B7D6B" w:rsidRPr="00887295" w:rsidRDefault="005B7D6B" w:rsidP="008744D5">
            <w:pPr>
              <w:spacing w:after="120"/>
              <w:ind w:right="14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Penjelasan</w:t>
            </w:r>
          </w:p>
        </w:tc>
      </w:tr>
      <w:tr w:rsidR="005B7D6B" w:rsidRPr="00887295" w14:paraId="21FFB294" w14:textId="77777777" w:rsidTr="0058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C255303" w14:textId="77777777" w:rsidR="005B7D6B" w:rsidRPr="00887295" w:rsidRDefault="004354DB" w:rsidP="008744D5">
            <w:pPr>
              <w:spacing w:after="120"/>
              <w:ind w:right="147"/>
              <w:jc w:val="both"/>
              <w:rPr>
                <w:rFonts w:ascii="Times New Roman" w:hAnsi="Times New Roman" w:cs="Times New Roman"/>
                <w:b w:val="0"/>
                <w:bCs w:val="0"/>
                <w:noProof/>
                <w:sz w:val="20"/>
                <w:szCs w:val="20"/>
                <w:lang w:val="id-ID"/>
              </w:rPr>
            </w:pPr>
            <w:r w:rsidRPr="00887295">
              <w:rPr>
                <w:rFonts w:ascii="Times New Roman" w:hAnsi="Times New Roman" w:cs="Times New Roman"/>
                <w:b w:val="0"/>
                <w:bCs w:val="0"/>
                <w:noProof/>
                <w:sz w:val="20"/>
                <w:szCs w:val="20"/>
                <w:lang w:val="id-ID"/>
              </w:rPr>
              <w:t>1</w:t>
            </w:r>
          </w:p>
        </w:tc>
        <w:tc>
          <w:tcPr>
            <w:tcW w:w="1418" w:type="dxa"/>
          </w:tcPr>
          <w:p w14:paraId="3EEE847D" w14:textId="77777777" w:rsidR="005B7D6B" w:rsidRPr="00887295" w:rsidRDefault="004354DB" w:rsidP="008744D5">
            <w:pPr>
              <w:spacing w:after="120"/>
              <w:ind w:right="14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Penggunaan Indikator Statistik </w:t>
            </w:r>
          </w:p>
        </w:tc>
        <w:tc>
          <w:tcPr>
            <w:tcW w:w="2301" w:type="dxa"/>
          </w:tcPr>
          <w:p w14:paraId="5F5D868D" w14:textId="77777777" w:rsidR="004354DB" w:rsidRPr="00887295" w:rsidRDefault="004354DB" w:rsidP="008744D5">
            <w:pPr>
              <w:spacing w:after="120"/>
              <w:ind w:right="14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Indikator akan memberikan cara paling efektif untuk mengukur pencapaian progresif dari hak-hak yang ditemukan dalam Kovenan. OHCHR telah mengembangkan kerangka kerja konseptual dan metodologis untuk menggunakan indikator kuantitatif untuk memantau pelaksanaan hak ekosob terkait pemenuhan normatif hak substantif ke dalam indikator kuantitatif. </w:t>
            </w:r>
          </w:p>
        </w:tc>
      </w:tr>
      <w:tr w:rsidR="005B7D6B" w:rsidRPr="00887295" w14:paraId="32DD9CB3" w14:textId="77777777" w:rsidTr="005877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972AC0F" w14:textId="77777777" w:rsidR="005B7D6B" w:rsidRPr="00887295" w:rsidRDefault="004354DB" w:rsidP="008744D5">
            <w:pPr>
              <w:spacing w:after="120"/>
              <w:ind w:right="147"/>
              <w:jc w:val="both"/>
              <w:rPr>
                <w:rFonts w:ascii="Times New Roman" w:hAnsi="Times New Roman" w:cs="Times New Roman"/>
                <w:b w:val="0"/>
                <w:bCs w:val="0"/>
                <w:noProof/>
                <w:sz w:val="20"/>
                <w:szCs w:val="20"/>
                <w:lang w:val="id-ID"/>
              </w:rPr>
            </w:pPr>
            <w:r w:rsidRPr="00887295">
              <w:rPr>
                <w:rFonts w:ascii="Times New Roman" w:hAnsi="Times New Roman" w:cs="Times New Roman"/>
                <w:b w:val="0"/>
                <w:bCs w:val="0"/>
                <w:noProof/>
                <w:sz w:val="20"/>
                <w:szCs w:val="20"/>
                <w:lang w:val="id-ID"/>
              </w:rPr>
              <w:t>2</w:t>
            </w:r>
          </w:p>
        </w:tc>
        <w:tc>
          <w:tcPr>
            <w:tcW w:w="1418" w:type="dxa"/>
          </w:tcPr>
          <w:p w14:paraId="6F3FA28C" w14:textId="77777777" w:rsidR="005B7D6B" w:rsidRPr="00887295" w:rsidRDefault="004354DB" w:rsidP="008744D5">
            <w:pPr>
              <w:spacing w:after="120"/>
              <w:ind w:right="147"/>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Penggunaan tolok ukur </w:t>
            </w:r>
            <w:r w:rsidRPr="00887295">
              <w:rPr>
                <w:rFonts w:ascii="Times New Roman" w:hAnsi="Times New Roman" w:cs="Times New Roman"/>
                <w:i/>
                <w:iCs/>
                <w:noProof/>
                <w:sz w:val="20"/>
                <w:szCs w:val="20"/>
                <w:lang w:val="id-ID"/>
              </w:rPr>
              <w:t>(benchmark</w:t>
            </w:r>
            <w:r w:rsidRPr="00887295">
              <w:rPr>
                <w:rFonts w:ascii="Times New Roman" w:hAnsi="Times New Roman" w:cs="Times New Roman"/>
                <w:noProof/>
                <w:sz w:val="20"/>
                <w:szCs w:val="20"/>
                <w:lang w:val="id-ID"/>
              </w:rPr>
              <w:t xml:space="preserve">) </w:t>
            </w:r>
          </w:p>
        </w:tc>
        <w:tc>
          <w:tcPr>
            <w:tcW w:w="2301" w:type="dxa"/>
          </w:tcPr>
          <w:p w14:paraId="774BD2A9" w14:textId="77777777" w:rsidR="005B7D6B" w:rsidRPr="00887295" w:rsidRDefault="005877B4" w:rsidP="008744D5">
            <w:pPr>
              <w:spacing w:after="120"/>
              <w:ind w:right="147"/>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N</w:t>
            </w:r>
            <w:r w:rsidR="00CE2499" w:rsidRPr="00887295">
              <w:rPr>
                <w:rFonts w:ascii="Times New Roman" w:hAnsi="Times New Roman" w:cs="Times New Roman"/>
                <w:noProof/>
                <w:sz w:val="20"/>
                <w:szCs w:val="20"/>
                <w:lang w:val="id-ID"/>
              </w:rPr>
              <w:t>egara</w:t>
            </w:r>
            <w:r w:rsidRPr="00887295">
              <w:rPr>
                <w:rFonts w:ascii="Times New Roman" w:hAnsi="Times New Roman" w:cs="Times New Roman"/>
                <w:noProof/>
                <w:sz w:val="20"/>
                <w:szCs w:val="20"/>
                <w:lang w:val="id-ID"/>
              </w:rPr>
              <w:t xml:space="preserve"> pihak diminta </w:t>
            </w:r>
            <w:r w:rsidR="00CE2499" w:rsidRPr="00887295">
              <w:rPr>
                <w:rFonts w:ascii="Times New Roman" w:hAnsi="Times New Roman" w:cs="Times New Roman"/>
                <w:noProof/>
                <w:sz w:val="20"/>
                <w:szCs w:val="20"/>
                <w:lang w:val="id-ID"/>
              </w:rPr>
              <w:t>menetapkan tolok ukur mereka sendiri sebagai kunci, misalnya kematian anak yang harus dicapai selama periode waktu tertentu. Kemajuan terhadap tolok ukur ini kemudian dapat dipantau</w:t>
            </w:r>
            <w:r w:rsidR="00370C36" w:rsidRPr="00887295">
              <w:rPr>
                <w:rFonts w:ascii="Times New Roman" w:hAnsi="Times New Roman" w:cs="Times New Roman"/>
                <w:noProof/>
                <w:sz w:val="20"/>
                <w:szCs w:val="20"/>
                <w:lang w:val="id-ID"/>
              </w:rPr>
              <w:t xml:space="preserve">, </w:t>
            </w:r>
            <w:r w:rsidR="00CE2499" w:rsidRPr="00887295">
              <w:rPr>
                <w:rFonts w:ascii="Times New Roman" w:hAnsi="Times New Roman" w:cs="Times New Roman"/>
                <w:noProof/>
                <w:sz w:val="20"/>
                <w:szCs w:val="20"/>
                <w:lang w:val="id-ID"/>
              </w:rPr>
              <w:t>dinila</w:t>
            </w:r>
            <w:r w:rsidR="00370C36" w:rsidRPr="00887295">
              <w:rPr>
                <w:rFonts w:ascii="Times New Roman" w:hAnsi="Times New Roman" w:cs="Times New Roman"/>
                <w:noProof/>
                <w:sz w:val="20"/>
                <w:szCs w:val="20"/>
                <w:lang w:val="id-ID"/>
              </w:rPr>
              <w:t xml:space="preserve">i oleh badan pengawas dan </w:t>
            </w:r>
            <w:r w:rsidR="00CE2499" w:rsidRPr="00887295">
              <w:rPr>
                <w:rFonts w:ascii="Times New Roman" w:hAnsi="Times New Roman" w:cs="Times New Roman"/>
                <w:noProof/>
                <w:sz w:val="20"/>
                <w:szCs w:val="20"/>
                <w:lang w:val="id-ID"/>
              </w:rPr>
              <w:t>akan die</w:t>
            </w:r>
            <w:r w:rsidR="00370C36" w:rsidRPr="00887295">
              <w:rPr>
                <w:rFonts w:ascii="Times New Roman" w:hAnsi="Times New Roman" w:cs="Times New Roman"/>
                <w:noProof/>
                <w:sz w:val="20"/>
                <w:szCs w:val="20"/>
                <w:lang w:val="id-ID"/>
              </w:rPr>
              <w:t xml:space="preserve">valuasi </w:t>
            </w:r>
            <w:r w:rsidR="00370C36" w:rsidRPr="00887295">
              <w:rPr>
                <w:rFonts w:ascii="Times New Roman" w:hAnsi="Times New Roman" w:cs="Times New Roman"/>
                <w:noProof/>
                <w:sz w:val="20"/>
                <w:szCs w:val="20"/>
                <w:lang w:val="id-ID"/>
              </w:rPr>
              <w:t xml:space="preserve">selama pelaporan. </w:t>
            </w:r>
          </w:p>
        </w:tc>
      </w:tr>
      <w:tr w:rsidR="005B7D6B" w:rsidRPr="00887295" w14:paraId="711666CE" w14:textId="77777777" w:rsidTr="005877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AD149E1" w14:textId="77777777" w:rsidR="005B7D6B" w:rsidRPr="00887295" w:rsidRDefault="004354DB" w:rsidP="008744D5">
            <w:pPr>
              <w:spacing w:after="120"/>
              <w:ind w:right="147"/>
              <w:jc w:val="both"/>
              <w:rPr>
                <w:rFonts w:ascii="Times New Roman" w:hAnsi="Times New Roman" w:cs="Times New Roman"/>
                <w:b w:val="0"/>
                <w:bCs w:val="0"/>
                <w:noProof/>
                <w:sz w:val="20"/>
                <w:szCs w:val="20"/>
                <w:lang w:val="id-ID"/>
              </w:rPr>
            </w:pPr>
            <w:r w:rsidRPr="00887295">
              <w:rPr>
                <w:rFonts w:ascii="Times New Roman" w:hAnsi="Times New Roman" w:cs="Times New Roman"/>
                <w:b w:val="0"/>
                <w:bCs w:val="0"/>
                <w:noProof/>
                <w:sz w:val="20"/>
                <w:szCs w:val="20"/>
                <w:lang w:val="id-ID"/>
              </w:rPr>
              <w:t>3</w:t>
            </w:r>
          </w:p>
        </w:tc>
        <w:tc>
          <w:tcPr>
            <w:tcW w:w="1418" w:type="dxa"/>
          </w:tcPr>
          <w:p w14:paraId="4A0C282F" w14:textId="77777777" w:rsidR="00506214" w:rsidRPr="00887295" w:rsidRDefault="00506214" w:rsidP="008744D5">
            <w:pPr>
              <w:spacing w:after="120"/>
              <w:ind w:right="14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Alokasi Belanja ke Sektor Tertentu</w:t>
            </w:r>
          </w:p>
          <w:p w14:paraId="4F6E7F32" w14:textId="77777777" w:rsidR="005B7D6B" w:rsidRPr="00887295" w:rsidRDefault="005B7D6B" w:rsidP="008744D5">
            <w:pPr>
              <w:spacing w:after="120"/>
              <w:ind w:right="14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p>
        </w:tc>
        <w:tc>
          <w:tcPr>
            <w:tcW w:w="2301" w:type="dxa"/>
          </w:tcPr>
          <w:p w14:paraId="5D127F1F" w14:textId="77777777" w:rsidR="005B7D6B" w:rsidRPr="00887295" w:rsidRDefault="00506214" w:rsidP="008744D5">
            <w:pPr>
              <w:spacing w:after="120"/>
              <w:ind w:right="14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Pendekatan lain yang sering diadopsi untuk menilai kepatuhan negara </w:t>
            </w:r>
            <w:r w:rsidR="00C258C0">
              <w:rPr>
                <w:rFonts w:ascii="Times New Roman" w:hAnsi="Times New Roman" w:cs="Times New Roman"/>
                <w:noProof/>
                <w:sz w:val="20"/>
                <w:szCs w:val="20"/>
              </w:rPr>
              <w:t xml:space="preserve">adalah </w:t>
            </w:r>
            <w:r w:rsidRPr="00887295">
              <w:rPr>
                <w:rFonts w:ascii="Times New Roman" w:hAnsi="Times New Roman" w:cs="Times New Roman"/>
                <w:noProof/>
                <w:sz w:val="20"/>
                <w:szCs w:val="20"/>
                <w:lang w:val="id-ID"/>
              </w:rPr>
              <w:t xml:space="preserve">sumber daya </w:t>
            </w:r>
            <w:r w:rsidR="005877B4" w:rsidRPr="00887295">
              <w:rPr>
                <w:rFonts w:ascii="Times New Roman" w:hAnsi="Times New Roman" w:cs="Times New Roman"/>
                <w:noProof/>
                <w:sz w:val="20"/>
                <w:szCs w:val="20"/>
                <w:lang w:val="id-ID"/>
              </w:rPr>
              <w:t xml:space="preserve">dilihat dari : </w:t>
            </w:r>
          </w:p>
          <w:p w14:paraId="29A3BFED" w14:textId="77777777" w:rsidR="005D79C2" w:rsidRPr="00887295" w:rsidRDefault="00204FA2" w:rsidP="008744D5">
            <w:pPr>
              <w:pStyle w:val="ListParagraph"/>
              <w:numPr>
                <w:ilvl w:val="0"/>
                <w:numId w:val="7"/>
              </w:numPr>
              <w:tabs>
                <w:tab w:val="left" w:pos="2085"/>
              </w:tabs>
              <w:spacing w:after="120"/>
              <w:ind w:left="317" w:right="147" w:hanging="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Alokasi anggaran yang diperlukan atau dikeluarkan untuk pembiayaan pada sektor tertentu. </w:t>
            </w:r>
          </w:p>
          <w:p w14:paraId="0A069DA6" w14:textId="77777777" w:rsidR="005D79C2" w:rsidRPr="00887295" w:rsidRDefault="00204FA2" w:rsidP="008744D5">
            <w:pPr>
              <w:pStyle w:val="ListParagraph"/>
              <w:numPr>
                <w:ilvl w:val="0"/>
                <w:numId w:val="7"/>
              </w:numPr>
              <w:tabs>
                <w:tab w:val="left" w:pos="2085"/>
              </w:tabs>
              <w:spacing w:after="120"/>
              <w:ind w:left="317" w:right="147" w:hanging="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Penghitungan pengeluaran tambahan untuk mencapai realisasi hak. </w:t>
            </w:r>
          </w:p>
          <w:p w14:paraId="3ADAA5C6" w14:textId="77777777" w:rsidR="005D79C2" w:rsidRPr="00887295" w:rsidRDefault="00204FA2" w:rsidP="008744D5">
            <w:pPr>
              <w:pStyle w:val="ListParagraph"/>
              <w:numPr>
                <w:ilvl w:val="0"/>
                <w:numId w:val="7"/>
              </w:numPr>
              <w:tabs>
                <w:tab w:val="left" w:pos="2085"/>
              </w:tabs>
              <w:spacing w:after="120"/>
              <w:ind w:left="317" w:right="147" w:hanging="31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val="id-ID"/>
              </w:rPr>
            </w:pPr>
            <w:r w:rsidRPr="00887295">
              <w:rPr>
                <w:rFonts w:ascii="Times New Roman" w:hAnsi="Times New Roman" w:cs="Times New Roman"/>
                <w:noProof/>
                <w:sz w:val="20"/>
                <w:szCs w:val="20"/>
                <w:lang w:val="id-ID"/>
              </w:rPr>
              <w:t xml:space="preserve">Pola pemunduran hak akibat sebagai dampak dalam </w:t>
            </w:r>
            <w:r w:rsidR="005D79C2" w:rsidRPr="00887295">
              <w:rPr>
                <w:rFonts w:ascii="Times New Roman" w:hAnsi="Times New Roman" w:cs="Times New Roman"/>
                <w:noProof/>
                <w:sz w:val="20"/>
                <w:szCs w:val="20"/>
                <w:lang w:val="id-ID"/>
              </w:rPr>
              <w:t xml:space="preserve">pemenuhan kebutuhan sosial. </w:t>
            </w:r>
          </w:p>
        </w:tc>
      </w:tr>
    </w:tbl>
    <w:p w14:paraId="0372F0CA" w14:textId="77777777" w:rsidR="00206CF8" w:rsidRPr="00887295" w:rsidRDefault="00992BE1" w:rsidP="008744D5">
      <w:pPr>
        <w:spacing w:after="120" w:line="240" w:lineRule="auto"/>
        <w:ind w:right="140"/>
        <w:jc w:val="both"/>
        <w:rPr>
          <w:rFonts w:ascii="Times New Roman" w:hAnsi="Times New Roman" w:cs="Times New Roman"/>
          <w:i/>
          <w:iCs/>
          <w:noProof/>
          <w:sz w:val="20"/>
          <w:szCs w:val="20"/>
          <w:lang w:val="id-ID"/>
        </w:rPr>
      </w:pPr>
      <w:r w:rsidRPr="00887295">
        <w:rPr>
          <w:rFonts w:ascii="Times New Roman" w:eastAsia="Times New Roman" w:hAnsi="Times New Roman" w:cs="Times New Roman"/>
          <w:i/>
          <w:iCs/>
          <w:noProof/>
          <w:sz w:val="20"/>
          <w:szCs w:val="20"/>
          <w:lang w:val="id-ID" w:bidi="ar-TN"/>
        </w:rPr>
        <w:t xml:space="preserve">Sumber: Diolah dari </w:t>
      </w:r>
      <w:r w:rsidRPr="00887295">
        <w:rPr>
          <w:rFonts w:ascii="Times New Roman" w:hAnsi="Times New Roman" w:cs="Times New Roman"/>
          <w:i/>
          <w:iCs/>
          <w:noProof/>
          <w:sz w:val="20"/>
          <w:szCs w:val="20"/>
          <w:lang w:val="id-ID"/>
        </w:rPr>
        <w:t>Closing the ‘Escape Hatch’: A To</w:t>
      </w:r>
      <w:r w:rsidR="00CB4910" w:rsidRPr="00887295">
        <w:rPr>
          <w:rFonts w:ascii="Times New Roman" w:hAnsi="Times New Roman" w:cs="Times New Roman"/>
          <w:i/>
          <w:iCs/>
          <w:noProof/>
          <w:sz w:val="20"/>
          <w:szCs w:val="20"/>
          <w:lang w:val="id-ID"/>
        </w:rPr>
        <w:t xml:space="preserve">olkit to Monitor the Progressive </w:t>
      </w:r>
    </w:p>
    <w:p w14:paraId="6B8C23E9" w14:textId="77777777" w:rsidR="00C258C0" w:rsidRDefault="00992BE1" w:rsidP="008744D5">
      <w:pPr>
        <w:spacing w:after="120" w:line="240" w:lineRule="auto"/>
        <w:ind w:right="147" w:firstLine="720"/>
        <w:jc w:val="both"/>
        <w:rPr>
          <w:rFonts w:ascii="Times New Roman" w:hAnsi="Times New Roman" w:cs="Times New Roman"/>
          <w:noProof/>
        </w:rPr>
      </w:pPr>
      <w:r w:rsidRPr="00887295">
        <w:rPr>
          <w:rFonts w:ascii="Times New Roman" w:hAnsi="Times New Roman" w:cs="Times New Roman"/>
          <w:noProof/>
          <w:lang w:val="id-ID"/>
        </w:rPr>
        <w:t>L</w:t>
      </w:r>
      <w:r w:rsidR="00746BED" w:rsidRPr="00887295">
        <w:rPr>
          <w:rFonts w:ascii="Times New Roman" w:hAnsi="Times New Roman" w:cs="Times New Roman"/>
          <w:noProof/>
          <w:lang w:val="id-ID"/>
        </w:rPr>
        <w:t xml:space="preserve">ebih jauh, pemenuhan hak ekosob ini juga </w:t>
      </w:r>
      <w:r w:rsidR="0092135C" w:rsidRPr="00887295">
        <w:rPr>
          <w:rFonts w:ascii="Times New Roman" w:hAnsi="Times New Roman" w:cs="Times New Roman"/>
          <w:noProof/>
          <w:lang w:val="id-ID"/>
        </w:rPr>
        <w:t xml:space="preserve">sangat </w:t>
      </w:r>
      <w:r w:rsidR="00746BED" w:rsidRPr="00887295">
        <w:rPr>
          <w:rFonts w:ascii="Times New Roman" w:hAnsi="Times New Roman" w:cs="Times New Roman"/>
          <w:noProof/>
          <w:lang w:val="id-ID"/>
        </w:rPr>
        <w:t>berkaitan erat dengan komitmen pemerintah</w:t>
      </w:r>
      <w:r w:rsidR="00204FA2" w:rsidRPr="00887295">
        <w:rPr>
          <w:rFonts w:ascii="Times New Roman" w:hAnsi="Times New Roman" w:cs="Times New Roman"/>
          <w:noProof/>
          <w:lang w:val="id-ID"/>
        </w:rPr>
        <w:t>.</w:t>
      </w:r>
      <w:r w:rsidR="000D5790" w:rsidRPr="00887295">
        <w:rPr>
          <w:rFonts w:ascii="Times New Roman" w:hAnsi="Times New Roman" w:cs="Times New Roman"/>
          <w:noProof/>
          <w:lang w:val="id-ID"/>
        </w:rPr>
        <w:t xml:space="preserve"> </w:t>
      </w:r>
      <w:r w:rsidR="00746BED" w:rsidRPr="00887295">
        <w:rPr>
          <w:rFonts w:ascii="Times New Roman" w:hAnsi="Times New Roman" w:cs="Times New Roman"/>
          <w:noProof/>
          <w:lang w:val="id-ID"/>
        </w:rPr>
        <w:t>Oleh karena itu</w:t>
      </w:r>
      <w:r w:rsidR="00204FA2" w:rsidRPr="00887295">
        <w:rPr>
          <w:rFonts w:ascii="Times New Roman" w:hAnsi="Times New Roman" w:cs="Times New Roman"/>
          <w:noProof/>
          <w:lang w:val="id-ID"/>
        </w:rPr>
        <w:t>,</w:t>
      </w:r>
      <w:r w:rsidR="00746BED" w:rsidRPr="00887295">
        <w:rPr>
          <w:rFonts w:ascii="Times New Roman" w:hAnsi="Times New Roman" w:cs="Times New Roman"/>
          <w:noProof/>
          <w:lang w:val="id-ID"/>
        </w:rPr>
        <w:t xml:space="preserve"> </w:t>
      </w:r>
      <w:r w:rsidR="0092135C" w:rsidRPr="00887295">
        <w:rPr>
          <w:rFonts w:ascii="Times New Roman" w:hAnsi="Times New Roman" w:cs="Times New Roman"/>
          <w:noProof/>
          <w:lang w:val="id-ID"/>
        </w:rPr>
        <w:t xml:space="preserve">pemerintah dalam </w:t>
      </w:r>
      <w:r w:rsidR="00746BED" w:rsidRPr="00887295">
        <w:rPr>
          <w:rFonts w:ascii="Times New Roman" w:hAnsi="Times New Roman" w:cs="Times New Roman"/>
          <w:noProof/>
          <w:lang w:val="id-ID"/>
        </w:rPr>
        <w:t>kebijakan</w:t>
      </w:r>
      <w:r w:rsidR="0092135C" w:rsidRPr="00887295">
        <w:rPr>
          <w:rFonts w:ascii="Times New Roman" w:hAnsi="Times New Roman" w:cs="Times New Roman"/>
          <w:noProof/>
          <w:lang w:val="id-ID"/>
        </w:rPr>
        <w:t xml:space="preserve">nya terutama berkaitan dengan </w:t>
      </w:r>
      <w:r w:rsidR="00746BED" w:rsidRPr="00887295">
        <w:rPr>
          <w:rFonts w:ascii="Times New Roman" w:hAnsi="Times New Roman" w:cs="Times New Roman"/>
          <w:noProof/>
          <w:lang w:val="id-ID"/>
        </w:rPr>
        <w:t xml:space="preserve">proses legilasi, pembangunan ataupun tindakan </w:t>
      </w:r>
      <w:r w:rsidR="0092135C" w:rsidRPr="00887295">
        <w:rPr>
          <w:rFonts w:ascii="Times New Roman" w:hAnsi="Times New Roman" w:cs="Times New Roman"/>
          <w:noProof/>
          <w:lang w:val="id-ID"/>
        </w:rPr>
        <w:t xml:space="preserve">lainnya </w:t>
      </w:r>
      <w:r w:rsidR="00746BED" w:rsidRPr="00887295">
        <w:rPr>
          <w:rFonts w:ascii="Times New Roman" w:hAnsi="Times New Roman" w:cs="Times New Roman"/>
          <w:noProof/>
          <w:lang w:val="id-ID"/>
        </w:rPr>
        <w:t>harus menjadikan realisasi hak ekosob dan penanganan kemiskinan menjadi titik sentralnya. Dengan demikian</w:t>
      </w:r>
      <w:r w:rsidR="0092135C" w:rsidRPr="00887295">
        <w:rPr>
          <w:rFonts w:ascii="Times New Roman" w:hAnsi="Times New Roman" w:cs="Times New Roman"/>
          <w:noProof/>
          <w:lang w:val="id-ID"/>
        </w:rPr>
        <w:t>,</w:t>
      </w:r>
      <w:r w:rsidR="00746BED" w:rsidRPr="00887295">
        <w:rPr>
          <w:rFonts w:ascii="Times New Roman" w:hAnsi="Times New Roman" w:cs="Times New Roman"/>
          <w:noProof/>
          <w:lang w:val="id-ID"/>
        </w:rPr>
        <w:t xml:space="preserve"> seluruh struktur dan proses yang mempengaruhi seluruh distribusi dan redistribusi pendapatan yang didalamnya menyangkut hak atas pekerjaan, kondisi kerja yang layak dan adil, kontrol atas sumber daya alam</w:t>
      </w:r>
      <w:r w:rsidR="0092135C" w:rsidRPr="00887295">
        <w:rPr>
          <w:rFonts w:ascii="Times New Roman" w:hAnsi="Times New Roman" w:cs="Times New Roman"/>
          <w:noProof/>
          <w:lang w:val="id-ID"/>
        </w:rPr>
        <w:t xml:space="preserve">, </w:t>
      </w:r>
      <w:r w:rsidR="00746BED" w:rsidRPr="00887295">
        <w:rPr>
          <w:rFonts w:ascii="Times New Roman" w:hAnsi="Times New Roman" w:cs="Times New Roman"/>
          <w:noProof/>
          <w:lang w:val="id-ID"/>
        </w:rPr>
        <w:t xml:space="preserve">lingkungan, ketersediaan dan akses atas pelayanan publik, adanya jaminan sosial termasuk dalam pembentukan legislasinya kesemuannya difokuskan pada implementasi </w:t>
      </w:r>
      <w:r w:rsidR="00204FA2" w:rsidRPr="00887295">
        <w:rPr>
          <w:rFonts w:ascii="Times New Roman" w:hAnsi="Times New Roman" w:cs="Times New Roman"/>
          <w:noProof/>
          <w:lang w:val="id-ID"/>
        </w:rPr>
        <w:t>b</w:t>
      </w:r>
      <w:r w:rsidR="00746BED" w:rsidRPr="00887295">
        <w:rPr>
          <w:rFonts w:ascii="Times New Roman" w:hAnsi="Times New Roman" w:cs="Times New Roman"/>
          <w:noProof/>
          <w:lang w:val="id-ID"/>
        </w:rPr>
        <w:t>agi perwujudan hak ekosob</w:t>
      </w:r>
      <w:r w:rsidR="00204FA2" w:rsidRPr="00887295">
        <w:rPr>
          <w:rFonts w:ascii="Times New Roman" w:hAnsi="Times New Roman" w:cs="Times New Roman"/>
          <w:noProof/>
          <w:lang w:val="id-ID"/>
        </w:rPr>
        <w:t xml:space="preserve"> tersebut</w:t>
      </w:r>
      <w:r w:rsidR="00746BED" w:rsidRPr="00887295">
        <w:rPr>
          <w:rStyle w:val="FootnoteReference"/>
          <w:rFonts w:ascii="Times New Roman" w:hAnsi="Times New Roman" w:cs="Times New Roman"/>
          <w:noProof/>
          <w:lang w:val="id-ID"/>
        </w:rPr>
        <w:footnoteReference w:id="19"/>
      </w:r>
      <w:r w:rsidR="00746BED" w:rsidRPr="00887295">
        <w:rPr>
          <w:rFonts w:ascii="Times New Roman" w:hAnsi="Times New Roman" w:cs="Times New Roman"/>
          <w:noProof/>
          <w:lang w:val="id-ID"/>
        </w:rPr>
        <w:t xml:space="preserve">.  </w:t>
      </w:r>
    </w:p>
    <w:p w14:paraId="7A4A9A20" w14:textId="77777777" w:rsidR="00746BED" w:rsidRPr="00887295" w:rsidRDefault="0092135C" w:rsidP="008744D5">
      <w:pPr>
        <w:spacing w:after="120" w:line="240" w:lineRule="auto"/>
        <w:ind w:right="147" w:firstLine="720"/>
        <w:jc w:val="both"/>
        <w:rPr>
          <w:rFonts w:ascii="Times New Roman" w:hAnsi="Times New Roman" w:cs="Times New Roman"/>
          <w:noProof/>
          <w:lang w:val="id-ID"/>
        </w:rPr>
      </w:pPr>
      <w:r w:rsidRPr="00887295">
        <w:rPr>
          <w:rFonts w:ascii="Times New Roman" w:hAnsi="Times New Roman" w:cs="Times New Roman"/>
          <w:noProof/>
          <w:lang w:val="id-ID"/>
        </w:rPr>
        <w:t xml:space="preserve">Sebagai tindak lanjut dari </w:t>
      </w:r>
      <w:r w:rsidR="00204FA2" w:rsidRPr="00887295">
        <w:rPr>
          <w:rFonts w:ascii="Times New Roman" w:hAnsi="Times New Roman" w:cs="Times New Roman"/>
          <w:noProof/>
          <w:lang w:val="id-ID"/>
        </w:rPr>
        <w:t xml:space="preserve">berbagai </w:t>
      </w:r>
      <w:r w:rsidRPr="00887295">
        <w:rPr>
          <w:rFonts w:ascii="Times New Roman" w:hAnsi="Times New Roman" w:cs="Times New Roman"/>
          <w:noProof/>
          <w:lang w:val="id-ID"/>
        </w:rPr>
        <w:t xml:space="preserve">pemikiran dan </w:t>
      </w:r>
      <w:r w:rsidR="00204FA2" w:rsidRPr="00887295">
        <w:rPr>
          <w:rFonts w:ascii="Times New Roman" w:hAnsi="Times New Roman" w:cs="Times New Roman"/>
          <w:noProof/>
          <w:lang w:val="id-ID"/>
        </w:rPr>
        <w:t xml:space="preserve">pengukuran </w:t>
      </w:r>
      <w:r w:rsidR="00204FA2" w:rsidRPr="00887295">
        <w:rPr>
          <w:rFonts w:ascii="Times New Roman" w:hAnsi="Times New Roman" w:cs="Times New Roman"/>
          <w:i/>
          <w:iCs/>
          <w:noProof/>
          <w:lang w:val="id-ID"/>
        </w:rPr>
        <w:t>progressive realiz</w:t>
      </w:r>
      <w:r w:rsidR="00207FEE" w:rsidRPr="00887295">
        <w:rPr>
          <w:rFonts w:ascii="Times New Roman" w:hAnsi="Times New Roman" w:cs="Times New Roman"/>
          <w:i/>
          <w:iCs/>
          <w:noProof/>
          <w:lang w:val="id-ID"/>
        </w:rPr>
        <w:t>at</w:t>
      </w:r>
      <w:r w:rsidR="00204FA2" w:rsidRPr="00887295">
        <w:rPr>
          <w:rFonts w:ascii="Times New Roman" w:hAnsi="Times New Roman" w:cs="Times New Roman"/>
          <w:i/>
          <w:iCs/>
          <w:noProof/>
          <w:lang w:val="id-ID"/>
        </w:rPr>
        <w:t xml:space="preserve">ion </w:t>
      </w:r>
      <w:r w:rsidR="00746BED" w:rsidRPr="00887295">
        <w:rPr>
          <w:rFonts w:ascii="Times New Roman" w:hAnsi="Times New Roman" w:cs="Times New Roman"/>
          <w:noProof/>
          <w:lang w:val="id-ID"/>
        </w:rPr>
        <w:t>Sarah Joseph dan Eitan Felner</w:t>
      </w:r>
      <w:r w:rsidRPr="00887295">
        <w:rPr>
          <w:rFonts w:ascii="Times New Roman" w:hAnsi="Times New Roman" w:cs="Times New Roman"/>
          <w:noProof/>
          <w:lang w:val="id-ID"/>
        </w:rPr>
        <w:t>,</w:t>
      </w:r>
      <w:r w:rsidR="00204FA2" w:rsidRPr="00887295">
        <w:rPr>
          <w:rFonts w:ascii="Times New Roman" w:hAnsi="Times New Roman" w:cs="Times New Roman"/>
          <w:noProof/>
          <w:lang w:val="id-ID"/>
        </w:rPr>
        <w:t xml:space="preserve"> dikaitkan dengan </w:t>
      </w:r>
      <w:r w:rsidR="00746BED" w:rsidRPr="00887295">
        <w:rPr>
          <w:rFonts w:ascii="Times New Roman" w:hAnsi="Times New Roman" w:cs="Times New Roman"/>
          <w:noProof/>
          <w:lang w:val="id-ID"/>
        </w:rPr>
        <w:t xml:space="preserve">substansi dalam </w:t>
      </w:r>
      <w:r w:rsidR="00746BED" w:rsidRPr="00887295">
        <w:rPr>
          <w:rFonts w:ascii="Times New Roman" w:hAnsi="Times New Roman" w:cs="Times New Roman"/>
          <w:i/>
          <w:iCs/>
          <w:noProof/>
          <w:lang w:val="id-ID"/>
        </w:rPr>
        <w:t>omnibus law</w:t>
      </w:r>
      <w:r w:rsidR="00746BED" w:rsidRPr="00887295">
        <w:rPr>
          <w:rFonts w:ascii="Times New Roman" w:hAnsi="Times New Roman" w:cs="Times New Roman"/>
          <w:noProof/>
          <w:lang w:val="id-ID"/>
        </w:rPr>
        <w:t xml:space="preserve"> </w:t>
      </w:r>
      <w:r w:rsidR="00746BED" w:rsidRPr="00887295">
        <w:rPr>
          <w:rFonts w:ascii="Times New Roman" w:hAnsi="Times New Roman" w:cs="Times New Roman"/>
          <w:noProof/>
          <w:lang w:val="id-ID"/>
        </w:rPr>
        <w:lastRenderedPageBreak/>
        <w:t>Cipta Kerja</w:t>
      </w:r>
      <w:r w:rsidR="00204FA2" w:rsidRPr="00887295">
        <w:rPr>
          <w:rFonts w:ascii="Times New Roman" w:hAnsi="Times New Roman" w:cs="Times New Roman"/>
          <w:noProof/>
          <w:lang w:val="id-ID"/>
        </w:rPr>
        <w:t xml:space="preserve">, maka secara jelas bahwa terdapat tantangan yang berat bagi upaya perlindungan, pemenuhan dan penegakan hak ekosob karena terindikasi </w:t>
      </w:r>
      <w:r w:rsidR="00746BED" w:rsidRPr="00887295">
        <w:rPr>
          <w:rFonts w:ascii="Times New Roman" w:hAnsi="Times New Roman" w:cs="Times New Roman"/>
          <w:noProof/>
          <w:lang w:val="id-ID"/>
        </w:rPr>
        <w:t>ternyata justru mengalami pola kemunduran (</w:t>
      </w:r>
      <w:r w:rsidR="00746BED" w:rsidRPr="00887295">
        <w:rPr>
          <w:rFonts w:ascii="Times New Roman" w:hAnsi="Times New Roman" w:cs="Times New Roman"/>
          <w:i/>
          <w:iCs/>
          <w:lang w:val="id-ID"/>
        </w:rPr>
        <w:t>r</w:t>
      </w:r>
      <w:r w:rsidR="00746BED" w:rsidRPr="00887295">
        <w:rPr>
          <w:rFonts w:ascii="Times New Roman" w:hAnsi="Times New Roman" w:cs="Times New Roman"/>
          <w:i/>
          <w:iCs/>
          <w:noProof/>
          <w:lang w:val="id-ID"/>
        </w:rPr>
        <w:t>egressive patterns</w:t>
      </w:r>
      <w:r w:rsidR="00746BED" w:rsidRPr="00887295">
        <w:rPr>
          <w:rFonts w:ascii="Times New Roman" w:hAnsi="Times New Roman" w:cs="Times New Roman"/>
          <w:noProof/>
          <w:lang w:val="id-ID"/>
        </w:rPr>
        <w:t>)</w:t>
      </w:r>
      <w:r w:rsidR="00D820A4" w:rsidRPr="00887295">
        <w:rPr>
          <w:rFonts w:ascii="Times New Roman" w:hAnsi="Times New Roman" w:cs="Times New Roman"/>
          <w:noProof/>
          <w:lang w:val="id-ID"/>
        </w:rPr>
        <w:t>.</w:t>
      </w:r>
      <w:r w:rsidR="00204FA2" w:rsidRPr="00887295">
        <w:rPr>
          <w:rFonts w:ascii="Times New Roman" w:hAnsi="Times New Roman" w:cs="Times New Roman"/>
          <w:noProof/>
          <w:lang w:val="id-ID"/>
        </w:rPr>
        <w:t xml:space="preserve"> Indikator tersebut</w:t>
      </w:r>
      <w:r w:rsidR="00207FEE" w:rsidRPr="00887295">
        <w:rPr>
          <w:rFonts w:ascii="Times New Roman" w:hAnsi="Times New Roman" w:cs="Times New Roman"/>
          <w:noProof/>
          <w:lang w:val="id-ID"/>
        </w:rPr>
        <w:t>,</w:t>
      </w:r>
      <w:r w:rsidR="00204FA2" w:rsidRPr="00887295">
        <w:rPr>
          <w:rFonts w:ascii="Times New Roman" w:hAnsi="Times New Roman" w:cs="Times New Roman"/>
          <w:noProof/>
          <w:lang w:val="id-ID"/>
        </w:rPr>
        <w:t xml:space="preserve"> terutama terli</w:t>
      </w:r>
      <w:r w:rsidR="00992BE1" w:rsidRPr="00887295">
        <w:rPr>
          <w:rFonts w:ascii="Times New Roman" w:hAnsi="Times New Roman" w:cs="Times New Roman"/>
          <w:noProof/>
          <w:lang w:val="id-ID"/>
        </w:rPr>
        <w:t>hat dalam aspek hak atas pekerjaan, hak atas lingkungan hidup</w:t>
      </w:r>
      <w:r w:rsidR="00207FEE" w:rsidRPr="00887295">
        <w:rPr>
          <w:rFonts w:ascii="Times New Roman" w:hAnsi="Times New Roman" w:cs="Times New Roman"/>
          <w:noProof/>
          <w:lang w:val="id-ID"/>
        </w:rPr>
        <w:t xml:space="preserve"> dan sumber daya alam</w:t>
      </w:r>
      <w:r w:rsidR="00992BE1" w:rsidRPr="00887295">
        <w:rPr>
          <w:rFonts w:ascii="Times New Roman" w:hAnsi="Times New Roman" w:cs="Times New Roman"/>
          <w:noProof/>
          <w:lang w:val="id-ID"/>
        </w:rPr>
        <w:t xml:space="preserve">, Secara khusus persoalan tersebut </w:t>
      </w:r>
      <w:r w:rsidR="00204FA2" w:rsidRPr="00887295">
        <w:rPr>
          <w:rFonts w:ascii="Times New Roman" w:hAnsi="Times New Roman" w:cs="Times New Roman"/>
          <w:noProof/>
          <w:lang w:val="id-ID"/>
        </w:rPr>
        <w:t xml:space="preserve">akan diuraikan dalam pembahasan selanjutnya. </w:t>
      </w:r>
      <w:r w:rsidR="00D820A4" w:rsidRPr="00887295">
        <w:rPr>
          <w:rFonts w:ascii="Times New Roman" w:hAnsi="Times New Roman" w:cs="Times New Roman"/>
          <w:noProof/>
          <w:lang w:val="id-ID"/>
        </w:rPr>
        <w:t xml:space="preserve"> </w:t>
      </w:r>
    </w:p>
    <w:p w14:paraId="1B07C0D4" w14:textId="77777777" w:rsidR="00C961AF" w:rsidRPr="00887295" w:rsidRDefault="00C961AF" w:rsidP="008744D5">
      <w:pPr>
        <w:spacing w:after="120" w:line="240" w:lineRule="auto"/>
        <w:ind w:right="147"/>
        <w:jc w:val="both"/>
        <w:rPr>
          <w:rFonts w:ascii="Times New Roman" w:hAnsi="Times New Roman" w:cs="Times New Roman"/>
          <w:noProof/>
          <w:lang w:val="id-ID"/>
        </w:rPr>
      </w:pPr>
    </w:p>
    <w:p w14:paraId="137D3A98" w14:textId="77777777" w:rsidR="00676A7A" w:rsidRPr="00887295" w:rsidRDefault="0091582A" w:rsidP="008744D5">
      <w:pPr>
        <w:pStyle w:val="ListParagraph"/>
        <w:numPr>
          <w:ilvl w:val="0"/>
          <w:numId w:val="3"/>
        </w:numPr>
        <w:spacing w:after="120" w:line="240" w:lineRule="auto"/>
        <w:ind w:left="360" w:right="147"/>
        <w:jc w:val="both"/>
        <w:rPr>
          <w:rFonts w:ascii="Times New Roman" w:hAnsi="Times New Roman" w:cs="Times New Roman"/>
          <w:b/>
          <w:bCs/>
          <w:noProof/>
          <w:lang w:val="id-ID"/>
        </w:rPr>
      </w:pPr>
      <w:r w:rsidRPr="00887295">
        <w:rPr>
          <w:rFonts w:ascii="Times New Roman" w:hAnsi="Times New Roman" w:cs="Times New Roman"/>
          <w:b/>
          <w:bCs/>
          <w:noProof/>
          <w:lang w:val="id-ID"/>
        </w:rPr>
        <w:t xml:space="preserve">Realisasi </w:t>
      </w:r>
      <w:r w:rsidR="003317F6" w:rsidRPr="00887295">
        <w:rPr>
          <w:rFonts w:ascii="Times New Roman" w:hAnsi="Times New Roman" w:cs="Times New Roman"/>
          <w:b/>
          <w:bCs/>
          <w:noProof/>
          <w:lang w:val="id-ID"/>
        </w:rPr>
        <w:t>Hak atas Pekerjaan dan Penghidupan yang Layak</w:t>
      </w:r>
      <w:r w:rsidR="00676A7A" w:rsidRPr="00887295">
        <w:rPr>
          <w:rFonts w:ascii="Times New Roman" w:hAnsi="Times New Roman" w:cs="Times New Roman"/>
          <w:b/>
          <w:bCs/>
          <w:noProof/>
          <w:lang w:val="id-ID"/>
        </w:rPr>
        <w:t xml:space="preserve"> </w:t>
      </w:r>
    </w:p>
    <w:p w14:paraId="463D87D3" w14:textId="77777777" w:rsidR="00887295" w:rsidRPr="00C258C0" w:rsidRDefault="0021592E" w:rsidP="008744D5">
      <w:pPr>
        <w:spacing w:after="120" w:line="240" w:lineRule="auto"/>
        <w:ind w:right="140" w:firstLine="720"/>
        <w:jc w:val="both"/>
        <w:rPr>
          <w:rFonts w:ascii="Times New Roman" w:hAnsi="Times New Roman" w:cs="Times New Roman"/>
          <w:noProof/>
        </w:rPr>
      </w:pPr>
      <w:r w:rsidRPr="00887295">
        <w:rPr>
          <w:rFonts w:ascii="Times New Roman" w:hAnsi="Times New Roman" w:cs="Times New Roman"/>
          <w:noProof/>
          <w:lang w:val="id-ID"/>
        </w:rPr>
        <w:t xml:space="preserve">Philip Alston </w:t>
      </w:r>
      <w:r w:rsidR="007F4A83" w:rsidRPr="00887295">
        <w:rPr>
          <w:rFonts w:ascii="Times New Roman" w:hAnsi="Times New Roman" w:cs="Times New Roman"/>
          <w:noProof/>
          <w:lang w:val="id-ID"/>
        </w:rPr>
        <w:t xml:space="preserve">dalam </w:t>
      </w:r>
      <w:r w:rsidR="007F4A83" w:rsidRPr="00887295">
        <w:rPr>
          <w:rFonts w:ascii="Times New Roman" w:hAnsi="Times New Roman" w:cs="Times New Roman"/>
          <w:i/>
          <w:iCs/>
          <w:noProof/>
          <w:lang w:val="id-ID"/>
        </w:rPr>
        <w:t>Core Labout Standards (CLS) and Transformation of the Intentional Labour Right Regime</w:t>
      </w:r>
      <w:r w:rsidR="007F4A83" w:rsidRPr="00887295">
        <w:rPr>
          <w:rStyle w:val="FootnoteReference"/>
          <w:rFonts w:ascii="Times New Roman" w:hAnsi="Times New Roman" w:cs="Times New Roman"/>
          <w:noProof/>
          <w:lang w:val="id-ID"/>
        </w:rPr>
        <w:footnoteReference w:id="20"/>
      </w:r>
      <w:r w:rsidR="00C258C0">
        <w:rPr>
          <w:rFonts w:ascii="Times New Roman" w:hAnsi="Times New Roman" w:cs="Times New Roman"/>
          <w:i/>
          <w:iCs/>
          <w:noProof/>
        </w:rPr>
        <w:t>,</w:t>
      </w:r>
      <w:r w:rsidR="00C258C0">
        <w:rPr>
          <w:rFonts w:ascii="Times New Roman" w:hAnsi="Times New Roman" w:cs="Times New Roman"/>
          <w:noProof/>
        </w:rPr>
        <w:t xml:space="preserve"> mengajukan konsep penilaian terhadap kondisi kerja layak dan adil </w:t>
      </w:r>
      <w:r w:rsidR="008323C7" w:rsidRPr="00887295">
        <w:rPr>
          <w:rFonts w:ascii="Times New Roman" w:hAnsi="Times New Roman" w:cs="Times New Roman"/>
          <w:noProof/>
          <w:lang w:val="id-ID"/>
        </w:rPr>
        <w:t xml:space="preserve">didasarkan pada indikator bagaimana </w:t>
      </w:r>
      <w:r w:rsidR="00DB32D4" w:rsidRPr="00887295">
        <w:rPr>
          <w:rFonts w:ascii="Times New Roman" w:hAnsi="Times New Roman" w:cs="Times New Roman"/>
          <w:noProof/>
          <w:lang w:val="id-ID"/>
        </w:rPr>
        <w:t>pemenuhan hak-hak fundamental (normatif)</w:t>
      </w:r>
      <w:r w:rsidR="008323C7" w:rsidRPr="00887295">
        <w:rPr>
          <w:rFonts w:ascii="Times New Roman" w:hAnsi="Times New Roman" w:cs="Times New Roman"/>
          <w:noProof/>
          <w:lang w:val="id-ID"/>
        </w:rPr>
        <w:t xml:space="preserve">, </w:t>
      </w:r>
      <w:r w:rsidR="00DB32D4" w:rsidRPr="00887295">
        <w:rPr>
          <w:rFonts w:ascii="Times New Roman" w:hAnsi="Times New Roman" w:cs="Times New Roman"/>
          <w:noProof/>
          <w:lang w:val="id-ID"/>
        </w:rPr>
        <w:t>larangan kerja paksa, hak untuk berkumpul dan bero</w:t>
      </w:r>
      <w:r w:rsidR="00774791">
        <w:rPr>
          <w:rFonts w:ascii="Times New Roman" w:hAnsi="Times New Roman" w:cs="Times New Roman"/>
          <w:noProof/>
        </w:rPr>
        <w:t>r</w:t>
      </w:r>
      <w:r w:rsidR="00DB32D4" w:rsidRPr="00887295">
        <w:rPr>
          <w:rFonts w:ascii="Times New Roman" w:hAnsi="Times New Roman" w:cs="Times New Roman"/>
          <w:noProof/>
          <w:lang w:val="id-ID"/>
        </w:rPr>
        <w:t>g</w:t>
      </w:r>
      <w:r w:rsidR="00774791">
        <w:rPr>
          <w:rFonts w:ascii="Times New Roman" w:hAnsi="Times New Roman" w:cs="Times New Roman"/>
          <w:noProof/>
        </w:rPr>
        <w:t>a</w:t>
      </w:r>
      <w:r w:rsidR="00DB32D4" w:rsidRPr="00887295">
        <w:rPr>
          <w:rFonts w:ascii="Times New Roman" w:hAnsi="Times New Roman" w:cs="Times New Roman"/>
          <w:noProof/>
          <w:lang w:val="id-ID"/>
        </w:rPr>
        <w:t>nisasi, hak atas u</w:t>
      </w:r>
      <w:r w:rsidR="008323C7" w:rsidRPr="00887295">
        <w:rPr>
          <w:rFonts w:ascii="Times New Roman" w:hAnsi="Times New Roman" w:cs="Times New Roman"/>
          <w:noProof/>
          <w:lang w:val="id-ID"/>
        </w:rPr>
        <w:t>p</w:t>
      </w:r>
      <w:r w:rsidR="00DB32D4" w:rsidRPr="00887295">
        <w:rPr>
          <w:rFonts w:ascii="Times New Roman" w:hAnsi="Times New Roman" w:cs="Times New Roman"/>
          <w:noProof/>
          <w:lang w:val="id-ID"/>
        </w:rPr>
        <w:t xml:space="preserve">ah yang setara, dan prinsip non diskriminasi. </w:t>
      </w:r>
      <w:r w:rsidR="00C258C0">
        <w:rPr>
          <w:rFonts w:ascii="Times New Roman" w:hAnsi="Times New Roman" w:cs="Times New Roman"/>
          <w:noProof/>
        </w:rPr>
        <w:t xml:space="preserve"> </w:t>
      </w:r>
      <w:r w:rsidR="008323C7" w:rsidRPr="00887295">
        <w:rPr>
          <w:rFonts w:ascii="Times New Roman" w:hAnsi="Times New Roman" w:cs="Times New Roman"/>
          <w:noProof/>
          <w:lang w:val="id-ID"/>
        </w:rPr>
        <w:t xml:space="preserve">Pandangan Alston </w:t>
      </w:r>
      <w:r w:rsidR="00C258C0">
        <w:rPr>
          <w:rFonts w:ascii="Times New Roman" w:hAnsi="Times New Roman" w:cs="Times New Roman"/>
          <w:noProof/>
        </w:rPr>
        <w:t>merujuk pada pa</w:t>
      </w:r>
      <w:r w:rsidR="00DB32D4" w:rsidRPr="00887295">
        <w:rPr>
          <w:rFonts w:ascii="Times New Roman" w:hAnsi="Times New Roman" w:cs="Times New Roman"/>
          <w:noProof/>
          <w:lang w:val="id-ID"/>
        </w:rPr>
        <w:t xml:space="preserve">ragraph 2 </w:t>
      </w:r>
      <w:r w:rsidR="00887295" w:rsidRPr="00887295">
        <w:rPr>
          <w:rFonts w:ascii="Times New Roman" w:hAnsi="Times New Roman" w:cs="Times New Roman"/>
          <w:i/>
          <w:iCs/>
          <w:noProof/>
          <w:lang w:val="id-ID"/>
        </w:rPr>
        <w:t>Declaration on Fundamental Principles and Rights at Work</w:t>
      </w:r>
      <w:r w:rsidR="00887295" w:rsidRPr="00887295">
        <w:rPr>
          <w:rFonts w:ascii="Times New Roman" w:hAnsi="Times New Roman" w:cs="Times New Roman"/>
          <w:noProof/>
          <w:lang w:val="id-ID"/>
        </w:rPr>
        <w:t xml:space="preserve"> (1998) yang </w:t>
      </w:r>
      <w:r w:rsidR="00DB32D4" w:rsidRPr="00887295">
        <w:rPr>
          <w:rFonts w:ascii="Times New Roman" w:hAnsi="Times New Roman" w:cs="Times New Roman"/>
          <w:noProof/>
          <w:lang w:val="id-ID"/>
        </w:rPr>
        <w:t>menyatakan bahwa</w:t>
      </w:r>
      <w:r w:rsidR="004C4EA9" w:rsidRPr="00887295">
        <w:rPr>
          <w:rFonts w:ascii="Times New Roman" w:hAnsi="Times New Roman" w:cs="Times New Roman"/>
          <w:noProof/>
          <w:lang w:val="id-ID"/>
        </w:rPr>
        <w:t xml:space="preserve"> “</w:t>
      </w:r>
      <w:r w:rsidR="004C4EA9" w:rsidRPr="00887295">
        <w:rPr>
          <w:rFonts w:ascii="Times New Roman" w:hAnsi="Times New Roman" w:cs="Times New Roman"/>
          <w:i/>
          <w:iCs/>
          <w:noProof/>
          <w:lang w:val="id-ID"/>
        </w:rPr>
        <w:t>Safeguarding and promoting respect for basic workers’ right, including the</w:t>
      </w:r>
      <w:r w:rsidR="00DB32D4" w:rsidRPr="00887295">
        <w:rPr>
          <w:rFonts w:ascii="Times New Roman" w:hAnsi="Times New Roman" w:cs="Times New Roman"/>
          <w:i/>
          <w:iCs/>
          <w:noProof/>
          <w:lang w:val="id-ID"/>
        </w:rPr>
        <w:t xml:space="preserve"> prohibition of </w:t>
      </w:r>
      <w:r w:rsidR="004C4EA9" w:rsidRPr="00887295">
        <w:rPr>
          <w:rFonts w:ascii="Times New Roman" w:hAnsi="Times New Roman" w:cs="Times New Roman"/>
          <w:i/>
          <w:iCs/>
          <w:noProof/>
          <w:lang w:val="id-ID"/>
        </w:rPr>
        <w:t xml:space="preserve"> forced labour and child labour</w:t>
      </w:r>
      <w:r w:rsidR="00DB32D4" w:rsidRPr="00887295">
        <w:rPr>
          <w:rFonts w:ascii="Times New Roman" w:hAnsi="Times New Roman" w:cs="Times New Roman"/>
          <w:i/>
          <w:iCs/>
          <w:noProof/>
          <w:lang w:val="id-ID"/>
        </w:rPr>
        <w:t xml:space="preserve">, </w:t>
      </w:r>
      <w:r w:rsidR="004C4EA9" w:rsidRPr="00887295">
        <w:rPr>
          <w:rFonts w:ascii="Times New Roman" w:hAnsi="Times New Roman" w:cs="Times New Roman"/>
          <w:i/>
          <w:iCs/>
          <w:noProof/>
          <w:lang w:val="id-ID"/>
        </w:rPr>
        <w:t>freedom of association and the right to organized and bargain collectively, equal remuneration for men and women for work equal value, and non-discrminination in employment, fully implementating the vonventions, and taking into account the principles embodied in thoses conventions in the case of thoses countries that are not States parties to thus achieve truly sutanied economic growth and sustaniable development”</w:t>
      </w:r>
      <w:r w:rsidR="00887295" w:rsidRPr="00887295">
        <w:rPr>
          <w:rStyle w:val="FootnoteReference"/>
          <w:rFonts w:ascii="Times New Roman" w:hAnsi="Times New Roman" w:cs="Times New Roman"/>
          <w:i/>
          <w:iCs/>
          <w:noProof/>
          <w:lang w:val="id-ID"/>
        </w:rPr>
        <w:footnoteReference w:id="21"/>
      </w:r>
      <w:r w:rsidR="004C4EA9" w:rsidRPr="00887295">
        <w:rPr>
          <w:rFonts w:ascii="Times New Roman" w:hAnsi="Times New Roman" w:cs="Times New Roman"/>
          <w:i/>
          <w:iCs/>
          <w:noProof/>
          <w:lang w:val="id-ID"/>
        </w:rPr>
        <w:t>.</w:t>
      </w:r>
      <w:r w:rsidR="00887295" w:rsidRPr="00887295">
        <w:rPr>
          <w:rFonts w:ascii="Times New Roman" w:hAnsi="Times New Roman" w:cs="Times New Roman"/>
          <w:noProof/>
          <w:lang w:val="id-ID"/>
        </w:rPr>
        <w:t xml:space="preserve"> </w:t>
      </w:r>
    </w:p>
    <w:p w14:paraId="419082BE" w14:textId="77777777" w:rsidR="00E5110B" w:rsidRDefault="00887295" w:rsidP="008744D5">
      <w:pPr>
        <w:spacing w:after="120" w:line="240" w:lineRule="auto"/>
        <w:ind w:right="140" w:firstLine="720"/>
        <w:jc w:val="both"/>
        <w:rPr>
          <w:rFonts w:ascii="Times New Roman" w:eastAsia="Arial Unicode MS" w:hAnsi="Times New Roman" w:cs="Times New Roman"/>
          <w:noProof/>
        </w:rPr>
      </w:pPr>
      <w:r w:rsidRPr="00887295">
        <w:rPr>
          <w:rFonts w:ascii="Times New Roman" w:hAnsi="Times New Roman" w:cs="Times New Roman"/>
          <w:noProof/>
          <w:lang w:val="id-ID"/>
        </w:rPr>
        <w:t xml:space="preserve">Virginia Mantouvalou dalam </w:t>
      </w:r>
      <w:r w:rsidRPr="00887295">
        <w:rPr>
          <w:rFonts w:ascii="Times New Roman" w:hAnsi="Times New Roman" w:cs="Times New Roman"/>
          <w:i/>
          <w:iCs/>
          <w:noProof/>
          <w:lang w:val="id-ID"/>
        </w:rPr>
        <w:t>Are Labour Rights Human Right?</w:t>
      </w:r>
      <w:r w:rsidR="0069587D" w:rsidRPr="00887295">
        <w:rPr>
          <w:rFonts w:ascii="Times New Roman" w:hAnsi="Times New Roman" w:cs="Times New Roman"/>
          <w:noProof/>
          <w:lang w:val="id-ID"/>
        </w:rPr>
        <w:t xml:space="preserve">, </w:t>
      </w:r>
      <w:r w:rsidR="00E5110B">
        <w:rPr>
          <w:rFonts w:ascii="Times New Roman" w:hAnsi="Times New Roman" w:cs="Times New Roman"/>
          <w:noProof/>
        </w:rPr>
        <w:t xml:space="preserve">menekankan </w:t>
      </w:r>
      <w:r w:rsidRPr="00887295">
        <w:rPr>
          <w:rFonts w:ascii="Times New Roman" w:hAnsi="Times New Roman" w:cs="Times New Roman"/>
          <w:noProof/>
          <w:lang w:val="id-ID"/>
        </w:rPr>
        <w:t xml:space="preserve">pentingnya pendekatan positifisme melalui </w:t>
      </w:r>
      <w:r w:rsidR="00C258C0">
        <w:rPr>
          <w:rFonts w:ascii="Times New Roman" w:hAnsi="Times New Roman" w:cs="Times New Roman"/>
          <w:noProof/>
        </w:rPr>
        <w:t xml:space="preserve">pembentukan </w:t>
      </w:r>
      <w:r w:rsidRPr="00887295">
        <w:rPr>
          <w:rFonts w:ascii="Times New Roman" w:hAnsi="Times New Roman" w:cs="Times New Roman"/>
          <w:noProof/>
          <w:lang w:val="id-ID"/>
        </w:rPr>
        <w:t xml:space="preserve">regulasi domestik dalam upaya menjamin pemenuhan hak atas pekerjaan dan penghidupan yang layak dengan mangacu pada </w:t>
      </w:r>
      <w:r w:rsidR="0069587D" w:rsidRPr="00887295">
        <w:rPr>
          <w:rFonts w:ascii="Times New Roman" w:hAnsi="Times New Roman" w:cs="Times New Roman"/>
          <w:noProof/>
          <w:lang w:val="id-ID"/>
        </w:rPr>
        <w:t>literatur hukum internasional.</w:t>
      </w:r>
      <w:r w:rsidR="00430899" w:rsidRPr="00887295">
        <w:rPr>
          <w:rFonts w:ascii="Times New Roman" w:hAnsi="Times New Roman" w:cs="Times New Roman"/>
          <w:noProof/>
          <w:lang w:val="id-ID"/>
        </w:rPr>
        <w:t xml:space="preserve"> </w:t>
      </w:r>
      <w:r w:rsidR="0069587D" w:rsidRPr="00887295">
        <w:rPr>
          <w:rFonts w:ascii="Times New Roman" w:hAnsi="Times New Roman" w:cs="Times New Roman"/>
          <w:noProof/>
          <w:lang w:val="id-ID"/>
        </w:rPr>
        <w:t xml:space="preserve">Beberapa </w:t>
      </w:r>
      <w:r w:rsidR="00E5110B">
        <w:rPr>
          <w:rFonts w:ascii="Times New Roman" w:hAnsi="Times New Roman" w:cs="Times New Roman"/>
          <w:noProof/>
        </w:rPr>
        <w:t xml:space="preserve">literatur </w:t>
      </w:r>
      <w:r w:rsidR="0069587D" w:rsidRPr="00887295">
        <w:rPr>
          <w:rFonts w:ascii="Times New Roman" w:hAnsi="Times New Roman" w:cs="Times New Roman"/>
          <w:noProof/>
          <w:lang w:val="id-ID"/>
        </w:rPr>
        <w:t xml:space="preserve">diantaranya </w:t>
      </w:r>
      <w:r w:rsidR="0069587D" w:rsidRPr="00887295">
        <w:rPr>
          <w:rFonts w:ascii="Times New Roman" w:hAnsi="Times New Roman" w:cs="Times New Roman"/>
          <w:i/>
          <w:iCs/>
          <w:noProof/>
          <w:lang w:val="id-ID"/>
        </w:rPr>
        <w:t>the Universal Declaration of Human Rights (UDHR)</w:t>
      </w:r>
      <w:r w:rsidR="0069587D" w:rsidRPr="00887295">
        <w:rPr>
          <w:rFonts w:ascii="Times New Roman" w:hAnsi="Times New Roman" w:cs="Times New Roman"/>
          <w:noProof/>
          <w:lang w:val="id-ID"/>
        </w:rPr>
        <w:t>, terutama pasal 4 yang melarang perbudakan, pasal 23 yang mengatur syarat kerja dan hak atas pekerjaan, dan pasal 24 mengena</w:t>
      </w:r>
      <w:r w:rsidRPr="00887295">
        <w:rPr>
          <w:rFonts w:ascii="Times New Roman" w:hAnsi="Times New Roman" w:cs="Times New Roman"/>
          <w:noProof/>
          <w:lang w:val="id-ID"/>
        </w:rPr>
        <w:t>i</w:t>
      </w:r>
      <w:r w:rsidR="0069587D" w:rsidRPr="00887295">
        <w:rPr>
          <w:rFonts w:ascii="Times New Roman" w:hAnsi="Times New Roman" w:cs="Times New Roman"/>
          <w:noProof/>
          <w:lang w:val="id-ID"/>
        </w:rPr>
        <w:t xml:space="preserve"> hak untuk istirahat dan libur; </w:t>
      </w:r>
      <w:r w:rsidR="00A91C6C" w:rsidRPr="00887295">
        <w:rPr>
          <w:rFonts w:ascii="Times New Roman" w:eastAsia="Arial Unicode MS" w:hAnsi="Times New Roman" w:cs="Times New Roman"/>
          <w:i/>
          <w:iCs/>
          <w:noProof/>
          <w:lang w:val="id-ID"/>
        </w:rPr>
        <w:t>ICESR</w:t>
      </w:r>
      <w:r w:rsidR="009A48B8" w:rsidRPr="00887295">
        <w:rPr>
          <w:rFonts w:ascii="Times New Roman" w:eastAsia="Arial Unicode MS" w:hAnsi="Times New Roman" w:cs="Times New Roman"/>
          <w:i/>
          <w:iCs/>
          <w:noProof/>
          <w:lang w:val="id-ID"/>
        </w:rPr>
        <w:t xml:space="preserve">, </w:t>
      </w:r>
      <w:r w:rsidR="00E5110B">
        <w:rPr>
          <w:rFonts w:ascii="Times New Roman" w:eastAsia="Arial Unicode MS" w:hAnsi="Times New Roman" w:cs="Times New Roman"/>
          <w:i/>
          <w:iCs/>
          <w:noProof/>
        </w:rPr>
        <w:t>(</w:t>
      </w:r>
      <w:r w:rsidR="009A48B8" w:rsidRPr="00887295">
        <w:rPr>
          <w:rFonts w:ascii="Times New Roman" w:eastAsia="Arial Unicode MS" w:hAnsi="Times New Roman" w:cs="Times New Roman"/>
          <w:i/>
          <w:iCs/>
          <w:noProof/>
          <w:lang w:val="id-ID"/>
        </w:rPr>
        <w:t>1966</w:t>
      </w:r>
      <w:r w:rsidR="00A91C6C" w:rsidRPr="00887295">
        <w:rPr>
          <w:rFonts w:ascii="Times New Roman" w:eastAsia="Arial Unicode MS" w:hAnsi="Times New Roman" w:cs="Times New Roman"/>
          <w:i/>
          <w:iCs/>
          <w:noProof/>
          <w:lang w:val="id-ID"/>
        </w:rPr>
        <w:t>)</w:t>
      </w:r>
      <w:r w:rsidR="00A91C6C" w:rsidRPr="00887295">
        <w:rPr>
          <w:rFonts w:ascii="Times New Roman" w:eastAsia="Arial Unicode MS" w:hAnsi="Times New Roman" w:cs="Times New Roman"/>
          <w:noProof/>
          <w:lang w:val="id-ID"/>
        </w:rPr>
        <w:t>,</w:t>
      </w:r>
      <w:r w:rsidR="009A48B8" w:rsidRPr="00887295">
        <w:rPr>
          <w:rFonts w:ascii="Times New Roman" w:eastAsia="Arial Unicode MS" w:hAnsi="Times New Roman" w:cs="Times New Roman"/>
          <w:noProof/>
          <w:lang w:val="id-ID"/>
        </w:rPr>
        <w:t xml:space="preserve"> </w:t>
      </w:r>
      <w:r w:rsidR="009A48B8" w:rsidRPr="00887295">
        <w:rPr>
          <w:rFonts w:ascii="Times New Roman" w:eastAsia="Arial Unicode MS" w:hAnsi="Times New Roman" w:cs="Times New Roman"/>
          <w:i/>
          <w:iCs/>
          <w:noProof/>
          <w:lang w:val="id-ID"/>
        </w:rPr>
        <w:t>Europan Convention on Human Rights</w:t>
      </w:r>
      <w:r w:rsidR="009A48B8" w:rsidRPr="00887295">
        <w:rPr>
          <w:rFonts w:ascii="Times New Roman" w:eastAsia="Arial Unicode MS" w:hAnsi="Times New Roman" w:cs="Times New Roman"/>
          <w:noProof/>
          <w:lang w:val="id-ID"/>
        </w:rPr>
        <w:t xml:space="preserve"> (ECHR, 1950) dan </w:t>
      </w:r>
      <w:r w:rsidR="009A48B8" w:rsidRPr="00887295">
        <w:rPr>
          <w:rFonts w:ascii="Times New Roman" w:eastAsia="Arial Unicode MS" w:hAnsi="Times New Roman" w:cs="Times New Roman"/>
          <w:i/>
          <w:iCs/>
          <w:noProof/>
          <w:lang w:val="id-ID"/>
        </w:rPr>
        <w:t>the San Salvador Protocol in the Area of Economic, Social and Cutural Right</w:t>
      </w:r>
      <w:r w:rsidR="009A48B8" w:rsidRPr="00887295">
        <w:rPr>
          <w:rFonts w:ascii="Times New Roman" w:eastAsia="Arial Unicode MS" w:hAnsi="Times New Roman" w:cs="Times New Roman"/>
          <w:noProof/>
          <w:lang w:val="id-ID"/>
        </w:rPr>
        <w:t xml:space="preserve"> (1999)</w:t>
      </w:r>
      <w:r w:rsidR="00E5110B" w:rsidRPr="00E5110B">
        <w:rPr>
          <w:rStyle w:val="FootnoteReference"/>
          <w:rFonts w:ascii="Times New Roman" w:hAnsi="Times New Roman" w:cs="Times New Roman"/>
          <w:noProof/>
          <w:lang w:val="id-ID"/>
        </w:rPr>
        <w:t xml:space="preserve"> </w:t>
      </w:r>
      <w:r w:rsidR="00E5110B" w:rsidRPr="00887295">
        <w:rPr>
          <w:rStyle w:val="FootnoteReference"/>
          <w:rFonts w:ascii="Times New Roman" w:hAnsi="Times New Roman" w:cs="Times New Roman"/>
          <w:noProof/>
          <w:lang w:val="id-ID"/>
        </w:rPr>
        <w:footnoteReference w:id="22"/>
      </w:r>
      <w:r w:rsidR="009A48B8" w:rsidRPr="00887295">
        <w:rPr>
          <w:rFonts w:ascii="Times New Roman" w:eastAsia="Arial Unicode MS" w:hAnsi="Times New Roman" w:cs="Times New Roman"/>
          <w:noProof/>
          <w:lang w:val="id-ID"/>
        </w:rPr>
        <w:t xml:space="preserve">. </w:t>
      </w:r>
    </w:p>
    <w:p w14:paraId="5FF48BBD" w14:textId="77777777" w:rsidR="00FC636F" w:rsidRDefault="000D5790" w:rsidP="008744D5">
      <w:pPr>
        <w:spacing w:after="120" w:line="240" w:lineRule="auto"/>
        <w:ind w:right="140" w:firstLine="720"/>
        <w:jc w:val="both"/>
        <w:rPr>
          <w:rFonts w:ascii="Times New Roman" w:eastAsia="Arial Unicode MS" w:hAnsi="Times New Roman" w:cs="Times New Roman"/>
          <w:noProof/>
        </w:rPr>
      </w:pPr>
      <w:r w:rsidRPr="00887295">
        <w:rPr>
          <w:rFonts w:ascii="Times New Roman" w:eastAsia="Arial Unicode MS" w:hAnsi="Times New Roman" w:cs="Times New Roman"/>
          <w:noProof/>
          <w:lang w:val="id-ID"/>
        </w:rPr>
        <w:t xml:space="preserve">Berdasarkan pada </w:t>
      </w:r>
      <w:r w:rsidR="00DB32D4" w:rsidRPr="00887295">
        <w:rPr>
          <w:rFonts w:ascii="Times New Roman" w:eastAsia="Arial Unicode MS" w:hAnsi="Times New Roman" w:cs="Times New Roman"/>
          <w:noProof/>
          <w:lang w:val="id-ID"/>
        </w:rPr>
        <w:t xml:space="preserve">kedua </w:t>
      </w:r>
      <w:r w:rsidR="001025B6" w:rsidRPr="00887295">
        <w:rPr>
          <w:rFonts w:ascii="Times New Roman" w:eastAsia="Arial Unicode MS" w:hAnsi="Times New Roman" w:cs="Times New Roman"/>
          <w:noProof/>
          <w:lang w:val="id-ID"/>
        </w:rPr>
        <w:t xml:space="preserve">pandangan </w:t>
      </w:r>
      <w:r w:rsidR="00E5110B">
        <w:rPr>
          <w:rFonts w:ascii="Times New Roman" w:eastAsia="Arial Unicode MS" w:hAnsi="Times New Roman" w:cs="Times New Roman"/>
          <w:noProof/>
        </w:rPr>
        <w:t xml:space="preserve">ahli </w:t>
      </w:r>
      <w:r w:rsidR="001025B6" w:rsidRPr="00887295">
        <w:rPr>
          <w:rFonts w:ascii="Times New Roman" w:eastAsia="Arial Unicode MS" w:hAnsi="Times New Roman" w:cs="Times New Roman"/>
          <w:noProof/>
          <w:lang w:val="id-ID"/>
        </w:rPr>
        <w:t>tersebut</w:t>
      </w:r>
      <w:r w:rsidR="004A56C2" w:rsidRPr="00887295">
        <w:rPr>
          <w:rFonts w:ascii="Times New Roman" w:eastAsia="Arial Unicode MS" w:hAnsi="Times New Roman" w:cs="Times New Roman"/>
          <w:noProof/>
          <w:lang w:val="id-ID"/>
        </w:rPr>
        <w:t xml:space="preserve"> dan juga </w:t>
      </w:r>
      <w:r w:rsidR="001025B6" w:rsidRPr="00887295">
        <w:rPr>
          <w:rFonts w:ascii="Times New Roman" w:eastAsia="Arial Unicode MS" w:hAnsi="Times New Roman" w:cs="Times New Roman"/>
          <w:noProof/>
          <w:lang w:val="id-ID"/>
        </w:rPr>
        <w:t xml:space="preserve">Komentar Umum 18 Hak Atas Pekerjaan </w:t>
      </w:r>
      <w:r w:rsidR="00E5110B">
        <w:rPr>
          <w:rFonts w:ascii="Times New Roman" w:eastAsia="Arial Unicode MS" w:hAnsi="Times New Roman" w:cs="Times New Roman"/>
          <w:noProof/>
        </w:rPr>
        <w:t xml:space="preserve">ICESR, </w:t>
      </w:r>
      <w:r w:rsidR="001025B6" w:rsidRPr="00887295">
        <w:rPr>
          <w:rFonts w:ascii="Times New Roman" w:eastAsia="Arial Unicode MS" w:hAnsi="Times New Roman" w:cs="Times New Roman"/>
          <w:noProof/>
          <w:lang w:val="id-ID"/>
        </w:rPr>
        <w:t>menegaskan s</w:t>
      </w:r>
      <w:r w:rsidR="00A91C6C" w:rsidRPr="00887295">
        <w:rPr>
          <w:rFonts w:ascii="Times New Roman" w:eastAsia="Arial Unicode MS" w:hAnsi="Times New Roman" w:cs="Times New Roman"/>
          <w:noProof/>
          <w:lang w:val="id-ID"/>
        </w:rPr>
        <w:t xml:space="preserve">ecara keseluruhan prinsip hak atas pekerjaan </w:t>
      </w:r>
      <w:r w:rsidR="001025B6" w:rsidRPr="00887295">
        <w:rPr>
          <w:rFonts w:ascii="Times New Roman" w:eastAsia="Arial Unicode MS" w:hAnsi="Times New Roman" w:cs="Times New Roman"/>
          <w:noProof/>
          <w:lang w:val="id-ID"/>
        </w:rPr>
        <w:t xml:space="preserve">dan penghidupan yang layak </w:t>
      </w:r>
      <w:r w:rsidR="00A91C6C" w:rsidRPr="00887295">
        <w:rPr>
          <w:rFonts w:ascii="Times New Roman" w:eastAsia="Arial Unicode MS" w:hAnsi="Times New Roman" w:cs="Times New Roman"/>
          <w:noProof/>
          <w:lang w:val="id-ID"/>
        </w:rPr>
        <w:t xml:space="preserve">tersebut tercipta </w:t>
      </w:r>
      <w:r w:rsidR="00DB32D4" w:rsidRPr="00887295">
        <w:rPr>
          <w:rFonts w:ascii="Times New Roman" w:eastAsia="Arial Unicode MS" w:hAnsi="Times New Roman" w:cs="Times New Roman"/>
          <w:noProof/>
          <w:lang w:val="id-ID"/>
        </w:rPr>
        <w:t xml:space="preserve">apabila memenuhi </w:t>
      </w:r>
      <w:r w:rsidR="00A91C6C" w:rsidRPr="00887295">
        <w:rPr>
          <w:rFonts w:ascii="Times New Roman" w:eastAsia="Arial Unicode MS" w:hAnsi="Times New Roman" w:cs="Times New Roman"/>
          <w:noProof/>
          <w:lang w:val="id-ID"/>
        </w:rPr>
        <w:t xml:space="preserve">kondisi: (1) </w:t>
      </w:r>
      <w:r w:rsidR="00A91C6C" w:rsidRPr="00DB3ED9">
        <w:rPr>
          <w:rFonts w:ascii="Times New Roman" w:eastAsia="Arial Unicode MS" w:hAnsi="Times New Roman" w:cs="Times New Roman"/>
          <w:noProof/>
          <w:lang w:val="id-ID"/>
        </w:rPr>
        <w:t>ketersediaan</w:t>
      </w:r>
      <w:r w:rsidR="00A91C6C" w:rsidRPr="00887295">
        <w:rPr>
          <w:rFonts w:ascii="Times New Roman" w:eastAsia="Arial Unicode MS" w:hAnsi="Times New Roman" w:cs="Times New Roman"/>
          <w:b/>
          <w:noProof/>
          <w:lang w:val="id-ID"/>
        </w:rPr>
        <w:t>,</w:t>
      </w:r>
      <w:r w:rsidR="00A91C6C" w:rsidRPr="00887295">
        <w:rPr>
          <w:rFonts w:ascii="Times New Roman" w:eastAsia="Arial Unicode MS" w:hAnsi="Times New Roman" w:cs="Times New Roman"/>
          <w:noProof/>
          <w:lang w:val="id-ID"/>
        </w:rPr>
        <w:t xml:space="preserve"> lapangan pekerjaan yang difasiltasi </w:t>
      </w:r>
      <w:r w:rsidR="001025B6" w:rsidRPr="00887295">
        <w:rPr>
          <w:rFonts w:ascii="Times New Roman" w:eastAsia="Arial Unicode MS" w:hAnsi="Times New Roman" w:cs="Times New Roman"/>
          <w:noProof/>
          <w:lang w:val="id-ID"/>
        </w:rPr>
        <w:t xml:space="preserve">secara maksimal </w:t>
      </w:r>
      <w:r w:rsidR="00A91C6C" w:rsidRPr="00887295">
        <w:rPr>
          <w:rFonts w:ascii="Times New Roman" w:eastAsia="Arial Unicode MS" w:hAnsi="Times New Roman" w:cs="Times New Roman"/>
          <w:noProof/>
          <w:lang w:val="id-ID"/>
        </w:rPr>
        <w:t xml:space="preserve">oleh Negara; (2) </w:t>
      </w:r>
      <w:r w:rsidR="00A91C6C" w:rsidRPr="00DB3ED9">
        <w:rPr>
          <w:rFonts w:ascii="Times New Roman" w:eastAsia="Arial Unicode MS" w:hAnsi="Times New Roman" w:cs="Times New Roman"/>
          <w:noProof/>
          <w:lang w:val="id-ID"/>
        </w:rPr>
        <w:t>aksesibilitas</w:t>
      </w:r>
      <w:r w:rsidR="00A91C6C" w:rsidRPr="00887295">
        <w:rPr>
          <w:rFonts w:ascii="Times New Roman" w:eastAsia="Arial Unicode MS" w:hAnsi="Times New Roman" w:cs="Times New Roman"/>
          <w:noProof/>
          <w:lang w:val="id-ID"/>
        </w:rPr>
        <w:t xml:space="preserve"> </w:t>
      </w:r>
      <w:r w:rsidR="000600DF" w:rsidRPr="00887295">
        <w:rPr>
          <w:rFonts w:ascii="Times New Roman" w:eastAsia="Arial Unicode MS" w:hAnsi="Times New Roman" w:cs="Times New Roman"/>
          <w:noProof/>
          <w:lang w:val="id-ID"/>
        </w:rPr>
        <w:t xml:space="preserve">(keberterimaan) </w:t>
      </w:r>
      <w:r w:rsidR="00A91C6C" w:rsidRPr="00887295">
        <w:rPr>
          <w:rFonts w:ascii="Times New Roman" w:eastAsia="Arial Unicode MS" w:hAnsi="Times New Roman" w:cs="Times New Roman"/>
          <w:noProof/>
          <w:lang w:val="id-ID"/>
        </w:rPr>
        <w:t xml:space="preserve">terhadap lowongan pekerjaan tanpa diskriminasi atas dasar ras, warna kulit, jenis kelamin, bahasa, agama, pendapat politik atau pendapat lainnya, asal usul Negara atau sosial, kekayaan, kelahiran, difabilitas fisik atau mental, status kesehatan (termasuk HIV/AIDS), orientasi seksual, atau sipil, politik-politik, status sosial atau status lainnya; dan (3)  </w:t>
      </w:r>
      <w:r w:rsidR="00A91C6C" w:rsidRPr="00DB3ED9">
        <w:rPr>
          <w:rFonts w:ascii="Times New Roman" w:eastAsia="Arial Unicode MS" w:hAnsi="Times New Roman" w:cs="Times New Roman"/>
          <w:noProof/>
          <w:lang w:val="id-ID"/>
        </w:rPr>
        <w:t>Akseptabilitas dan mutu</w:t>
      </w:r>
      <w:r w:rsidR="00A91C6C" w:rsidRPr="00887295">
        <w:rPr>
          <w:rFonts w:ascii="Times New Roman" w:eastAsia="Arial Unicode MS" w:hAnsi="Times New Roman" w:cs="Times New Roman"/>
          <w:noProof/>
          <w:lang w:val="id-ID"/>
        </w:rPr>
        <w:t>, berkaitan dengan kondisi kerja yang adil dan nyaman, khususnya kondisi kerja yang aman, hak untuk membentuk serikat buruh serta hak untuk memilih dan menerima pekerjaan secara bebas</w:t>
      </w:r>
      <w:r w:rsidR="001025B6" w:rsidRPr="00887295">
        <w:rPr>
          <w:rStyle w:val="FootnoteReference"/>
          <w:rFonts w:ascii="Times New Roman" w:eastAsia="Arial Unicode MS" w:hAnsi="Times New Roman" w:cs="Times New Roman"/>
          <w:noProof/>
          <w:lang w:val="id-ID"/>
        </w:rPr>
        <w:footnoteReference w:id="23"/>
      </w:r>
      <w:r w:rsidR="00A91C6C" w:rsidRPr="00887295">
        <w:rPr>
          <w:rFonts w:ascii="Times New Roman" w:eastAsia="Arial Unicode MS" w:hAnsi="Times New Roman" w:cs="Times New Roman"/>
          <w:noProof/>
          <w:lang w:val="id-ID"/>
        </w:rPr>
        <w:t xml:space="preserve">. </w:t>
      </w:r>
      <w:r w:rsidR="00FC636F">
        <w:rPr>
          <w:rFonts w:ascii="Times New Roman" w:eastAsia="Arial Unicode MS" w:hAnsi="Times New Roman" w:cs="Times New Roman"/>
          <w:noProof/>
        </w:rPr>
        <w:t xml:space="preserve">  </w:t>
      </w:r>
    </w:p>
    <w:p w14:paraId="43A1ADE6" w14:textId="77777777" w:rsidR="00FC636F" w:rsidRDefault="00FC636F" w:rsidP="008744D5">
      <w:pPr>
        <w:spacing w:after="120" w:line="240" w:lineRule="auto"/>
        <w:ind w:right="140" w:firstLine="720"/>
        <w:jc w:val="both"/>
        <w:rPr>
          <w:rFonts w:ascii="Times New Roman" w:eastAsia="Arial Unicode MS" w:hAnsi="Times New Roman" w:cs="Times New Roman"/>
          <w:noProof/>
        </w:rPr>
      </w:pPr>
      <w:r>
        <w:rPr>
          <w:rFonts w:ascii="Times New Roman" w:eastAsia="Arial Unicode MS" w:hAnsi="Times New Roman" w:cs="Times New Roman"/>
          <w:noProof/>
        </w:rPr>
        <w:t xml:space="preserve">Oleh karena itu mendasarkan pada konsep Negara berbasis hak dan dalam konstruksi hak asasi manusia bahwa </w:t>
      </w:r>
      <w:r w:rsidR="00DB32D4" w:rsidRPr="00887295">
        <w:rPr>
          <w:rFonts w:ascii="Times New Roman" w:eastAsia="Arial Unicode MS" w:hAnsi="Times New Roman" w:cs="Times New Roman"/>
          <w:noProof/>
          <w:lang w:val="id-ID"/>
        </w:rPr>
        <w:t xml:space="preserve">pilar utama yang bertanggungjwab terhadap </w:t>
      </w:r>
      <w:r w:rsidR="00DA1F0B" w:rsidRPr="00887295">
        <w:rPr>
          <w:rFonts w:ascii="Times New Roman" w:eastAsia="Arial Unicode MS" w:hAnsi="Times New Roman" w:cs="Times New Roman"/>
          <w:noProof/>
          <w:lang w:val="id-ID"/>
        </w:rPr>
        <w:t>hak atas pekerjaan dan penghidupan yang layak dengan prasyarat</w:t>
      </w:r>
      <w:r>
        <w:rPr>
          <w:rFonts w:ascii="Times New Roman" w:eastAsia="Arial Unicode MS" w:hAnsi="Times New Roman" w:cs="Times New Roman"/>
          <w:noProof/>
        </w:rPr>
        <w:t xml:space="preserve"> </w:t>
      </w:r>
      <w:r w:rsidR="00DA1F0B" w:rsidRPr="00887295">
        <w:rPr>
          <w:rFonts w:ascii="Times New Roman" w:eastAsia="Arial Unicode MS" w:hAnsi="Times New Roman" w:cs="Times New Roman"/>
          <w:noProof/>
          <w:lang w:val="id-ID"/>
        </w:rPr>
        <w:t xml:space="preserve">tersebut adalah </w:t>
      </w:r>
      <w:r w:rsidR="00DB32D4" w:rsidRPr="00887295">
        <w:rPr>
          <w:rFonts w:ascii="Times New Roman" w:eastAsia="Arial Unicode MS" w:hAnsi="Times New Roman" w:cs="Times New Roman"/>
          <w:noProof/>
          <w:lang w:val="id-ID"/>
        </w:rPr>
        <w:t xml:space="preserve">Negara melalui pemrintah </w:t>
      </w:r>
      <w:r w:rsidR="00DB32D4" w:rsidRPr="00887295">
        <w:rPr>
          <w:rFonts w:ascii="Times New Roman" w:eastAsia="Arial Unicode MS" w:hAnsi="Times New Roman" w:cs="Times New Roman"/>
          <w:i/>
          <w:iCs/>
          <w:noProof/>
          <w:lang w:val="id-ID"/>
        </w:rPr>
        <w:t>(duty holder)</w:t>
      </w:r>
      <w:r w:rsidR="00DA1F0B" w:rsidRPr="00887295">
        <w:rPr>
          <w:rFonts w:ascii="Times New Roman" w:eastAsia="Arial Unicode MS" w:hAnsi="Times New Roman" w:cs="Times New Roman"/>
          <w:i/>
          <w:iCs/>
          <w:noProof/>
          <w:lang w:val="id-ID"/>
        </w:rPr>
        <w:t>.</w:t>
      </w:r>
      <w:r w:rsidR="00DA1F0B" w:rsidRPr="00887295">
        <w:rPr>
          <w:rFonts w:ascii="Times New Roman" w:eastAsia="Arial Unicode MS" w:hAnsi="Times New Roman" w:cs="Times New Roman"/>
          <w:noProof/>
          <w:lang w:val="id-ID"/>
        </w:rPr>
        <w:t xml:space="preserve"> Hal tersebut </w:t>
      </w:r>
      <w:r>
        <w:rPr>
          <w:rFonts w:ascii="Times New Roman" w:eastAsia="Arial Unicode MS" w:hAnsi="Times New Roman" w:cs="Times New Roman"/>
          <w:noProof/>
        </w:rPr>
        <w:lastRenderedPageBreak/>
        <w:t>merupakan mandat</w:t>
      </w:r>
      <w:r w:rsidR="00DA1F0B" w:rsidRPr="00887295">
        <w:rPr>
          <w:rFonts w:ascii="Times New Roman" w:eastAsia="Arial Unicode MS" w:hAnsi="Times New Roman" w:cs="Times New Roman"/>
          <w:noProof/>
          <w:lang w:val="id-ID"/>
        </w:rPr>
        <w:t xml:space="preserve"> </w:t>
      </w:r>
      <w:r w:rsidR="00DB32D4" w:rsidRPr="00887295">
        <w:rPr>
          <w:rFonts w:ascii="Times New Roman" w:eastAsia="Arial Unicode MS" w:hAnsi="Times New Roman" w:cs="Times New Roman"/>
          <w:noProof/>
          <w:lang w:val="id-ID"/>
        </w:rPr>
        <w:t>Pasal 28I ayat (4) UUD 1945 jo. Pasal 71 UU Nomor 39 Tahun 1999 tentang Hak Asasi Manusia</w:t>
      </w:r>
      <w:r w:rsidR="00DA1F0B" w:rsidRPr="00887295">
        <w:rPr>
          <w:rFonts w:ascii="Times New Roman" w:eastAsia="Arial Unicode MS" w:hAnsi="Times New Roman" w:cs="Times New Roman"/>
          <w:noProof/>
          <w:lang w:val="id-ID"/>
        </w:rPr>
        <w:t>,  mengingat</w:t>
      </w:r>
      <w:r w:rsidR="00DB32D4" w:rsidRPr="00887295">
        <w:rPr>
          <w:rFonts w:ascii="Times New Roman" w:eastAsia="Arial Unicode MS" w:hAnsi="Times New Roman" w:cs="Times New Roman"/>
          <w:noProof/>
          <w:lang w:val="id-ID"/>
        </w:rPr>
        <w:t xml:space="preserve"> </w:t>
      </w:r>
      <w:r w:rsidR="00DA1F0B" w:rsidRPr="00887295">
        <w:rPr>
          <w:rFonts w:ascii="Times New Roman" w:eastAsia="Arial Unicode MS" w:hAnsi="Times New Roman" w:cs="Times New Roman"/>
          <w:noProof/>
          <w:lang w:val="id-ID"/>
        </w:rPr>
        <w:t>h</w:t>
      </w:r>
      <w:r w:rsidR="00DB32D4" w:rsidRPr="00887295">
        <w:rPr>
          <w:rFonts w:ascii="Times New Roman" w:eastAsia="Arial Unicode MS" w:hAnsi="Times New Roman" w:cs="Times New Roman"/>
          <w:noProof/>
          <w:lang w:val="id-ID"/>
        </w:rPr>
        <w:t>ak atas pekerjaan ini sangat penting untuk pemenuhan hak-hak asasi lainnya serta merupakan bagian yang tidak terpisahkan dan inheren dengan martabat manusia</w:t>
      </w:r>
      <w:r w:rsidR="00DA1F0B" w:rsidRPr="00887295">
        <w:rPr>
          <w:rFonts w:ascii="Times New Roman" w:eastAsia="Arial Unicode MS" w:hAnsi="Times New Roman" w:cs="Times New Roman"/>
          <w:noProof/>
          <w:lang w:val="id-ID"/>
        </w:rPr>
        <w:t xml:space="preserve">. </w:t>
      </w:r>
      <w:r>
        <w:rPr>
          <w:rFonts w:ascii="Times New Roman" w:eastAsia="Arial Unicode MS" w:hAnsi="Times New Roman" w:cs="Times New Roman"/>
          <w:noProof/>
        </w:rPr>
        <w:t xml:space="preserve"> </w:t>
      </w:r>
    </w:p>
    <w:p w14:paraId="2C991B09" w14:textId="77777777" w:rsidR="00302A67" w:rsidRDefault="001025B6" w:rsidP="008744D5">
      <w:pPr>
        <w:spacing w:after="120" w:line="240" w:lineRule="auto"/>
        <w:ind w:right="140" w:firstLine="720"/>
        <w:jc w:val="both"/>
        <w:rPr>
          <w:rFonts w:ascii="Times New Roman" w:eastAsia="Arial Unicode MS" w:hAnsi="Times New Roman" w:cs="Times New Roman"/>
          <w:noProof/>
        </w:rPr>
      </w:pPr>
      <w:r w:rsidRPr="00887295">
        <w:rPr>
          <w:rFonts w:ascii="Times New Roman" w:eastAsia="Times New Roman" w:hAnsi="Times New Roman" w:cs="Times New Roman"/>
          <w:noProof/>
          <w:lang w:val="id-ID" w:bidi="ar-TN"/>
        </w:rPr>
        <w:t xml:space="preserve">Kembali ke konteks dalam </w:t>
      </w:r>
      <w:r w:rsidRPr="00887295">
        <w:rPr>
          <w:rFonts w:ascii="Times New Roman" w:eastAsia="Times New Roman" w:hAnsi="Times New Roman" w:cs="Times New Roman"/>
          <w:i/>
          <w:iCs/>
          <w:noProof/>
          <w:lang w:val="id-ID" w:bidi="ar-TN"/>
        </w:rPr>
        <w:t>omnibus law</w:t>
      </w:r>
      <w:r w:rsidRPr="00887295">
        <w:rPr>
          <w:rFonts w:ascii="Times New Roman" w:eastAsia="Times New Roman" w:hAnsi="Times New Roman" w:cs="Times New Roman"/>
          <w:noProof/>
          <w:lang w:val="id-ID" w:bidi="ar-TN"/>
        </w:rPr>
        <w:t xml:space="preserve"> Cipta Kerja, p</w:t>
      </w:r>
      <w:r w:rsidR="00D55C94" w:rsidRPr="00887295">
        <w:rPr>
          <w:rFonts w:ascii="Times New Roman" w:eastAsia="Times New Roman" w:hAnsi="Times New Roman" w:cs="Times New Roman"/>
          <w:noProof/>
          <w:lang w:val="id-ID" w:bidi="ar-TN"/>
        </w:rPr>
        <w:t xml:space="preserve">engaturan ketenagakerjaan </w:t>
      </w:r>
      <w:r w:rsidRPr="00887295">
        <w:rPr>
          <w:rFonts w:ascii="Times New Roman" w:eastAsia="Times New Roman" w:hAnsi="Times New Roman" w:cs="Times New Roman"/>
          <w:noProof/>
          <w:lang w:val="id-ID" w:bidi="ar-TN"/>
        </w:rPr>
        <w:t>dirumuskan d</w:t>
      </w:r>
      <w:r w:rsidR="006878C9">
        <w:rPr>
          <w:rFonts w:ascii="Times New Roman" w:eastAsia="Times New Roman" w:hAnsi="Times New Roman" w:cs="Times New Roman"/>
          <w:noProof/>
          <w:lang w:bidi="ar-TN"/>
        </w:rPr>
        <w:t xml:space="preserve">i </w:t>
      </w:r>
      <w:r w:rsidR="00FC636F">
        <w:rPr>
          <w:rFonts w:ascii="Times New Roman" w:eastAsia="Times New Roman" w:hAnsi="Times New Roman" w:cs="Times New Roman"/>
          <w:noProof/>
          <w:lang w:bidi="ar-TN"/>
        </w:rPr>
        <w:t xml:space="preserve">Bab VI </w:t>
      </w:r>
      <w:r w:rsidR="006878C9">
        <w:rPr>
          <w:rFonts w:ascii="Times New Roman" w:eastAsia="Times New Roman" w:hAnsi="Times New Roman" w:cs="Times New Roman"/>
          <w:noProof/>
          <w:lang w:bidi="ar-TN"/>
        </w:rPr>
        <w:t xml:space="preserve">antara </w:t>
      </w:r>
      <w:r w:rsidR="00D55C94" w:rsidRPr="00887295">
        <w:rPr>
          <w:rFonts w:ascii="Times New Roman" w:eastAsia="Times New Roman" w:hAnsi="Times New Roman" w:cs="Times New Roman"/>
          <w:noProof/>
          <w:lang w:val="id-ID" w:bidi="ar-TN"/>
        </w:rPr>
        <w:t>Pasal 88-92</w:t>
      </w:r>
      <w:r w:rsidR="006878C9">
        <w:rPr>
          <w:rFonts w:ascii="Times New Roman" w:eastAsia="Times New Roman" w:hAnsi="Times New Roman" w:cs="Times New Roman"/>
          <w:noProof/>
          <w:lang w:bidi="ar-TN"/>
        </w:rPr>
        <w:t xml:space="preserve">. Pengaturan ini </w:t>
      </w:r>
      <w:r w:rsidR="00D55C94" w:rsidRPr="00887295">
        <w:rPr>
          <w:rFonts w:ascii="Times New Roman" w:eastAsia="Times New Roman" w:hAnsi="Times New Roman" w:cs="Times New Roman"/>
          <w:noProof/>
          <w:lang w:val="id-ID" w:bidi="ar-TN"/>
        </w:rPr>
        <w:t>secara khusus mengubah,</w:t>
      </w:r>
      <w:r w:rsidR="006878C9">
        <w:rPr>
          <w:rFonts w:ascii="Times New Roman" w:eastAsia="Times New Roman" w:hAnsi="Times New Roman" w:cs="Times New Roman"/>
          <w:noProof/>
          <w:lang w:bidi="ar-TN"/>
        </w:rPr>
        <w:t xml:space="preserve"> menyisipkan,</w:t>
      </w:r>
      <w:r w:rsidR="00D55C94" w:rsidRPr="00887295">
        <w:rPr>
          <w:rFonts w:ascii="Times New Roman" w:eastAsia="Times New Roman" w:hAnsi="Times New Roman" w:cs="Times New Roman"/>
          <w:noProof/>
          <w:lang w:val="id-ID" w:bidi="ar-TN"/>
        </w:rPr>
        <w:t xml:space="preserve"> menghapus </w:t>
      </w:r>
      <w:r w:rsidR="006878C9">
        <w:rPr>
          <w:rFonts w:ascii="Times New Roman" w:eastAsia="Times New Roman" w:hAnsi="Times New Roman" w:cs="Times New Roman"/>
          <w:noProof/>
          <w:lang w:bidi="ar-TN"/>
        </w:rPr>
        <w:t>dan</w:t>
      </w:r>
      <w:r w:rsidR="00D55C94" w:rsidRPr="00887295">
        <w:rPr>
          <w:rFonts w:ascii="Times New Roman" w:eastAsia="Times New Roman" w:hAnsi="Times New Roman" w:cs="Times New Roman"/>
          <w:noProof/>
          <w:lang w:val="id-ID" w:bidi="ar-TN"/>
        </w:rPr>
        <w:t xml:space="preserve"> menetapkan pengaturan baru yang bersinggungan dengan 3 (tiga) </w:t>
      </w:r>
      <w:r w:rsidR="006878C9">
        <w:rPr>
          <w:rFonts w:ascii="Times New Roman" w:eastAsia="Times New Roman" w:hAnsi="Times New Roman" w:cs="Times New Roman"/>
          <w:noProof/>
          <w:lang w:bidi="ar-TN"/>
        </w:rPr>
        <w:t>UU</w:t>
      </w:r>
      <w:r w:rsidR="00D55C94" w:rsidRPr="00887295">
        <w:rPr>
          <w:rFonts w:ascii="Times New Roman" w:eastAsia="Times New Roman" w:hAnsi="Times New Roman" w:cs="Times New Roman"/>
          <w:noProof/>
          <w:lang w:val="id-ID" w:bidi="ar-TN"/>
        </w:rPr>
        <w:t xml:space="preserve"> yaitu: (a) U</w:t>
      </w:r>
      <w:r w:rsidR="006878C9">
        <w:rPr>
          <w:rFonts w:ascii="Times New Roman" w:eastAsia="Times New Roman" w:hAnsi="Times New Roman" w:cs="Times New Roman"/>
          <w:noProof/>
          <w:lang w:bidi="ar-TN"/>
        </w:rPr>
        <w:t xml:space="preserve">U </w:t>
      </w:r>
      <w:r w:rsidR="00D55C94" w:rsidRPr="00887295">
        <w:rPr>
          <w:rFonts w:ascii="Times New Roman" w:eastAsia="Times New Roman" w:hAnsi="Times New Roman" w:cs="Times New Roman"/>
          <w:noProof/>
          <w:lang w:val="id-ID" w:bidi="ar-TN"/>
        </w:rPr>
        <w:t>No</w:t>
      </w:r>
      <w:r w:rsidR="006878C9">
        <w:rPr>
          <w:rFonts w:ascii="Times New Roman" w:eastAsia="Times New Roman" w:hAnsi="Times New Roman" w:cs="Times New Roman"/>
          <w:noProof/>
          <w:lang w:bidi="ar-TN"/>
        </w:rPr>
        <w:t>. 1</w:t>
      </w:r>
      <w:r w:rsidR="00D55C94" w:rsidRPr="00887295">
        <w:rPr>
          <w:rFonts w:ascii="Times New Roman" w:eastAsia="Times New Roman" w:hAnsi="Times New Roman" w:cs="Times New Roman"/>
          <w:noProof/>
          <w:lang w:val="id-ID" w:bidi="ar-TN"/>
        </w:rPr>
        <w:t>3 Tahun 2003 tentang Ketenagakerjaan; (b) U</w:t>
      </w:r>
      <w:r w:rsidR="006878C9">
        <w:rPr>
          <w:rFonts w:ascii="Times New Roman" w:eastAsia="Times New Roman" w:hAnsi="Times New Roman" w:cs="Times New Roman"/>
          <w:noProof/>
          <w:lang w:bidi="ar-TN"/>
        </w:rPr>
        <w:t xml:space="preserve">U </w:t>
      </w:r>
      <w:r w:rsidR="00D55C94" w:rsidRPr="00887295">
        <w:rPr>
          <w:rFonts w:ascii="Times New Roman" w:eastAsia="Times New Roman" w:hAnsi="Times New Roman" w:cs="Times New Roman"/>
          <w:noProof/>
          <w:lang w:val="id-ID" w:bidi="ar-TN"/>
        </w:rPr>
        <w:t>No 40 Tahun 2004 tentang Sistem Jaminan Sosial Nasional; dan UU</w:t>
      </w:r>
      <w:r w:rsidR="006878C9">
        <w:rPr>
          <w:rFonts w:ascii="Times New Roman" w:eastAsia="Times New Roman" w:hAnsi="Times New Roman" w:cs="Times New Roman"/>
          <w:noProof/>
          <w:lang w:bidi="ar-TN"/>
        </w:rPr>
        <w:t xml:space="preserve"> </w:t>
      </w:r>
      <w:r w:rsidR="00D55C94" w:rsidRPr="00887295">
        <w:rPr>
          <w:rFonts w:ascii="Times New Roman" w:eastAsia="Times New Roman" w:hAnsi="Times New Roman" w:cs="Times New Roman"/>
          <w:noProof/>
          <w:lang w:val="id-ID" w:bidi="ar-TN"/>
        </w:rPr>
        <w:t xml:space="preserve">No 24 Tahun 2011 tentang Badan Penyelenggara Jaminan Sosial. </w:t>
      </w:r>
      <w:r w:rsidR="00302A67">
        <w:rPr>
          <w:rFonts w:ascii="Times New Roman" w:eastAsia="Arial Unicode MS" w:hAnsi="Times New Roman" w:cs="Times New Roman"/>
          <w:noProof/>
        </w:rPr>
        <w:t xml:space="preserve"> </w:t>
      </w:r>
    </w:p>
    <w:p w14:paraId="08AEF0E1" w14:textId="77777777" w:rsidR="00DB3ED9" w:rsidRPr="00302A67" w:rsidRDefault="00DB3ED9" w:rsidP="008744D5">
      <w:pPr>
        <w:spacing w:after="120" w:line="240" w:lineRule="auto"/>
        <w:ind w:right="140" w:firstLine="720"/>
        <w:jc w:val="both"/>
        <w:rPr>
          <w:rFonts w:ascii="Times New Roman" w:eastAsia="Arial Unicode MS" w:hAnsi="Times New Roman" w:cs="Times New Roman"/>
          <w:noProof/>
        </w:rPr>
      </w:pPr>
      <w:r w:rsidRPr="00364B72">
        <w:rPr>
          <w:rFonts w:ascii="Times New Roman" w:eastAsia="Arial Unicode MS" w:hAnsi="Times New Roman" w:cs="Times New Roman"/>
          <w:noProof/>
        </w:rPr>
        <w:t xml:space="preserve">Berdasarkan analisis terhadap </w:t>
      </w:r>
      <w:r w:rsidR="00DB32D4" w:rsidRPr="00364B72">
        <w:rPr>
          <w:rFonts w:ascii="Times New Roman" w:eastAsia="Times New Roman" w:hAnsi="Times New Roman" w:cs="Times New Roman"/>
          <w:i/>
          <w:iCs/>
          <w:noProof/>
          <w:lang w:bidi="ar-TN"/>
        </w:rPr>
        <w:t>omnibus law</w:t>
      </w:r>
      <w:r w:rsidR="00DB32D4" w:rsidRPr="00364B72">
        <w:rPr>
          <w:rFonts w:ascii="Times New Roman" w:eastAsia="Times New Roman" w:hAnsi="Times New Roman" w:cs="Times New Roman"/>
          <w:noProof/>
          <w:lang w:bidi="ar-TN"/>
        </w:rPr>
        <w:t xml:space="preserve"> Cipta Kerja</w:t>
      </w:r>
      <w:r w:rsidR="00302A67" w:rsidRPr="00302A67">
        <w:rPr>
          <w:rFonts w:ascii="Times New Roman" w:eastAsia="Arial Unicode MS" w:hAnsi="Times New Roman" w:cs="Times New Roman"/>
          <w:noProof/>
        </w:rPr>
        <w:t xml:space="preserve"> </w:t>
      </w:r>
      <w:r w:rsidR="00302A67">
        <w:rPr>
          <w:rFonts w:ascii="Times New Roman" w:eastAsia="Arial Unicode MS" w:hAnsi="Times New Roman" w:cs="Times New Roman"/>
          <w:noProof/>
        </w:rPr>
        <w:t xml:space="preserve">khususnya </w:t>
      </w:r>
      <w:r w:rsidR="00302A67" w:rsidRPr="00364B72">
        <w:rPr>
          <w:rFonts w:ascii="Times New Roman" w:eastAsia="Arial Unicode MS" w:hAnsi="Times New Roman" w:cs="Times New Roman"/>
          <w:noProof/>
        </w:rPr>
        <w:t>substansi materi ketenagakerjaan</w:t>
      </w:r>
      <w:r w:rsidR="00302A67">
        <w:rPr>
          <w:rFonts w:ascii="Times New Roman" w:eastAsia="Arial Unicode MS" w:hAnsi="Times New Roman" w:cs="Times New Roman"/>
          <w:noProof/>
        </w:rPr>
        <w:t>,</w:t>
      </w:r>
      <w:r w:rsidR="00302A67" w:rsidRPr="00364B72">
        <w:rPr>
          <w:rFonts w:ascii="Times New Roman" w:eastAsia="Arial Unicode MS" w:hAnsi="Times New Roman" w:cs="Times New Roman"/>
          <w:noProof/>
        </w:rPr>
        <w:t xml:space="preserve"> </w:t>
      </w:r>
      <w:r w:rsidR="00042AC7" w:rsidRPr="00364B72">
        <w:rPr>
          <w:rFonts w:ascii="Times New Roman" w:eastAsia="Times New Roman" w:hAnsi="Times New Roman" w:cs="Times New Roman"/>
          <w:noProof/>
          <w:lang w:bidi="ar-TN"/>
        </w:rPr>
        <w:t xml:space="preserve">terdapat </w:t>
      </w:r>
      <w:r w:rsidRPr="00364B72">
        <w:rPr>
          <w:rFonts w:ascii="Times New Roman" w:eastAsia="Times New Roman" w:hAnsi="Times New Roman" w:cs="Times New Roman"/>
          <w:noProof/>
          <w:lang w:bidi="ar-TN"/>
        </w:rPr>
        <w:t>berbagai rumusan pasal yang justru mengindikasikan</w:t>
      </w:r>
      <w:r w:rsidR="00302A67">
        <w:rPr>
          <w:rFonts w:ascii="Times New Roman" w:eastAsia="Times New Roman" w:hAnsi="Times New Roman" w:cs="Times New Roman"/>
          <w:noProof/>
          <w:lang w:bidi="ar-TN"/>
        </w:rPr>
        <w:t xml:space="preserve"> terjadinya</w:t>
      </w:r>
      <w:r w:rsidRPr="00364B72">
        <w:rPr>
          <w:rFonts w:ascii="Times New Roman" w:eastAsia="Times New Roman" w:hAnsi="Times New Roman" w:cs="Times New Roman"/>
          <w:noProof/>
          <w:lang w:bidi="ar-TN"/>
        </w:rPr>
        <w:t xml:space="preserve"> </w:t>
      </w:r>
      <w:r w:rsidRPr="00364B72">
        <w:rPr>
          <w:rFonts w:ascii="Times New Roman" w:hAnsi="Times New Roman" w:cs="Times New Roman"/>
          <w:i/>
          <w:iCs/>
          <w:noProof/>
        </w:rPr>
        <w:t>regressive patterns</w:t>
      </w:r>
      <w:r w:rsidR="00F07CFF">
        <w:rPr>
          <w:rFonts w:ascii="Times New Roman" w:hAnsi="Times New Roman" w:cs="Times New Roman"/>
          <w:i/>
          <w:iCs/>
          <w:noProof/>
        </w:rPr>
        <w:t xml:space="preserve"> </w:t>
      </w:r>
      <w:r w:rsidRPr="00364B72">
        <w:rPr>
          <w:rFonts w:ascii="Times New Roman" w:hAnsi="Times New Roman" w:cs="Times New Roman"/>
          <w:noProof/>
        </w:rPr>
        <w:t xml:space="preserve">dengan </w:t>
      </w:r>
      <w:r w:rsidR="00D55C94" w:rsidRPr="00364B72">
        <w:rPr>
          <w:rFonts w:ascii="Times New Roman" w:eastAsia="Times New Roman" w:hAnsi="Times New Roman" w:cs="Times New Roman"/>
          <w:noProof/>
          <w:lang w:bidi="ar-TN"/>
        </w:rPr>
        <w:t xml:space="preserve">menurunkan </w:t>
      </w:r>
      <w:r w:rsidRPr="00364B72">
        <w:rPr>
          <w:rFonts w:ascii="Times New Roman" w:eastAsia="Times New Roman" w:hAnsi="Times New Roman" w:cs="Times New Roman"/>
          <w:noProof/>
          <w:lang w:bidi="ar-TN"/>
        </w:rPr>
        <w:t xml:space="preserve">standar dan </w:t>
      </w:r>
      <w:r w:rsidR="00D55C94" w:rsidRPr="00364B72">
        <w:rPr>
          <w:rFonts w:ascii="Times New Roman" w:eastAsia="Times New Roman" w:hAnsi="Times New Roman" w:cs="Times New Roman"/>
          <w:noProof/>
          <w:lang w:bidi="ar-TN"/>
        </w:rPr>
        <w:t>jaminan terhadap hak untuk mendapatkan pekerjaan dan penghidupan yang layak</w:t>
      </w:r>
      <w:r w:rsidRPr="00364B72">
        <w:rPr>
          <w:rFonts w:ascii="Times New Roman" w:eastAsia="Times New Roman" w:hAnsi="Times New Roman" w:cs="Times New Roman"/>
          <w:noProof/>
          <w:lang w:bidi="ar-TN"/>
        </w:rPr>
        <w:t>,</w:t>
      </w:r>
      <w:r w:rsidR="00D55C94" w:rsidRPr="00364B72">
        <w:rPr>
          <w:rFonts w:ascii="Times New Roman" w:eastAsia="Times New Roman" w:hAnsi="Times New Roman" w:cs="Times New Roman"/>
          <w:noProof/>
          <w:lang w:bidi="ar-TN"/>
        </w:rPr>
        <w:t xml:space="preserve"> diantaranya :</w:t>
      </w:r>
      <w:r w:rsidRPr="00364B72">
        <w:rPr>
          <w:rFonts w:ascii="Times New Roman" w:eastAsia="Times New Roman" w:hAnsi="Times New Roman" w:cs="Times New Roman"/>
          <w:noProof/>
          <w:lang w:bidi="ar-TN"/>
        </w:rPr>
        <w:t xml:space="preserve"> </w:t>
      </w:r>
    </w:p>
    <w:p w14:paraId="3A5B9B97" w14:textId="77777777" w:rsidR="00805106" w:rsidRDefault="00406796" w:rsidP="008744D5">
      <w:pPr>
        <w:spacing w:after="0" w:line="240" w:lineRule="auto"/>
        <w:ind w:right="144"/>
        <w:jc w:val="both"/>
        <w:rPr>
          <w:rFonts w:ascii="Times New Roman" w:eastAsia="Times New Roman" w:hAnsi="Times New Roman" w:cs="Times New Roman"/>
          <w:b/>
          <w:bCs/>
          <w:noProof/>
          <w:lang w:bidi="ar-TN"/>
        </w:rPr>
      </w:pPr>
      <w:r w:rsidRPr="00887295">
        <w:rPr>
          <w:rFonts w:ascii="Times New Roman" w:eastAsia="Times New Roman" w:hAnsi="Times New Roman" w:cs="Times New Roman"/>
          <w:b/>
          <w:bCs/>
          <w:noProof/>
          <w:lang w:val="id-ID" w:bidi="ar-TN"/>
        </w:rPr>
        <w:t>Tabel 2</w:t>
      </w:r>
    </w:p>
    <w:p w14:paraId="676CBE01" w14:textId="77777777" w:rsidR="00E84DB7" w:rsidRDefault="00E84DB7" w:rsidP="008744D5">
      <w:pPr>
        <w:spacing w:after="0" w:line="240" w:lineRule="auto"/>
        <w:ind w:right="144"/>
        <w:jc w:val="both"/>
        <w:rPr>
          <w:rFonts w:ascii="Times New Roman" w:eastAsia="Times New Roman" w:hAnsi="Times New Roman" w:cs="Times New Roman"/>
          <w:b/>
          <w:bCs/>
          <w:noProof/>
          <w:lang w:bidi="ar-TN"/>
        </w:rPr>
      </w:pPr>
      <w:r w:rsidRPr="00887295">
        <w:rPr>
          <w:rFonts w:ascii="Times New Roman" w:eastAsia="Times New Roman" w:hAnsi="Times New Roman" w:cs="Times New Roman"/>
          <w:b/>
          <w:bCs/>
          <w:noProof/>
          <w:lang w:val="id-ID" w:bidi="ar-TN"/>
        </w:rPr>
        <w:t>Pasal Bermasalah dalam Omnibus Law Cipta Kerja</w:t>
      </w:r>
    </w:p>
    <w:p w14:paraId="51C21783" w14:textId="77777777" w:rsidR="00AF1342" w:rsidRPr="00AF1342" w:rsidRDefault="00AF1342" w:rsidP="008744D5">
      <w:pPr>
        <w:spacing w:after="0" w:line="240" w:lineRule="auto"/>
        <w:ind w:right="144"/>
        <w:jc w:val="both"/>
        <w:rPr>
          <w:rFonts w:ascii="Times New Roman" w:eastAsia="Times New Roman" w:hAnsi="Times New Roman" w:cs="Times New Roman"/>
          <w:b/>
          <w:bCs/>
          <w:noProof/>
          <w:lang w:bidi="ar-TN"/>
        </w:rPr>
      </w:pPr>
    </w:p>
    <w:tbl>
      <w:tblPr>
        <w:tblStyle w:val="LightShading-Accent4"/>
        <w:tblW w:w="4727" w:type="dxa"/>
        <w:tblLayout w:type="fixed"/>
        <w:tblLook w:val="04A0" w:firstRow="1" w:lastRow="0" w:firstColumn="1" w:lastColumn="0" w:noHBand="0" w:noVBand="1"/>
      </w:tblPr>
      <w:tblGrid>
        <w:gridCol w:w="993"/>
        <w:gridCol w:w="2175"/>
        <w:gridCol w:w="1559"/>
      </w:tblGrid>
      <w:tr w:rsidR="00CA6A9F" w:rsidRPr="00DB3ED9" w14:paraId="2BDCA177" w14:textId="77777777" w:rsidTr="00AF13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1E0CCCB1" w14:textId="77777777" w:rsidR="00CA6A9F" w:rsidRPr="00DB3ED9" w:rsidRDefault="00CA6A9F" w:rsidP="008744D5">
            <w:pPr>
              <w:spacing w:after="120"/>
              <w:ind w:right="140"/>
              <w:jc w:val="both"/>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 xml:space="preserve">Pasal </w:t>
            </w:r>
          </w:p>
        </w:tc>
        <w:tc>
          <w:tcPr>
            <w:tcW w:w="2175" w:type="dxa"/>
          </w:tcPr>
          <w:p w14:paraId="6C155C71" w14:textId="77777777" w:rsidR="00CA6A9F" w:rsidRPr="00DB3ED9" w:rsidRDefault="00CA6A9F" w:rsidP="008744D5">
            <w:pPr>
              <w:spacing w:after="120"/>
              <w:ind w:right="1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 xml:space="preserve">Pengaturan </w:t>
            </w:r>
          </w:p>
        </w:tc>
        <w:tc>
          <w:tcPr>
            <w:tcW w:w="1559" w:type="dxa"/>
          </w:tcPr>
          <w:p w14:paraId="0A885975" w14:textId="77777777" w:rsidR="00CA6A9F" w:rsidRPr="00DB3ED9" w:rsidRDefault="00CA6A9F" w:rsidP="008744D5">
            <w:pPr>
              <w:spacing w:after="120"/>
              <w:ind w:right="14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 xml:space="preserve">Aspek Penilaian </w:t>
            </w:r>
          </w:p>
        </w:tc>
      </w:tr>
      <w:tr w:rsidR="00CA6A9F" w:rsidRPr="00DB3ED9" w14:paraId="04D4BDCC" w14:textId="77777777" w:rsidTr="00AF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A2B2267" w14:textId="2DA83F48"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859B8">
              <w:rPr>
                <w:rFonts w:ascii="Times New Roman" w:eastAsia="Times New Roman" w:hAnsi="Times New Roman" w:cs="Times New Roman"/>
                <w:b w:val="0"/>
                <w:noProof/>
                <w:sz w:val="20"/>
                <w:szCs w:val="20"/>
                <w:lang w:bidi="ar-TN"/>
              </w:rPr>
              <w:t>1</w:t>
            </w:r>
          </w:p>
        </w:tc>
        <w:tc>
          <w:tcPr>
            <w:tcW w:w="2175" w:type="dxa"/>
          </w:tcPr>
          <w:p w14:paraId="73D3B0E4" w14:textId="77777777" w:rsidR="00CA6A9F" w:rsidRPr="00DB3ED9" w:rsidRDefault="00CA6A9F" w:rsidP="008744D5">
            <w:pPr>
              <w:spacing w:after="120"/>
              <w:ind w:right="1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Menghapus Pasal 43 dan 44 UU No. 13 Tahun 2003 yang mengatur urgensitas penggunaan tenaga kerja asing, jangka waktu, pendamping di Indonesia, standar kompetensi, kriteria jabatan dan jabatan dalam struktur perusahaan.</w:t>
            </w:r>
          </w:p>
        </w:tc>
        <w:tc>
          <w:tcPr>
            <w:tcW w:w="1559" w:type="dxa"/>
          </w:tcPr>
          <w:p w14:paraId="1B36151D" w14:textId="77777777" w:rsidR="00CA6A9F" w:rsidRPr="00DB3ED9" w:rsidRDefault="00CA6A9F" w:rsidP="008744D5">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 xml:space="preserve">Diskriminasi Terhadap Akses Ketersediaan Pekerjaan  </w:t>
            </w:r>
          </w:p>
        </w:tc>
      </w:tr>
      <w:tr w:rsidR="00CA6A9F" w:rsidRPr="00DB3ED9" w14:paraId="5A3115AC" w14:textId="77777777" w:rsidTr="00AF1342">
        <w:tc>
          <w:tcPr>
            <w:cnfStyle w:val="001000000000" w:firstRow="0" w:lastRow="0" w:firstColumn="1" w:lastColumn="0" w:oddVBand="0" w:evenVBand="0" w:oddHBand="0" w:evenHBand="0" w:firstRowFirstColumn="0" w:firstRowLastColumn="0" w:lastRowFirstColumn="0" w:lastRowLastColumn="0"/>
            <w:tcW w:w="993" w:type="dxa"/>
          </w:tcPr>
          <w:p w14:paraId="708200CA" w14:textId="05193C01"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859B8">
              <w:rPr>
                <w:rFonts w:ascii="Times New Roman" w:eastAsia="Times New Roman" w:hAnsi="Times New Roman" w:cs="Times New Roman"/>
                <w:b w:val="0"/>
                <w:noProof/>
                <w:sz w:val="20"/>
                <w:szCs w:val="20"/>
                <w:lang w:bidi="ar-TN"/>
              </w:rPr>
              <w:t>1</w:t>
            </w:r>
          </w:p>
        </w:tc>
        <w:tc>
          <w:tcPr>
            <w:tcW w:w="2175" w:type="dxa"/>
          </w:tcPr>
          <w:p w14:paraId="466542BD" w14:textId="27A9EA64" w:rsidR="00CA6A9F" w:rsidRPr="00DB3ED9" w:rsidRDefault="00E859B8" w:rsidP="008744D5">
            <w:pPr>
              <w:tabs>
                <w:tab w:val="left" w:pos="1624"/>
              </w:tabs>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Pr>
                <w:rFonts w:ascii="Times New Roman" w:eastAsia="Times New Roman" w:hAnsi="Times New Roman" w:cs="Times New Roman"/>
                <w:noProof/>
                <w:sz w:val="20"/>
                <w:szCs w:val="20"/>
                <w:lang w:bidi="ar-TN"/>
              </w:rPr>
              <w:t xml:space="preserve">Meskipun menghindupkan kembali Pasal 59 UU 13/2003 yang membatasi pekerjaan kontrak hanya pada </w:t>
            </w:r>
            <w:r>
              <w:rPr>
                <w:rFonts w:ascii="Times New Roman" w:eastAsia="Times New Roman" w:hAnsi="Times New Roman" w:cs="Times New Roman"/>
                <w:noProof/>
                <w:sz w:val="20"/>
                <w:szCs w:val="20"/>
                <w:lang w:bidi="ar-TN"/>
              </w:rPr>
              <w:t xml:space="preserve">pekerjaan (a) sekali selesai; (b) diperkiraan waktunya sebentar; (c) musiman dan (d) jenis atau sifat tidak tetap. </w:t>
            </w:r>
            <w:r w:rsidRPr="00E859B8">
              <w:rPr>
                <w:rFonts w:ascii="Times New Roman" w:eastAsia="Times New Roman" w:hAnsi="Times New Roman" w:cs="Times New Roman"/>
                <w:noProof/>
                <w:sz w:val="20"/>
                <w:szCs w:val="20"/>
                <w:lang w:bidi="ar-TN"/>
              </w:rPr>
              <w:t>Meskipun demikian, dengan menghapuskan Pasal 59 ayat (4) UU No. 13/2003 yang membatasi waktu lamanya PKWT (kontrak) yakni paling lama 2 (dua) tahun dan hanya boleh diperpanjang 1 (satu) kali untuk jangka waktu paling lama 1 (satu) tahun, menyebabkan tidak ada batas waktu kontrak diberikan  - dengan demikian tetap saja kontrak bagi para pekerja seumur hidup.</w:t>
            </w:r>
          </w:p>
        </w:tc>
        <w:tc>
          <w:tcPr>
            <w:tcW w:w="1559" w:type="dxa"/>
          </w:tcPr>
          <w:p w14:paraId="35BE2227" w14:textId="77777777" w:rsidR="00CA6A9F" w:rsidRPr="00DB3ED9" w:rsidRDefault="00CA6A9F" w:rsidP="008744D5">
            <w:pPr>
              <w:tabs>
                <w:tab w:val="left" w:pos="1624"/>
              </w:tabs>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noProof/>
                <w:sz w:val="20"/>
                <w:szCs w:val="20"/>
                <w:lang w:val="id-ID" w:bidi="ar-TN"/>
              </w:rPr>
            </w:pPr>
            <w:r w:rsidRPr="00DB3ED9">
              <w:rPr>
                <w:rFonts w:ascii="Times New Roman" w:eastAsia="Arial Unicode MS" w:hAnsi="Times New Roman" w:cs="Times New Roman"/>
                <w:bCs/>
                <w:noProof/>
                <w:sz w:val="20"/>
                <w:szCs w:val="20"/>
                <w:lang w:val="id-ID"/>
              </w:rPr>
              <w:t>Privatisasi Hubungan Kerja dan Sifat Hubungan Kerja Bersifat Kontrak</w:t>
            </w:r>
          </w:p>
        </w:tc>
      </w:tr>
      <w:tr w:rsidR="00CA6A9F" w:rsidRPr="00DB3ED9" w14:paraId="06807103" w14:textId="77777777" w:rsidTr="00AF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81949B8" w14:textId="3B864DA9"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859B8">
              <w:rPr>
                <w:rFonts w:ascii="Times New Roman" w:eastAsia="Times New Roman" w:hAnsi="Times New Roman" w:cs="Times New Roman"/>
                <w:b w:val="0"/>
                <w:noProof/>
                <w:sz w:val="20"/>
                <w:szCs w:val="20"/>
                <w:lang w:bidi="ar-TN"/>
              </w:rPr>
              <w:t>1</w:t>
            </w:r>
            <w:r w:rsidRPr="0038079C">
              <w:rPr>
                <w:rFonts w:ascii="Times New Roman" w:eastAsia="Times New Roman" w:hAnsi="Times New Roman" w:cs="Times New Roman"/>
                <w:b w:val="0"/>
                <w:noProof/>
                <w:sz w:val="20"/>
                <w:szCs w:val="20"/>
                <w:lang w:val="id-ID" w:bidi="ar-TN"/>
              </w:rPr>
              <w:t xml:space="preserve"> </w:t>
            </w:r>
          </w:p>
        </w:tc>
        <w:tc>
          <w:tcPr>
            <w:tcW w:w="2175" w:type="dxa"/>
          </w:tcPr>
          <w:p w14:paraId="6D2DD056" w14:textId="3541896C" w:rsidR="00CA6A9F" w:rsidRPr="00E859B8" w:rsidRDefault="00CA6A9F" w:rsidP="008744D5">
            <w:pPr>
              <w:spacing w:after="120"/>
              <w:ind w:right="1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bidi="ar-TN"/>
              </w:rPr>
            </w:pPr>
            <w:r w:rsidRPr="00DB3ED9">
              <w:rPr>
                <w:rFonts w:ascii="Times New Roman" w:eastAsia="Times New Roman" w:hAnsi="Times New Roman" w:cs="Times New Roman"/>
                <w:noProof/>
                <w:sz w:val="20"/>
                <w:szCs w:val="20"/>
                <w:lang w:val="id-ID" w:bidi="ar-TN"/>
              </w:rPr>
              <w:t>Mengenai pengaturan cuti dan hak istirahat,  justru dalam UU No. 13 Tahun 2003 pengaturan cuti dan istirahat lebih baik</w:t>
            </w:r>
            <w:r w:rsidR="00B51E4D">
              <w:rPr>
                <w:rFonts w:ascii="Times New Roman" w:eastAsia="Times New Roman" w:hAnsi="Times New Roman" w:cs="Times New Roman"/>
                <w:noProof/>
                <w:sz w:val="20"/>
                <w:szCs w:val="20"/>
                <w:lang w:bidi="ar-TN"/>
              </w:rPr>
              <w:t>,</w:t>
            </w:r>
            <w:r w:rsidRPr="00DB3ED9">
              <w:rPr>
                <w:rFonts w:ascii="Times New Roman" w:eastAsia="Times New Roman" w:hAnsi="Times New Roman" w:cs="Times New Roman"/>
                <w:noProof/>
                <w:sz w:val="20"/>
                <w:szCs w:val="20"/>
                <w:lang w:val="id-ID" w:bidi="ar-TN"/>
              </w:rPr>
              <w:t xml:space="preserve"> indikasi tersebut </w:t>
            </w:r>
            <w:r w:rsidR="00E859B8">
              <w:rPr>
                <w:rFonts w:ascii="Times New Roman" w:eastAsia="Times New Roman" w:hAnsi="Times New Roman" w:cs="Times New Roman"/>
                <w:noProof/>
                <w:sz w:val="20"/>
                <w:szCs w:val="20"/>
                <w:lang w:bidi="ar-TN"/>
              </w:rPr>
              <w:t xml:space="preserve">menempatkan cuti panjang </w:t>
            </w:r>
            <w:r w:rsidR="00E859B8" w:rsidRPr="00DB3ED9">
              <w:rPr>
                <w:rFonts w:ascii="Times New Roman" w:eastAsia="Times New Roman" w:hAnsi="Times New Roman" w:cs="Times New Roman"/>
                <w:noProof/>
                <w:sz w:val="20"/>
                <w:szCs w:val="20"/>
                <w:lang w:val="id-ID" w:bidi="ar-TN"/>
              </w:rPr>
              <w:t>setelah bekerja 6 (enam) tahun</w:t>
            </w:r>
            <w:r w:rsidR="00E859B8">
              <w:rPr>
                <w:rFonts w:ascii="Times New Roman" w:eastAsia="Times New Roman" w:hAnsi="Times New Roman" w:cs="Times New Roman"/>
                <w:noProof/>
                <w:sz w:val="20"/>
                <w:szCs w:val="20"/>
                <w:lang w:bidi="ar-TN"/>
              </w:rPr>
              <w:t xml:space="preserve"> bukan sebagai hak normatif kembali akan tetapi didasarkan pada persetujuan perusahaan. </w:t>
            </w:r>
          </w:p>
        </w:tc>
        <w:tc>
          <w:tcPr>
            <w:tcW w:w="1559" w:type="dxa"/>
          </w:tcPr>
          <w:p w14:paraId="119E71CD" w14:textId="77777777" w:rsidR="00CA6A9F" w:rsidRPr="00DB3ED9" w:rsidRDefault="00CA6A9F" w:rsidP="008744D5">
            <w:pPr>
              <w:spacing w:after="120"/>
              <w:ind w:right="1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noProof/>
                <w:sz w:val="20"/>
                <w:szCs w:val="20"/>
                <w:lang w:val="id-ID" w:bidi="ar-TN"/>
              </w:rPr>
            </w:pPr>
            <w:r w:rsidRPr="00DB3ED9">
              <w:rPr>
                <w:rFonts w:ascii="Times New Roman" w:eastAsia="Arial Unicode MS" w:hAnsi="Times New Roman" w:cs="Times New Roman"/>
                <w:bCs/>
                <w:noProof/>
                <w:sz w:val="20"/>
                <w:szCs w:val="20"/>
                <w:lang w:val="id-ID"/>
              </w:rPr>
              <w:t>Akseptabilitas dan mutu</w:t>
            </w:r>
          </w:p>
        </w:tc>
      </w:tr>
      <w:tr w:rsidR="00CA6A9F" w:rsidRPr="00DB3ED9" w14:paraId="4127A4F9" w14:textId="77777777" w:rsidTr="00AF1342">
        <w:tc>
          <w:tcPr>
            <w:cnfStyle w:val="001000000000" w:firstRow="0" w:lastRow="0" w:firstColumn="1" w:lastColumn="0" w:oddVBand="0" w:evenVBand="0" w:oddHBand="0" w:evenHBand="0" w:firstRowFirstColumn="0" w:firstRowLastColumn="0" w:lastRowFirstColumn="0" w:lastRowLastColumn="0"/>
            <w:tcW w:w="993" w:type="dxa"/>
          </w:tcPr>
          <w:p w14:paraId="087C21A9" w14:textId="770AB331"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859B8">
              <w:rPr>
                <w:rFonts w:ascii="Times New Roman" w:eastAsia="Times New Roman" w:hAnsi="Times New Roman" w:cs="Times New Roman"/>
                <w:b w:val="0"/>
                <w:noProof/>
                <w:sz w:val="20"/>
                <w:szCs w:val="20"/>
                <w:lang w:bidi="ar-TN"/>
              </w:rPr>
              <w:t>1</w:t>
            </w:r>
            <w:r w:rsidRPr="0038079C">
              <w:rPr>
                <w:rFonts w:ascii="Times New Roman" w:eastAsia="Times New Roman" w:hAnsi="Times New Roman" w:cs="Times New Roman"/>
                <w:b w:val="0"/>
                <w:noProof/>
                <w:sz w:val="20"/>
                <w:szCs w:val="20"/>
                <w:lang w:val="id-ID" w:bidi="ar-TN"/>
              </w:rPr>
              <w:t xml:space="preserve"> </w:t>
            </w:r>
          </w:p>
        </w:tc>
        <w:tc>
          <w:tcPr>
            <w:tcW w:w="2175" w:type="dxa"/>
          </w:tcPr>
          <w:p w14:paraId="1D241242" w14:textId="77777777" w:rsidR="00CA6A9F" w:rsidRPr="00DB3ED9" w:rsidRDefault="00CA6A9F" w:rsidP="008744D5">
            <w:pPr>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Mengatur pengupahan yang kurang melindungi buruh/pekerja, indikasi tersebut diantaranya</w:t>
            </w:r>
            <w:r w:rsidR="00910FDB">
              <w:rPr>
                <w:rFonts w:ascii="Times New Roman" w:eastAsia="Times New Roman" w:hAnsi="Times New Roman" w:cs="Times New Roman"/>
                <w:noProof/>
                <w:sz w:val="20"/>
                <w:szCs w:val="20"/>
                <w:lang w:bidi="ar-TN"/>
              </w:rPr>
              <w:t xml:space="preserve"> melalui</w:t>
            </w:r>
            <w:r w:rsidRPr="00DB3ED9">
              <w:rPr>
                <w:rFonts w:ascii="Times New Roman" w:eastAsia="Times New Roman" w:hAnsi="Times New Roman" w:cs="Times New Roman"/>
                <w:noProof/>
                <w:sz w:val="20"/>
                <w:szCs w:val="20"/>
                <w:lang w:val="id-ID" w:bidi="ar-TN"/>
              </w:rPr>
              <w:t xml:space="preserve"> pengupahan ditetapkan hanya oleh Gubernur</w:t>
            </w:r>
            <w:r w:rsidR="00910FDB">
              <w:rPr>
                <w:rFonts w:ascii="Times New Roman" w:eastAsia="Times New Roman" w:hAnsi="Times New Roman" w:cs="Times New Roman"/>
                <w:noProof/>
                <w:sz w:val="20"/>
                <w:szCs w:val="20"/>
                <w:lang w:bidi="ar-TN"/>
              </w:rPr>
              <w:t>,</w:t>
            </w:r>
            <w:r w:rsidRPr="00DB3ED9">
              <w:rPr>
                <w:rFonts w:ascii="Times New Roman" w:eastAsia="Times New Roman" w:hAnsi="Times New Roman" w:cs="Times New Roman"/>
                <w:noProof/>
                <w:sz w:val="20"/>
                <w:szCs w:val="20"/>
                <w:lang w:val="id-ID" w:bidi="ar-TN"/>
              </w:rPr>
              <w:t xml:space="preserve"> minim keterlibatan perwakilan buruh dan akan menyulitkan dalam penetepannya karena kondisi antar kabupaten/kota </w:t>
            </w:r>
            <w:r w:rsidRPr="00DB3ED9">
              <w:rPr>
                <w:rFonts w:ascii="Times New Roman" w:eastAsia="Times New Roman" w:hAnsi="Times New Roman" w:cs="Times New Roman"/>
                <w:noProof/>
                <w:sz w:val="20"/>
                <w:szCs w:val="20"/>
                <w:lang w:val="id-ID" w:bidi="ar-TN"/>
              </w:rPr>
              <w:lastRenderedPageBreak/>
              <w:t>berbeda, pengaturan upah minimum padat karya dan upah minimum UMKM, sehingga akan terjadi disparitas mengenai upah buruh.</w:t>
            </w:r>
          </w:p>
        </w:tc>
        <w:tc>
          <w:tcPr>
            <w:tcW w:w="1559" w:type="dxa"/>
          </w:tcPr>
          <w:p w14:paraId="0BDD3ADB" w14:textId="77777777" w:rsidR="00CA6A9F" w:rsidRPr="00DB3ED9" w:rsidRDefault="00CA6A9F" w:rsidP="008744D5">
            <w:pPr>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Arial Unicode MS" w:hAnsi="Times New Roman" w:cs="Times New Roman"/>
                <w:bCs/>
                <w:noProof/>
                <w:sz w:val="20"/>
                <w:szCs w:val="20"/>
                <w:lang w:val="id-ID"/>
              </w:rPr>
              <w:lastRenderedPageBreak/>
              <w:t xml:space="preserve">Ancaman Terhadap Kondisi Kerja Layak dan Adil berkaitan dengan Upah </w:t>
            </w:r>
          </w:p>
        </w:tc>
      </w:tr>
      <w:tr w:rsidR="00CA6A9F" w:rsidRPr="00DB3ED9" w14:paraId="4DE7B6AE" w14:textId="77777777" w:rsidTr="00AF1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8F0ADE3" w14:textId="078CB425"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577A7">
              <w:rPr>
                <w:rFonts w:ascii="Times New Roman" w:eastAsia="Times New Roman" w:hAnsi="Times New Roman" w:cs="Times New Roman"/>
                <w:b w:val="0"/>
                <w:noProof/>
                <w:sz w:val="20"/>
                <w:szCs w:val="20"/>
                <w:lang w:bidi="ar-TN"/>
              </w:rPr>
              <w:t>1</w:t>
            </w:r>
          </w:p>
        </w:tc>
        <w:tc>
          <w:tcPr>
            <w:tcW w:w="2175" w:type="dxa"/>
          </w:tcPr>
          <w:p w14:paraId="344BB79B" w14:textId="629C35FA" w:rsidR="00CA6A9F" w:rsidRPr="00DB3ED9" w:rsidRDefault="00CA6A9F" w:rsidP="008744D5">
            <w:pPr>
              <w:spacing w:after="120"/>
              <w:ind w:right="1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Times New Roman" w:hAnsi="Times New Roman" w:cs="Times New Roman"/>
                <w:noProof/>
                <w:sz w:val="20"/>
                <w:szCs w:val="20"/>
                <w:lang w:val="id-ID" w:bidi="ar-TN"/>
              </w:rPr>
              <w:t>Mengatur pemutusan hubungan kerja lebih mudah</w:t>
            </w:r>
            <w:r w:rsidR="00E577A7">
              <w:rPr>
                <w:rFonts w:ascii="Times New Roman" w:eastAsia="Times New Roman" w:hAnsi="Times New Roman" w:cs="Times New Roman"/>
                <w:noProof/>
                <w:sz w:val="20"/>
                <w:szCs w:val="20"/>
                <w:lang w:bidi="ar-TN"/>
              </w:rPr>
              <w:t xml:space="preserve"> </w:t>
            </w:r>
            <w:r w:rsidR="00E577A7" w:rsidRPr="00E577A7">
              <w:rPr>
                <w:rFonts w:ascii="Times New Roman" w:eastAsia="Times New Roman" w:hAnsi="Times New Roman" w:cs="Times New Roman"/>
                <w:noProof/>
                <w:sz w:val="20"/>
                <w:szCs w:val="20"/>
                <w:lang w:bidi="ar-TN"/>
              </w:rPr>
              <w:t>dibanding dengan UU 13/2003</w:t>
            </w:r>
            <w:r w:rsidRPr="00DB3ED9">
              <w:rPr>
                <w:rFonts w:ascii="Times New Roman" w:eastAsia="Times New Roman" w:hAnsi="Times New Roman" w:cs="Times New Roman"/>
                <w:noProof/>
                <w:sz w:val="20"/>
                <w:szCs w:val="20"/>
                <w:lang w:val="id-ID" w:bidi="ar-TN"/>
              </w:rPr>
              <w:t>, indikasi tersebut diantaranya menghapuskan ketentuan Pasal 151 ayat (2) UU No. 13 Tahun 2003 yang mengatur bahwa pemutusan hubungan kerja harus dirundingkan terlebih dahulu dengan serikat buruh/serikat, penghapusan ketentuan dalam Pasal  155 yang mengatur bahwa PHK harus terlebih dahulu mendapatkan penetapan dari lembaga perselisihan, penghapusan ketentuan dalam Pasal 161 UU No. 13 Tahun 2003 yang mengatur mekanisme bertahap sebelum pemutusan hubungan kerja dengan pemberian surat peringatan;</w:t>
            </w:r>
          </w:p>
        </w:tc>
        <w:tc>
          <w:tcPr>
            <w:tcW w:w="1559" w:type="dxa"/>
          </w:tcPr>
          <w:p w14:paraId="57CF7C7D" w14:textId="77777777" w:rsidR="00CA6A9F" w:rsidRPr="00DB3ED9" w:rsidRDefault="00CA6A9F" w:rsidP="008744D5">
            <w:pPr>
              <w:spacing w:after="120"/>
              <w:ind w:right="14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Arial Unicode MS" w:hAnsi="Times New Roman" w:cs="Times New Roman"/>
                <w:bCs/>
                <w:noProof/>
                <w:sz w:val="20"/>
                <w:szCs w:val="20"/>
                <w:lang w:val="id-ID"/>
              </w:rPr>
              <w:t>Subordinasi Buruh dan Kemudahan Dalam Proses PHK oleh perusahaan</w:t>
            </w:r>
          </w:p>
        </w:tc>
      </w:tr>
      <w:tr w:rsidR="00CA6A9F" w:rsidRPr="00DB3ED9" w14:paraId="1C004F7C" w14:textId="77777777" w:rsidTr="00AF1342">
        <w:tc>
          <w:tcPr>
            <w:cnfStyle w:val="001000000000" w:firstRow="0" w:lastRow="0" w:firstColumn="1" w:lastColumn="0" w:oddVBand="0" w:evenVBand="0" w:oddHBand="0" w:evenHBand="0" w:firstRowFirstColumn="0" w:firstRowLastColumn="0" w:lastRowFirstColumn="0" w:lastRowLastColumn="0"/>
            <w:tcW w:w="993" w:type="dxa"/>
          </w:tcPr>
          <w:p w14:paraId="4D5800EF" w14:textId="70C89825" w:rsidR="00CA6A9F" w:rsidRPr="0038079C" w:rsidRDefault="00CA6A9F" w:rsidP="008744D5">
            <w:pPr>
              <w:spacing w:after="120"/>
              <w:ind w:right="140"/>
              <w:jc w:val="both"/>
              <w:rPr>
                <w:rFonts w:ascii="Times New Roman" w:eastAsia="Times New Roman" w:hAnsi="Times New Roman" w:cs="Times New Roman"/>
                <w:b w:val="0"/>
                <w:noProof/>
                <w:sz w:val="20"/>
                <w:szCs w:val="20"/>
                <w:lang w:val="id-ID" w:bidi="ar-TN"/>
              </w:rPr>
            </w:pPr>
            <w:r w:rsidRPr="0038079C">
              <w:rPr>
                <w:rFonts w:ascii="Times New Roman" w:eastAsia="Times New Roman" w:hAnsi="Times New Roman" w:cs="Times New Roman"/>
                <w:b w:val="0"/>
                <w:noProof/>
                <w:sz w:val="20"/>
                <w:szCs w:val="20"/>
                <w:lang w:val="id-ID" w:bidi="ar-TN"/>
              </w:rPr>
              <w:t>Pasal 8</w:t>
            </w:r>
            <w:r w:rsidR="00E577A7">
              <w:rPr>
                <w:rFonts w:ascii="Times New Roman" w:eastAsia="Times New Roman" w:hAnsi="Times New Roman" w:cs="Times New Roman"/>
                <w:b w:val="0"/>
                <w:noProof/>
                <w:sz w:val="20"/>
                <w:szCs w:val="20"/>
                <w:lang w:bidi="ar-TN"/>
              </w:rPr>
              <w:t>1</w:t>
            </w:r>
            <w:r w:rsidRPr="0038079C">
              <w:rPr>
                <w:rFonts w:ascii="Times New Roman" w:eastAsia="Times New Roman" w:hAnsi="Times New Roman" w:cs="Times New Roman"/>
                <w:b w:val="0"/>
                <w:noProof/>
                <w:sz w:val="20"/>
                <w:szCs w:val="20"/>
                <w:lang w:val="id-ID" w:bidi="ar-TN"/>
              </w:rPr>
              <w:t xml:space="preserve"> </w:t>
            </w:r>
          </w:p>
        </w:tc>
        <w:tc>
          <w:tcPr>
            <w:tcW w:w="2175" w:type="dxa"/>
          </w:tcPr>
          <w:p w14:paraId="4428B4DB" w14:textId="77777777" w:rsidR="00CA6A9F" w:rsidRPr="00C3705F" w:rsidRDefault="00CA6A9F" w:rsidP="008744D5">
            <w:pPr>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bidi="ar-TN"/>
              </w:rPr>
            </w:pPr>
            <w:r w:rsidRPr="00DB3ED9">
              <w:rPr>
                <w:rFonts w:ascii="Times New Roman" w:eastAsia="Times New Roman" w:hAnsi="Times New Roman" w:cs="Times New Roman"/>
                <w:noProof/>
                <w:sz w:val="20"/>
                <w:szCs w:val="20"/>
                <w:lang w:val="id-ID" w:bidi="ar-TN"/>
              </w:rPr>
              <w:t xml:space="preserve">Mengatur persoalan kemunduran perlindungan terhadap serikat buruh/serikat bekerja, indikasi tersebut dimulai dari ketentuan tidak perlunya perundingan dalam proses PHK dengan serikat buruh/serikat pekerja, </w:t>
            </w:r>
            <w:r w:rsidR="00C3705F">
              <w:rPr>
                <w:rFonts w:ascii="Times New Roman" w:eastAsia="Times New Roman" w:hAnsi="Times New Roman" w:cs="Times New Roman"/>
                <w:noProof/>
                <w:sz w:val="20"/>
                <w:szCs w:val="20"/>
                <w:lang w:bidi="ar-TN"/>
              </w:rPr>
              <w:t>adanya</w:t>
            </w:r>
            <w:r w:rsidRPr="00DB3ED9">
              <w:rPr>
                <w:rFonts w:ascii="Times New Roman" w:eastAsia="Times New Roman" w:hAnsi="Times New Roman" w:cs="Times New Roman"/>
                <w:noProof/>
                <w:sz w:val="20"/>
                <w:szCs w:val="20"/>
                <w:lang w:val="id-ID" w:bidi="ar-TN"/>
              </w:rPr>
              <w:t xml:space="preserve"> perubahan sifat hubungan kerja menjadi PKWT (kontrak) dan alih </w:t>
            </w:r>
            <w:r w:rsidRPr="00DB3ED9">
              <w:rPr>
                <w:rFonts w:ascii="Times New Roman" w:eastAsia="Times New Roman" w:hAnsi="Times New Roman" w:cs="Times New Roman"/>
                <w:noProof/>
                <w:sz w:val="20"/>
                <w:szCs w:val="20"/>
                <w:lang w:val="id-ID" w:bidi="ar-TN"/>
              </w:rPr>
              <w:t>daya, dampaknya dalam jangka panjang adalah menghambat penguatan serikat buruh</w:t>
            </w:r>
            <w:r w:rsidR="00C3705F">
              <w:rPr>
                <w:rFonts w:ascii="Times New Roman" w:eastAsia="Times New Roman" w:hAnsi="Times New Roman" w:cs="Times New Roman"/>
                <w:noProof/>
                <w:sz w:val="20"/>
                <w:szCs w:val="20"/>
                <w:lang w:bidi="ar-TN"/>
              </w:rPr>
              <w:t xml:space="preserve">. </w:t>
            </w:r>
          </w:p>
        </w:tc>
        <w:tc>
          <w:tcPr>
            <w:tcW w:w="1559" w:type="dxa"/>
          </w:tcPr>
          <w:p w14:paraId="68AEFBD7" w14:textId="77777777" w:rsidR="00CA6A9F" w:rsidRPr="00DB3ED9" w:rsidRDefault="00CA6A9F" w:rsidP="008744D5">
            <w:pPr>
              <w:spacing w:after="120"/>
              <w:ind w:right="14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0"/>
                <w:szCs w:val="20"/>
                <w:lang w:val="id-ID" w:bidi="ar-TN"/>
              </w:rPr>
            </w:pPr>
            <w:r w:rsidRPr="00DB3ED9">
              <w:rPr>
                <w:rFonts w:ascii="Times New Roman" w:eastAsia="Arial Unicode MS" w:hAnsi="Times New Roman" w:cs="Times New Roman"/>
                <w:bCs/>
                <w:noProof/>
                <w:sz w:val="20"/>
                <w:szCs w:val="20"/>
                <w:lang w:val="id-ID"/>
              </w:rPr>
              <w:t xml:space="preserve">Ancaman terhadap kebebasan berserikat dan berkumpul, memperlemah soliditas buruh </w:t>
            </w:r>
          </w:p>
        </w:tc>
      </w:tr>
    </w:tbl>
    <w:p w14:paraId="52F5FC7F" w14:textId="5A81C3CB" w:rsidR="00805106" w:rsidRPr="00C3705F" w:rsidRDefault="00E84DB7" w:rsidP="008744D5">
      <w:pPr>
        <w:spacing w:after="0" w:line="240" w:lineRule="auto"/>
        <w:ind w:right="142"/>
        <w:jc w:val="both"/>
        <w:rPr>
          <w:rFonts w:ascii="Times New Roman" w:eastAsia="Times New Roman" w:hAnsi="Times New Roman" w:cs="Times New Roman"/>
          <w:noProof/>
          <w:sz w:val="20"/>
          <w:szCs w:val="20"/>
          <w:lang w:val="sv-SE" w:bidi="ar-TN"/>
        </w:rPr>
      </w:pPr>
      <w:r w:rsidRPr="00C3705F">
        <w:rPr>
          <w:rFonts w:ascii="Times New Roman" w:eastAsia="Times New Roman" w:hAnsi="Times New Roman" w:cs="Times New Roman"/>
          <w:i/>
          <w:iCs/>
          <w:noProof/>
          <w:sz w:val="20"/>
          <w:szCs w:val="20"/>
          <w:lang w:val="id-ID" w:bidi="ar-TN"/>
        </w:rPr>
        <w:t xml:space="preserve">Sumber : </w:t>
      </w:r>
      <w:r w:rsidR="00042AC7" w:rsidRPr="00C3705F">
        <w:rPr>
          <w:rFonts w:ascii="Times New Roman" w:eastAsia="Times New Roman" w:hAnsi="Times New Roman" w:cs="Times New Roman"/>
          <w:i/>
          <w:iCs/>
          <w:noProof/>
          <w:sz w:val="20"/>
          <w:szCs w:val="20"/>
          <w:lang w:val="id-ID" w:bidi="ar-TN"/>
        </w:rPr>
        <w:t xml:space="preserve">Diolah dari </w:t>
      </w:r>
      <w:r w:rsidRPr="00C3705F">
        <w:rPr>
          <w:rFonts w:ascii="Times New Roman" w:eastAsia="Times New Roman" w:hAnsi="Times New Roman" w:cs="Times New Roman"/>
          <w:i/>
          <w:iCs/>
          <w:noProof/>
          <w:sz w:val="20"/>
          <w:szCs w:val="20"/>
          <w:lang w:val="id-ID" w:bidi="ar-TN"/>
        </w:rPr>
        <w:t>Undang-Undang Cipta Kerja, Tahun 2020</w:t>
      </w:r>
      <w:r w:rsidR="00DB3ED9" w:rsidRPr="00C3705F">
        <w:rPr>
          <w:rFonts w:ascii="Times New Roman" w:eastAsia="Times New Roman" w:hAnsi="Times New Roman" w:cs="Times New Roman"/>
          <w:i/>
          <w:iCs/>
          <w:noProof/>
          <w:sz w:val="20"/>
          <w:szCs w:val="20"/>
          <w:lang w:val="sv-SE" w:bidi="ar-TN"/>
        </w:rPr>
        <w:t xml:space="preserve"> </w:t>
      </w:r>
    </w:p>
    <w:p w14:paraId="41E473AC" w14:textId="77777777" w:rsidR="00805106" w:rsidRPr="00CA6A9F" w:rsidRDefault="00805106" w:rsidP="008744D5">
      <w:pPr>
        <w:spacing w:after="0" w:line="240" w:lineRule="auto"/>
        <w:ind w:right="142"/>
        <w:jc w:val="both"/>
        <w:rPr>
          <w:rFonts w:ascii="Times New Roman" w:eastAsia="Times New Roman" w:hAnsi="Times New Roman" w:cs="Times New Roman"/>
          <w:noProof/>
          <w:lang w:val="sv-SE" w:bidi="ar-TN"/>
        </w:rPr>
      </w:pPr>
    </w:p>
    <w:p w14:paraId="743657A9" w14:textId="77777777" w:rsidR="0057280A" w:rsidRDefault="00E908F4" w:rsidP="008744D5">
      <w:pPr>
        <w:spacing w:after="120" w:line="240" w:lineRule="auto"/>
        <w:ind w:right="142" w:firstLine="72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Timboel Siregar, Sek</w:t>
      </w:r>
      <w:r w:rsidR="00546573" w:rsidRPr="00887295">
        <w:rPr>
          <w:rFonts w:ascii="Times New Roman" w:eastAsia="Times New Roman" w:hAnsi="Times New Roman" w:cs="Times New Roman"/>
          <w:noProof/>
          <w:lang w:val="id-ID" w:bidi="ar-TN"/>
        </w:rPr>
        <w:t xml:space="preserve">retaris Jenderal </w:t>
      </w:r>
      <w:r w:rsidRPr="00887295">
        <w:rPr>
          <w:rFonts w:ascii="Times New Roman" w:eastAsia="Times New Roman" w:hAnsi="Times New Roman" w:cs="Times New Roman"/>
          <w:noProof/>
          <w:lang w:val="id-ID" w:bidi="ar-TN"/>
        </w:rPr>
        <w:t>Organisasi Pekerja Seluruh Indonesia (OPSI)</w:t>
      </w:r>
      <w:r w:rsidRPr="00887295">
        <w:rPr>
          <w:rStyle w:val="FootnoteReference"/>
          <w:rFonts w:ascii="Times New Roman" w:eastAsia="Times New Roman" w:hAnsi="Times New Roman" w:cs="Times New Roman"/>
          <w:noProof/>
          <w:lang w:val="id-ID" w:bidi="ar-TN"/>
        </w:rPr>
        <w:footnoteReference w:id="24"/>
      </w:r>
      <w:r w:rsidRPr="00887295">
        <w:rPr>
          <w:rFonts w:ascii="Times New Roman" w:eastAsia="Times New Roman" w:hAnsi="Times New Roman" w:cs="Times New Roman"/>
          <w:noProof/>
          <w:lang w:val="id-ID" w:bidi="ar-TN"/>
        </w:rPr>
        <w:t xml:space="preserve"> menilai kehadiran </w:t>
      </w:r>
      <w:r w:rsidRPr="00887295">
        <w:rPr>
          <w:rFonts w:ascii="Times New Roman" w:eastAsia="Times New Roman" w:hAnsi="Times New Roman" w:cs="Times New Roman"/>
          <w:i/>
          <w:iCs/>
          <w:noProof/>
          <w:lang w:val="id-ID" w:bidi="ar-TN"/>
        </w:rPr>
        <w:t xml:space="preserve">omnibus law </w:t>
      </w:r>
      <w:r w:rsidRPr="00887295">
        <w:rPr>
          <w:rFonts w:ascii="Times New Roman" w:eastAsia="Times New Roman" w:hAnsi="Times New Roman" w:cs="Times New Roman"/>
          <w:noProof/>
          <w:lang w:val="id-ID" w:bidi="ar-TN"/>
        </w:rPr>
        <w:t xml:space="preserve">Cipta Kerja </w:t>
      </w:r>
      <w:r w:rsidR="00583B82" w:rsidRPr="00887295">
        <w:rPr>
          <w:rFonts w:ascii="Times New Roman" w:eastAsia="Times New Roman" w:hAnsi="Times New Roman" w:cs="Times New Roman"/>
          <w:noProof/>
          <w:lang w:val="id-ID" w:bidi="ar-TN"/>
        </w:rPr>
        <w:t xml:space="preserve">dari berbagai </w:t>
      </w:r>
      <w:r w:rsidRPr="00887295">
        <w:rPr>
          <w:rFonts w:ascii="Times New Roman" w:eastAsia="Times New Roman" w:hAnsi="Times New Roman" w:cs="Times New Roman"/>
          <w:noProof/>
          <w:lang w:val="id-ID" w:bidi="ar-TN"/>
        </w:rPr>
        <w:t>pasal-pasal yang diatur</w:t>
      </w:r>
      <w:r w:rsidR="00583B82" w:rsidRPr="00887295">
        <w:rPr>
          <w:rFonts w:ascii="Times New Roman" w:eastAsia="Times New Roman" w:hAnsi="Times New Roman" w:cs="Times New Roman"/>
          <w:noProof/>
          <w:lang w:val="id-ID" w:bidi="ar-TN"/>
        </w:rPr>
        <w:t xml:space="preserve"> bersifat</w:t>
      </w:r>
      <w:r w:rsidRPr="00887295">
        <w:rPr>
          <w:rFonts w:ascii="Times New Roman" w:eastAsia="Times New Roman" w:hAnsi="Times New Roman" w:cs="Times New Roman"/>
          <w:noProof/>
          <w:lang w:val="id-ID" w:bidi="ar-TN"/>
        </w:rPr>
        <w:t xml:space="preserve"> kontra produktif dalam upaya perlindungan terhadap buruh dibanding dengan regulasi dalam UU No. 13 Tahun 2003 tentang Ketenagakerjaan. Beberapa indikasi tersebut adalah alih-alih menciptakan lapangan kerja baru untu</w:t>
      </w:r>
      <w:r w:rsidR="00583B82" w:rsidRPr="00887295">
        <w:rPr>
          <w:rFonts w:ascii="Times New Roman" w:eastAsia="Times New Roman" w:hAnsi="Times New Roman" w:cs="Times New Roman"/>
          <w:noProof/>
          <w:lang w:val="id-ID" w:bidi="ar-TN"/>
        </w:rPr>
        <w:t>k 3.000.000 juta angkatan kerja</w:t>
      </w:r>
      <w:r w:rsidRPr="00887295">
        <w:rPr>
          <w:rFonts w:ascii="Times New Roman" w:eastAsia="Times New Roman" w:hAnsi="Times New Roman" w:cs="Times New Roman"/>
          <w:noProof/>
          <w:lang w:val="id-ID" w:bidi="ar-TN"/>
        </w:rPr>
        <w:t xml:space="preserve">– akan tetapi justru akan menjadi hubungan kerja tidak kondusif terutama karena penghilangan Pasal 161 yang </w:t>
      </w:r>
      <w:r w:rsidR="00583B82" w:rsidRPr="00887295">
        <w:rPr>
          <w:rFonts w:ascii="Times New Roman" w:eastAsia="Times New Roman" w:hAnsi="Times New Roman" w:cs="Times New Roman"/>
          <w:noProof/>
          <w:lang w:val="id-ID" w:bidi="ar-TN"/>
        </w:rPr>
        <w:t xml:space="preserve">menegaskan bahwa pemutusan hubungan kerja (PHK) langsung dapat dilakukan tanpa adanya surat peringatan bagi kesalahan ringan oleh buruh/pekerja; demikian halnya menghilangkan </w:t>
      </w:r>
      <w:r w:rsidR="00BA20C5" w:rsidRPr="00887295">
        <w:rPr>
          <w:rFonts w:ascii="Times New Roman" w:eastAsia="Times New Roman" w:hAnsi="Times New Roman" w:cs="Times New Roman"/>
          <w:noProof/>
          <w:lang w:val="id-ID" w:bidi="ar-TN"/>
        </w:rPr>
        <w:t xml:space="preserve">ketentuan pemberian surat peringatan </w:t>
      </w:r>
      <w:r w:rsidR="00583B82" w:rsidRPr="00887295">
        <w:rPr>
          <w:rFonts w:ascii="Times New Roman" w:eastAsia="Times New Roman" w:hAnsi="Times New Roman" w:cs="Times New Roman"/>
          <w:noProof/>
          <w:lang w:val="id-ID" w:bidi="ar-TN"/>
        </w:rPr>
        <w:t>atau s</w:t>
      </w:r>
      <w:r w:rsidR="00BA20C5" w:rsidRPr="00887295">
        <w:rPr>
          <w:rFonts w:ascii="Times New Roman" w:eastAsia="Times New Roman" w:hAnsi="Times New Roman" w:cs="Times New Roman"/>
          <w:noProof/>
          <w:lang w:val="id-ID" w:bidi="ar-TN"/>
        </w:rPr>
        <w:t xml:space="preserve">urat panggilan bagi buruh yang </w:t>
      </w:r>
      <w:r w:rsidRPr="00887295">
        <w:rPr>
          <w:rFonts w:ascii="Times New Roman" w:eastAsia="Times New Roman" w:hAnsi="Times New Roman" w:cs="Times New Roman"/>
          <w:noProof/>
          <w:lang w:val="id-ID" w:bidi="ar-TN"/>
        </w:rPr>
        <w:t xml:space="preserve">5 (lima) hari kerja tidak masuk </w:t>
      </w:r>
      <w:r w:rsidR="00BA20C5" w:rsidRPr="00887295">
        <w:rPr>
          <w:rFonts w:ascii="Times New Roman" w:eastAsia="Times New Roman" w:hAnsi="Times New Roman" w:cs="Times New Roman"/>
          <w:noProof/>
          <w:lang w:val="id-ID" w:bidi="ar-TN"/>
        </w:rPr>
        <w:t xml:space="preserve">tanpa perlu </w:t>
      </w:r>
      <w:r w:rsidR="00583B82" w:rsidRPr="00887295">
        <w:rPr>
          <w:rFonts w:ascii="Times New Roman" w:eastAsia="Times New Roman" w:hAnsi="Times New Roman" w:cs="Times New Roman"/>
          <w:noProof/>
          <w:lang w:val="id-ID" w:bidi="ar-TN"/>
        </w:rPr>
        <w:t xml:space="preserve">melakukan klarifikasi </w:t>
      </w:r>
      <w:r w:rsidR="00BA20C5" w:rsidRPr="00887295">
        <w:rPr>
          <w:rFonts w:ascii="Times New Roman" w:eastAsia="Times New Roman" w:hAnsi="Times New Roman" w:cs="Times New Roman"/>
          <w:noProof/>
          <w:lang w:val="id-ID" w:bidi="ar-TN"/>
        </w:rPr>
        <w:t>langsung</w:t>
      </w:r>
      <w:r w:rsidR="0017368D" w:rsidRPr="00887295">
        <w:rPr>
          <w:rFonts w:ascii="Times New Roman" w:eastAsia="Times New Roman" w:hAnsi="Times New Roman" w:cs="Times New Roman"/>
          <w:noProof/>
          <w:lang w:val="id-ID" w:bidi="ar-TN"/>
        </w:rPr>
        <w:t xml:space="preserve"> dapat di</w:t>
      </w:r>
      <w:r w:rsidR="00BA20C5" w:rsidRPr="00887295">
        <w:rPr>
          <w:rFonts w:ascii="Times New Roman" w:eastAsia="Times New Roman" w:hAnsi="Times New Roman" w:cs="Times New Roman"/>
          <w:noProof/>
          <w:lang w:val="id-ID" w:bidi="ar-TN"/>
        </w:rPr>
        <w:t xml:space="preserve"> PHK. </w:t>
      </w:r>
      <w:r w:rsidR="0057280A">
        <w:rPr>
          <w:rFonts w:ascii="Times New Roman" w:eastAsia="Times New Roman" w:hAnsi="Times New Roman" w:cs="Times New Roman"/>
          <w:noProof/>
          <w:lang w:bidi="ar-TN"/>
        </w:rPr>
        <w:t xml:space="preserve"> </w:t>
      </w:r>
    </w:p>
    <w:p w14:paraId="63CDE7DA" w14:textId="77777777" w:rsidR="0057280A" w:rsidRDefault="00BA20C5" w:rsidP="008744D5">
      <w:pPr>
        <w:spacing w:after="120" w:line="240" w:lineRule="auto"/>
        <w:ind w:right="142" w:firstLine="72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Selain </w:t>
      </w:r>
      <w:r w:rsidR="0057280A">
        <w:rPr>
          <w:rFonts w:ascii="Times New Roman" w:eastAsia="Times New Roman" w:hAnsi="Times New Roman" w:cs="Times New Roman"/>
          <w:noProof/>
          <w:lang w:bidi="ar-TN"/>
        </w:rPr>
        <w:t xml:space="preserve">itu, </w:t>
      </w:r>
      <w:r w:rsidRPr="00887295">
        <w:rPr>
          <w:rFonts w:ascii="Times New Roman" w:eastAsia="Times New Roman" w:hAnsi="Times New Roman" w:cs="Times New Roman"/>
          <w:noProof/>
          <w:lang w:val="id-ID" w:bidi="ar-TN"/>
        </w:rPr>
        <w:t>Timboel juga mengkritisi minimnya keterlibatan organisasi pekerja/</w:t>
      </w:r>
      <w:r w:rsidR="0057280A">
        <w:rPr>
          <w:rFonts w:ascii="Times New Roman" w:eastAsia="Times New Roman" w:hAnsi="Times New Roman" w:cs="Times New Roman"/>
          <w:noProof/>
          <w:lang w:bidi="ar-TN"/>
        </w:rPr>
        <w:t xml:space="preserve"> </w:t>
      </w:r>
      <w:r w:rsidRPr="00887295">
        <w:rPr>
          <w:rFonts w:ascii="Times New Roman" w:eastAsia="Times New Roman" w:hAnsi="Times New Roman" w:cs="Times New Roman"/>
          <w:noProof/>
          <w:lang w:val="id-ID" w:bidi="ar-TN"/>
        </w:rPr>
        <w:t>buruh dalam proses perencanaan</w:t>
      </w:r>
      <w:r w:rsidR="0017368D" w:rsidRPr="00887295">
        <w:rPr>
          <w:rFonts w:ascii="Times New Roman" w:eastAsia="Times New Roman" w:hAnsi="Times New Roman" w:cs="Times New Roman"/>
          <w:noProof/>
          <w:lang w:val="id-ID" w:bidi="ar-TN"/>
        </w:rPr>
        <w:t>, pengaturan materi muatan</w:t>
      </w:r>
      <w:r w:rsidRPr="00887295">
        <w:rPr>
          <w:rFonts w:ascii="Times New Roman" w:eastAsia="Times New Roman" w:hAnsi="Times New Roman" w:cs="Times New Roman"/>
          <w:noProof/>
          <w:lang w:val="id-ID" w:bidi="ar-TN"/>
        </w:rPr>
        <w:t xml:space="preserve"> dan pembentukan </w:t>
      </w:r>
      <w:r w:rsidRPr="00887295">
        <w:rPr>
          <w:rFonts w:ascii="Times New Roman" w:eastAsia="Times New Roman" w:hAnsi="Times New Roman" w:cs="Times New Roman"/>
          <w:i/>
          <w:iCs/>
          <w:noProof/>
          <w:lang w:val="id-ID" w:bidi="ar-TN"/>
        </w:rPr>
        <w:t>omnibus law</w:t>
      </w:r>
      <w:r w:rsidRPr="00887295">
        <w:rPr>
          <w:rFonts w:ascii="Times New Roman" w:eastAsia="Times New Roman" w:hAnsi="Times New Roman" w:cs="Times New Roman"/>
          <w:noProof/>
          <w:lang w:val="id-ID" w:bidi="ar-TN"/>
        </w:rPr>
        <w:t xml:space="preserve">. Padahal Kovensi ILO </w:t>
      </w:r>
      <w:r w:rsidR="0017368D" w:rsidRPr="00887295">
        <w:rPr>
          <w:rFonts w:ascii="Times New Roman" w:eastAsia="Times New Roman" w:hAnsi="Times New Roman" w:cs="Times New Roman"/>
          <w:noProof/>
          <w:lang w:val="id-ID" w:bidi="ar-TN"/>
        </w:rPr>
        <w:t xml:space="preserve">selalu mendorong mekanisme </w:t>
      </w:r>
      <w:r w:rsidRPr="00887295">
        <w:rPr>
          <w:rFonts w:ascii="Times New Roman" w:eastAsia="Times New Roman" w:hAnsi="Times New Roman" w:cs="Times New Roman"/>
          <w:noProof/>
          <w:lang w:val="id-ID" w:bidi="ar-TN"/>
        </w:rPr>
        <w:t>tripartid</w:t>
      </w:r>
      <w:r w:rsidR="00F958BA" w:rsidRPr="00887295">
        <w:rPr>
          <w:rFonts w:ascii="Times New Roman" w:eastAsia="Times New Roman" w:hAnsi="Times New Roman" w:cs="Times New Roman"/>
          <w:noProof/>
          <w:lang w:val="id-ID" w:bidi="ar-TN"/>
        </w:rPr>
        <w:t xml:space="preserve"> meliputi pemerintah, pengusaha dan buruh</w:t>
      </w:r>
      <w:r w:rsidRPr="00887295">
        <w:rPr>
          <w:rFonts w:ascii="Times New Roman" w:eastAsia="Times New Roman" w:hAnsi="Times New Roman" w:cs="Times New Roman"/>
          <w:noProof/>
          <w:lang w:val="id-ID" w:bidi="ar-TN"/>
        </w:rPr>
        <w:t xml:space="preserve"> </w:t>
      </w:r>
      <w:r w:rsidR="0017368D" w:rsidRPr="00887295">
        <w:rPr>
          <w:rFonts w:ascii="Times New Roman" w:eastAsia="Times New Roman" w:hAnsi="Times New Roman" w:cs="Times New Roman"/>
          <w:noProof/>
          <w:lang w:val="id-ID" w:bidi="ar-TN"/>
        </w:rPr>
        <w:t xml:space="preserve">sebagai </w:t>
      </w:r>
      <w:r w:rsidRPr="00887295">
        <w:rPr>
          <w:rFonts w:ascii="Times New Roman" w:eastAsia="Times New Roman" w:hAnsi="Times New Roman" w:cs="Times New Roman"/>
          <w:noProof/>
          <w:lang w:val="id-ID" w:bidi="ar-TN"/>
        </w:rPr>
        <w:t>standar</w:t>
      </w:r>
      <w:r w:rsidR="00F958BA" w:rsidRPr="00887295">
        <w:rPr>
          <w:rFonts w:ascii="Times New Roman" w:eastAsia="Times New Roman" w:hAnsi="Times New Roman" w:cs="Times New Roman"/>
          <w:noProof/>
          <w:lang w:val="id-ID" w:bidi="ar-TN"/>
        </w:rPr>
        <w:t xml:space="preserve"> dalam pembahasan seluruh persoalan yang berkaitan dengan buruh/pekerja</w:t>
      </w:r>
      <w:r w:rsidR="0017368D" w:rsidRPr="00887295">
        <w:rPr>
          <w:rFonts w:ascii="Times New Roman" w:eastAsia="Times New Roman" w:hAnsi="Times New Roman" w:cs="Times New Roman"/>
          <w:noProof/>
          <w:lang w:val="id-ID" w:bidi="ar-TN"/>
        </w:rPr>
        <w:t>. I</w:t>
      </w:r>
      <w:r w:rsidR="00F958BA" w:rsidRPr="00887295">
        <w:rPr>
          <w:rFonts w:ascii="Times New Roman" w:eastAsia="Times New Roman" w:hAnsi="Times New Roman" w:cs="Times New Roman"/>
          <w:noProof/>
          <w:lang w:val="id-ID" w:bidi="ar-TN"/>
        </w:rPr>
        <w:t>mplikasinya peran buruh semakin menurun</w:t>
      </w:r>
      <w:r w:rsidR="00C6243C">
        <w:rPr>
          <w:rFonts w:ascii="Times New Roman" w:eastAsia="Times New Roman" w:hAnsi="Times New Roman" w:cs="Times New Roman"/>
          <w:noProof/>
          <w:lang w:bidi="ar-TN"/>
        </w:rPr>
        <w:t>,</w:t>
      </w:r>
      <w:r w:rsidR="00F958BA" w:rsidRPr="00887295">
        <w:rPr>
          <w:rFonts w:ascii="Times New Roman" w:eastAsia="Times New Roman" w:hAnsi="Times New Roman" w:cs="Times New Roman"/>
          <w:noProof/>
          <w:lang w:val="id-ID" w:bidi="ar-TN"/>
        </w:rPr>
        <w:t xml:space="preserve"> misalnya dalam penetapan upah hanya diatur oleh Gubernur semata </w:t>
      </w:r>
      <w:r w:rsidR="0017368D" w:rsidRPr="00887295">
        <w:rPr>
          <w:rFonts w:ascii="Times New Roman" w:eastAsia="Times New Roman" w:hAnsi="Times New Roman" w:cs="Times New Roman"/>
          <w:noProof/>
          <w:lang w:val="id-ID" w:bidi="ar-TN"/>
        </w:rPr>
        <w:t xml:space="preserve">tanpa melihat aspirasi dan penentuan kelayakan buruh, </w:t>
      </w:r>
      <w:r w:rsidR="00F958BA" w:rsidRPr="00887295">
        <w:rPr>
          <w:rFonts w:ascii="Times New Roman" w:eastAsia="Times New Roman" w:hAnsi="Times New Roman" w:cs="Times New Roman"/>
          <w:noProof/>
          <w:lang w:val="id-ID" w:bidi="ar-TN"/>
        </w:rPr>
        <w:t xml:space="preserve">dan </w:t>
      </w:r>
      <w:r w:rsidR="0017368D" w:rsidRPr="00887295">
        <w:rPr>
          <w:rFonts w:ascii="Times New Roman" w:eastAsia="Times New Roman" w:hAnsi="Times New Roman" w:cs="Times New Roman"/>
          <w:noProof/>
          <w:lang w:val="id-ID" w:bidi="ar-TN"/>
        </w:rPr>
        <w:t xml:space="preserve">demikian halnya </w:t>
      </w:r>
      <w:r w:rsidR="00F958BA" w:rsidRPr="00887295">
        <w:rPr>
          <w:rFonts w:ascii="Times New Roman" w:eastAsia="Times New Roman" w:hAnsi="Times New Roman" w:cs="Times New Roman"/>
          <w:noProof/>
          <w:lang w:val="id-ID" w:bidi="ar-TN"/>
        </w:rPr>
        <w:t>dalam proses PHK tidak perlu perundingan dengan serikat buruh/pekerja</w:t>
      </w:r>
      <w:r w:rsidR="00C6243C">
        <w:rPr>
          <w:rFonts w:ascii="Times New Roman" w:eastAsia="Times New Roman" w:hAnsi="Times New Roman" w:cs="Times New Roman"/>
          <w:noProof/>
          <w:lang w:bidi="ar-TN"/>
        </w:rPr>
        <w:t>, bisa langsung dengan pekerja langsung</w:t>
      </w:r>
      <w:r w:rsidR="00F958BA" w:rsidRPr="00887295">
        <w:rPr>
          <w:rFonts w:ascii="Times New Roman" w:eastAsia="Times New Roman" w:hAnsi="Times New Roman" w:cs="Times New Roman"/>
          <w:noProof/>
          <w:lang w:val="id-ID" w:bidi="ar-TN"/>
        </w:rPr>
        <w:t xml:space="preserve">. </w:t>
      </w:r>
      <w:r w:rsidRPr="00887295">
        <w:rPr>
          <w:rFonts w:ascii="Times New Roman" w:eastAsia="Times New Roman" w:hAnsi="Times New Roman" w:cs="Times New Roman"/>
          <w:noProof/>
          <w:lang w:val="id-ID" w:bidi="ar-TN"/>
        </w:rPr>
        <w:t xml:space="preserve"> </w:t>
      </w:r>
      <w:r w:rsidR="0057280A">
        <w:rPr>
          <w:rFonts w:ascii="Times New Roman" w:eastAsia="Times New Roman" w:hAnsi="Times New Roman" w:cs="Times New Roman"/>
          <w:noProof/>
          <w:lang w:bidi="ar-TN"/>
        </w:rPr>
        <w:t xml:space="preserve"> </w:t>
      </w:r>
    </w:p>
    <w:p w14:paraId="6D4480F7" w14:textId="77777777" w:rsidR="00224B02" w:rsidRDefault="00546573" w:rsidP="008744D5">
      <w:pPr>
        <w:spacing w:after="120" w:line="240" w:lineRule="auto"/>
        <w:ind w:right="142" w:firstLine="72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lastRenderedPageBreak/>
        <w:t xml:space="preserve">Sedangkan Dr. Aloysius </w:t>
      </w:r>
      <w:r w:rsidR="0017368D" w:rsidRPr="00887295">
        <w:rPr>
          <w:rFonts w:ascii="Times New Roman" w:eastAsia="Times New Roman" w:hAnsi="Times New Roman" w:cs="Times New Roman"/>
          <w:noProof/>
          <w:lang w:val="id-ID" w:bidi="ar-TN"/>
        </w:rPr>
        <w:t>Uw</w:t>
      </w:r>
      <w:r w:rsidRPr="00887295">
        <w:rPr>
          <w:rFonts w:ascii="Times New Roman" w:eastAsia="Times New Roman" w:hAnsi="Times New Roman" w:cs="Times New Roman"/>
          <w:noProof/>
          <w:lang w:val="id-ID" w:bidi="ar-TN"/>
        </w:rPr>
        <w:t xml:space="preserve">iyono, </w:t>
      </w:r>
      <w:r w:rsidR="0017368D" w:rsidRPr="00887295">
        <w:rPr>
          <w:rFonts w:ascii="Times New Roman" w:eastAsia="Times New Roman" w:hAnsi="Times New Roman" w:cs="Times New Roman"/>
          <w:noProof/>
          <w:lang w:val="id-ID" w:bidi="ar-TN"/>
        </w:rPr>
        <w:t xml:space="preserve">ahli hukum perburuhan </w:t>
      </w:r>
      <w:r w:rsidRPr="00887295">
        <w:rPr>
          <w:rFonts w:ascii="Times New Roman" w:eastAsia="Times New Roman" w:hAnsi="Times New Roman" w:cs="Times New Roman"/>
          <w:noProof/>
          <w:lang w:val="id-ID" w:bidi="ar-TN"/>
        </w:rPr>
        <w:t>Universitas Indonesia</w:t>
      </w:r>
      <w:r w:rsidR="0017368D" w:rsidRPr="00887295">
        <w:rPr>
          <w:rFonts w:ascii="Times New Roman" w:eastAsia="Times New Roman" w:hAnsi="Times New Roman" w:cs="Times New Roman"/>
          <w:noProof/>
          <w:lang w:val="id-ID" w:bidi="ar-TN"/>
        </w:rPr>
        <w:t xml:space="preserve"> (UI)</w:t>
      </w:r>
      <w:r w:rsidRPr="00887295">
        <w:rPr>
          <w:rStyle w:val="FootnoteReference"/>
          <w:rFonts w:ascii="Times New Roman" w:eastAsia="Times New Roman" w:hAnsi="Times New Roman" w:cs="Times New Roman"/>
          <w:noProof/>
          <w:lang w:val="id-ID" w:bidi="ar-TN"/>
        </w:rPr>
        <w:footnoteReference w:id="25"/>
      </w:r>
      <w:r w:rsidRPr="00887295">
        <w:rPr>
          <w:rFonts w:ascii="Times New Roman" w:eastAsia="Times New Roman" w:hAnsi="Times New Roman" w:cs="Times New Roman"/>
          <w:noProof/>
          <w:lang w:val="id-ID" w:bidi="ar-TN"/>
        </w:rPr>
        <w:t xml:space="preserve"> menilai terjadi penurunan terhadap upaya perlindungan terhadap hak atas pekerjaan dan upah yang layak dimulai dengan memaksakan berlakunya alih daya buruh (</w:t>
      </w:r>
      <w:r w:rsidRPr="00887295">
        <w:rPr>
          <w:rFonts w:ascii="Times New Roman" w:eastAsia="Times New Roman" w:hAnsi="Times New Roman" w:cs="Times New Roman"/>
          <w:i/>
          <w:iCs/>
          <w:noProof/>
          <w:lang w:val="id-ID" w:bidi="ar-TN"/>
        </w:rPr>
        <w:t>outsourcing</w:t>
      </w:r>
      <w:r w:rsidRPr="00887295">
        <w:rPr>
          <w:rFonts w:ascii="Times New Roman" w:eastAsia="Times New Roman" w:hAnsi="Times New Roman" w:cs="Times New Roman"/>
          <w:noProof/>
          <w:lang w:val="id-ID" w:bidi="ar-TN"/>
        </w:rPr>
        <w:t xml:space="preserve">) dengan dalih perluasan kesempatan kerja dan percepatan proyek strategis nasional. </w:t>
      </w:r>
      <w:r w:rsidR="00224B02">
        <w:rPr>
          <w:rFonts w:ascii="Times New Roman" w:eastAsia="Times New Roman" w:hAnsi="Times New Roman" w:cs="Times New Roman"/>
          <w:noProof/>
          <w:lang w:bidi="ar-TN"/>
        </w:rPr>
        <w:t xml:space="preserve"> </w:t>
      </w:r>
    </w:p>
    <w:p w14:paraId="78147DB6" w14:textId="77777777" w:rsidR="00774791" w:rsidRDefault="00546573" w:rsidP="008744D5">
      <w:pPr>
        <w:spacing w:after="120" w:line="240" w:lineRule="auto"/>
        <w:ind w:right="142" w:firstLine="72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Aloysius menggunakan teori campur tangan peme</w:t>
      </w:r>
      <w:r w:rsidR="00C6243C">
        <w:rPr>
          <w:rFonts w:ascii="Times New Roman" w:eastAsia="Times New Roman" w:hAnsi="Times New Roman" w:cs="Times New Roman"/>
          <w:noProof/>
          <w:lang w:bidi="ar-TN"/>
        </w:rPr>
        <w:t>r</w:t>
      </w:r>
      <w:r w:rsidRPr="00887295">
        <w:rPr>
          <w:rFonts w:ascii="Times New Roman" w:eastAsia="Times New Roman" w:hAnsi="Times New Roman" w:cs="Times New Roman"/>
          <w:noProof/>
          <w:lang w:val="id-ID" w:bidi="ar-TN"/>
        </w:rPr>
        <w:t>intah melalui pembentukan peraturan perundang-undangan (legislasi), s</w:t>
      </w:r>
      <w:r w:rsidR="00224B02">
        <w:rPr>
          <w:rFonts w:ascii="Times New Roman" w:eastAsia="Times New Roman" w:hAnsi="Times New Roman" w:cs="Times New Roman"/>
          <w:noProof/>
          <w:lang w:bidi="ar-TN"/>
        </w:rPr>
        <w:t>eharusya s</w:t>
      </w:r>
      <w:r w:rsidRPr="00887295">
        <w:rPr>
          <w:rFonts w:ascii="Times New Roman" w:eastAsia="Times New Roman" w:hAnsi="Times New Roman" w:cs="Times New Roman"/>
          <w:noProof/>
          <w:lang w:val="id-ID" w:bidi="ar-TN"/>
        </w:rPr>
        <w:t>epanjang menyangkut hak pekerja/</w:t>
      </w:r>
      <w:r w:rsidR="00E7305A">
        <w:rPr>
          <w:rFonts w:ascii="Times New Roman" w:eastAsia="Times New Roman" w:hAnsi="Times New Roman" w:cs="Times New Roman"/>
          <w:noProof/>
          <w:lang w:bidi="ar-TN"/>
        </w:rPr>
        <w:t xml:space="preserve"> </w:t>
      </w:r>
      <w:r w:rsidRPr="00887295">
        <w:rPr>
          <w:rFonts w:ascii="Times New Roman" w:eastAsia="Times New Roman" w:hAnsi="Times New Roman" w:cs="Times New Roman"/>
          <w:noProof/>
          <w:lang w:val="id-ID" w:bidi="ar-TN"/>
        </w:rPr>
        <w:t xml:space="preserve">buruh menggunakan mekanisme standar maksimum, sebaliknya menyangkut hubungan kerja antara buruh/pekerja dengan pengusaha adalah menerapkan standar minimum. Akan tetapi dalam konteks ini terjadi degradasi </w:t>
      </w:r>
      <w:r w:rsidR="007B6CC2" w:rsidRPr="00887295">
        <w:rPr>
          <w:rFonts w:ascii="Times New Roman" w:eastAsia="Times New Roman" w:hAnsi="Times New Roman" w:cs="Times New Roman"/>
          <w:noProof/>
          <w:lang w:val="id-ID" w:bidi="ar-TN"/>
        </w:rPr>
        <w:t xml:space="preserve">dan berpotensi terjadi </w:t>
      </w:r>
      <w:r w:rsidR="007B6CC2" w:rsidRPr="00887295">
        <w:rPr>
          <w:rFonts w:ascii="Times New Roman" w:eastAsia="Times New Roman" w:hAnsi="Times New Roman" w:cs="Times New Roman"/>
          <w:i/>
          <w:iCs/>
          <w:noProof/>
          <w:lang w:val="id-ID" w:bidi="ar-TN"/>
        </w:rPr>
        <w:t xml:space="preserve">modern slavery </w:t>
      </w:r>
      <w:r w:rsidRPr="00887295">
        <w:rPr>
          <w:rFonts w:ascii="Times New Roman" w:eastAsia="Times New Roman" w:hAnsi="Times New Roman" w:cs="Times New Roman"/>
          <w:noProof/>
          <w:lang w:val="id-ID" w:bidi="ar-TN"/>
        </w:rPr>
        <w:t xml:space="preserve">terutama dengan membuka seluruh sifat, jenis dan posisi pekerjaan adalah terbuka untuk alih daya </w:t>
      </w:r>
      <w:r w:rsidRPr="00887295">
        <w:rPr>
          <w:rFonts w:ascii="Times New Roman" w:eastAsia="Times New Roman" w:hAnsi="Times New Roman" w:cs="Times New Roman"/>
          <w:i/>
          <w:iCs/>
          <w:noProof/>
          <w:lang w:val="id-ID" w:bidi="ar-TN"/>
        </w:rPr>
        <w:t>(outsourcing)</w:t>
      </w:r>
      <w:r w:rsidRPr="00887295">
        <w:rPr>
          <w:rFonts w:ascii="Times New Roman" w:eastAsia="Times New Roman" w:hAnsi="Times New Roman" w:cs="Times New Roman"/>
          <w:noProof/>
          <w:lang w:val="id-ID" w:bidi="ar-TN"/>
        </w:rPr>
        <w:t xml:space="preserve"> sehingga tidak hanya bagi pekerjaan yang bersifat musiman, seme</w:t>
      </w:r>
      <w:r w:rsidR="007B6CC2" w:rsidRPr="00887295">
        <w:rPr>
          <w:rFonts w:ascii="Times New Roman" w:eastAsia="Times New Roman" w:hAnsi="Times New Roman" w:cs="Times New Roman"/>
          <w:noProof/>
          <w:lang w:val="id-ID" w:bidi="ar-TN"/>
        </w:rPr>
        <w:t xml:space="preserve">ntara, dan bersifat penunjang. </w:t>
      </w:r>
      <w:r w:rsidR="00BA20C5" w:rsidRPr="00887295">
        <w:rPr>
          <w:rFonts w:ascii="Times New Roman" w:eastAsia="Times New Roman" w:hAnsi="Times New Roman" w:cs="Times New Roman"/>
          <w:noProof/>
          <w:lang w:val="id-ID" w:bidi="ar-TN"/>
        </w:rPr>
        <w:t xml:space="preserve">Untuk menghindari kesewenang-wenangan dengan penyerahan kepada pengusaha, maka salah satu hal yang perlu diatur  berapa jangka waktu kontrak kerja dilakukan dan memastikan adanya pesangon sebagai </w:t>
      </w:r>
      <w:r w:rsidR="00BA20C5" w:rsidRPr="00887295">
        <w:rPr>
          <w:rFonts w:ascii="Times New Roman" w:eastAsia="Times New Roman" w:hAnsi="Times New Roman" w:cs="Times New Roman"/>
          <w:i/>
          <w:iCs/>
          <w:noProof/>
          <w:lang w:val="id-ID" w:bidi="ar-TN"/>
        </w:rPr>
        <w:t>guarante</w:t>
      </w:r>
      <w:r w:rsidR="00BA20C5" w:rsidRPr="00887295">
        <w:rPr>
          <w:rFonts w:ascii="Times New Roman" w:eastAsia="Times New Roman" w:hAnsi="Times New Roman" w:cs="Times New Roman"/>
          <w:noProof/>
          <w:lang w:val="id-ID" w:bidi="ar-TN"/>
        </w:rPr>
        <w:t xml:space="preserve"> baik terhadap para pekerja dengan status tetap maupun </w:t>
      </w:r>
      <w:r w:rsidR="00BA20C5" w:rsidRPr="00887295">
        <w:rPr>
          <w:rFonts w:ascii="Times New Roman" w:eastAsia="Times New Roman" w:hAnsi="Times New Roman" w:cs="Times New Roman"/>
          <w:i/>
          <w:iCs/>
          <w:noProof/>
          <w:lang w:val="id-ID" w:bidi="ar-TN"/>
        </w:rPr>
        <w:t xml:space="preserve">outsourcing </w:t>
      </w:r>
      <w:r w:rsidR="00F958BA" w:rsidRPr="00887295">
        <w:rPr>
          <w:rFonts w:ascii="Times New Roman" w:eastAsia="Times New Roman" w:hAnsi="Times New Roman" w:cs="Times New Roman"/>
          <w:noProof/>
          <w:lang w:val="id-ID" w:bidi="ar-TN"/>
        </w:rPr>
        <w:t>(kontrak).</w:t>
      </w:r>
      <w:r w:rsidR="00774791">
        <w:rPr>
          <w:rFonts w:ascii="Times New Roman" w:eastAsia="Times New Roman" w:hAnsi="Times New Roman" w:cs="Times New Roman"/>
          <w:noProof/>
          <w:lang w:bidi="ar-TN"/>
        </w:rPr>
        <w:t xml:space="preserve"> </w:t>
      </w:r>
    </w:p>
    <w:p w14:paraId="4527A43B" w14:textId="77777777" w:rsidR="00774791" w:rsidRDefault="007B6CC2" w:rsidP="008744D5">
      <w:pPr>
        <w:spacing w:after="120" w:line="240" w:lineRule="auto"/>
        <w:ind w:right="142" w:firstLine="72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Implikasi dari pembukaan pekerjaan yang bersifat </w:t>
      </w:r>
      <w:r w:rsidRPr="00887295">
        <w:rPr>
          <w:rFonts w:ascii="Times New Roman" w:eastAsia="Times New Roman" w:hAnsi="Times New Roman" w:cs="Times New Roman"/>
          <w:i/>
          <w:iCs/>
          <w:noProof/>
          <w:lang w:val="id-ID" w:bidi="ar-TN"/>
        </w:rPr>
        <w:t>outsourcing</w:t>
      </w:r>
      <w:r w:rsidRPr="00887295">
        <w:rPr>
          <w:rFonts w:ascii="Times New Roman" w:eastAsia="Times New Roman" w:hAnsi="Times New Roman" w:cs="Times New Roman"/>
          <w:noProof/>
          <w:lang w:val="id-ID" w:bidi="ar-TN"/>
        </w:rPr>
        <w:t xml:space="preserve"> tidak hanya menyangkut dengan </w:t>
      </w:r>
      <w:r w:rsidRPr="00887295">
        <w:rPr>
          <w:rFonts w:ascii="Times New Roman" w:eastAsia="Times New Roman" w:hAnsi="Times New Roman" w:cs="Times New Roman"/>
          <w:i/>
          <w:iCs/>
          <w:noProof/>
          <w:lang w:val="id-ID" w:bidi="ar-TN"/>
        </w:rPr>
        <w:t>sus</w:t>
      </w:r>
      <w:r w:rsidR="00F958BA" w:rsidRPr="00887295">
        <w:rPr>
          <w:rFonts w:ascii="Times New Roman" w:eastAsia="Times New Roman" w:hAnsi="Times New Roman" w:cs="Times New Roman"/>
          <w:i/>
          <w:iCs/>
          <w:noProof/>
          <w:lang w:val="id-ID" w:bidi="ar-TN"/>
        </w:rPr>
        <w:t>tai</w:t>
      </w:r>
      <w:r w:rsidRPr="00887295">
        <w:rPr>
          <w:rFonts w:ascii="Times New Roman" w:eastAsia="Times New Roman" w:hAnsi="Times New Roman" w:cs="Times New Roman"/>
          <w:i/>
          <w:iCs/>
          <w:noProof/>
          <w:lang w:val="id-ID" w:bidi="ar-TN"/>
        </w:rPr>
        <w:t xml:space="preserve">nable </w:t>
      </w:r>
      <w:r w:rsidRPr="00887295">
        <w:rPr>
          <w:rFonts w:ascii="Times New Roman" w:eastAsia="Times New Roman" w:hAnsi="Times New Roman" w:cs="Times New Roman"/>
          <w:noProof/>
          <w:lang w:val="id-ID" w:bidi="ar-TN"/>
        </w:rPr>
        <w:t xml:space="preserve">dan kepastian hak atas pekerjaan, akan tetapi memberikan dampak lain yaitu berpotensi terjadinya penurunan kualitas hubungan kerja antara pengusaha dan buruh. Buruh menjadi posisi yang rentan terhadap kebijakan perusahaan </w:t>
      </w:r>
      <w:r w:rsidR="00E7305A">
        <w:rPr>
          <w:rFonts w:ascii="Times New Roman" w:eastAsia="Times New Roman" w:hAnsi="Times New Roman" w:cs="Times New Roman"/>
          <w:noProof/>
          <w:lang w:bidi="ar-TN"/>
        </w:rPr>
        <w:t xml:space="preserve">dan </w:t>
      </w:r>
      <w:r w:rsidRPr="00887295">
        <w:rPr>
          <w:rFonts w:ascii="Times New Roman" w:eastAsia="Times New Roman" w:hAnsi="Times New Roman" w:cs="Times New Roman"/>
          <w:noProof/>
          <w:lang w:val="id-ID" w:bidi="ar-TN"/>
        </w:rPr>
        <w:t xml:space="preserve">tidak </w:t>
      </w:r>
      <w:r w:rsidRPr="00887295">
        <w:rPr>
          <w:rFonts w:ascii="Times New Roman" w:eastAsia="Times New Roman" w:hAnsi="Times New Roman" w:cs="Times New Roman"/>
          <w:i/>
          <w:iCs/>
          <w:noProof/>
          <w:lang w:val="id-ID" w:bidi="ar-TN"/>
        </w:rPr>
        <w:t>equal</w:t>
      </w:r>
      <w:r w:rsidRPr="00887295">
        <w:rPr>
          <w:rFonts w:ascii="Times New Roman" w:eastAsia="Times New Roman" w:hAnsi="Times New Roman" w:cs="Times New Roman"/>
          <w:noProof/>
          <w:lang w:val="id-ID" w:bidi="ar-TN"/>
        </w:rPr>
        <w:t xml:space="preserve"> lagi sebagaimana maksud dari pembentukan hubungan kerja yang harmonis. Demikian halnya, dengan semakin rentannya posisi dan kedudukan buruh/pekerja maka dalam aspek berorganisasi dan berserikat juga akan terancam. Ketika regulasi dalam </w:t>
      </w:r>
      <w:r w:rsidRPr="00887295">
        <w:rPr>
          <w:rFonts w:ascii="Times New Roman" w:eastAsia="Times New Roman" w:hAnsi="Times New Roman" w:cs="Times New Roman"/>
          <w:i/>
          <w:iCs/>
          <w:noProof/>
          <w:lang w:val="id-ID" w:bidi="ar-TN"/>
        </w:rPr>
        <w:t>omnibus law</w:t>
      </w:r>
      <w:r w:rsidRPr="00887295">
        <w:rPr>
          <w:rFonts w:ascii="Times New Roman" w:eastAsia="Times New Roman" w:hAnsi="Times New Roman" w:cs="Times New Roman"/>
          <w:noProof/>
          <w:lang w:val="id-ID" w:bidi="ar-TN"/>
        </w:rPr>
        <w:t xml:space="preserve"> Cipta Kerja tidak mewajibkan perundingan </w:t>
      </w:r>
      <w:r w:rsidRPr="00887295">
        <w:rPr>
          <w:rFonts w:ascii="Times New Roman" w:eastAsia="Times New Roman" w:hAnsi="Times New Roman" w:cs="Times New Roman"/>
          <w:noProof/>
          <w:lang w:val="id-ID" w:bidi="ar-TN"/>
        </w:rPr>
        <w:t xml:space="preserve">dengan serikat buruh/serikat pekerja </w:t>
      </w:r>
      <w:r w:rsidR="00E7305A">
        <w:rPr>
          <w:rFonts w:ascii="Times New Roman" w:eastAsia="Times New Roman" w:hAnsi="Times New Roman" w:cs="Times New Roman"/>
          <w:noProof/>
          <w:lang w:bidi="ar-TN"/>
        </w:rPr>
        <w:t xml:space="preserve">sebelum </w:t>
      </w:r>
      <w:r w:rsidRPr="00887295">
        <w:rPr>
          <w:rFonts w:ascii="Times New Roman" w:eastAsia="Times New Roman" w:hAnsi="Times New Roman" w:cs="Times New Roman"/>
          <w:noProof/>
          <w:lang w:val="id-ID" w:bidi="ar-TN"/>
        </w:rPr>
        <w:t xml:space="preserve">perusahaan melakukan PHK dan para buruh </w:t>
      </w:r>
      <w:r w:rsidR="00E7305A">
        <w:rPr>
          <w:rFonts w:ascii="Times New Roman" w:eastAsia="Times New Roman" w:hAnsi="Times New Roman" w:cs="Times New Roman"/>
          <w:noProof/>
          <w:lang w:bidi="ar-TN"/>
        </w:rPr>
        <w:t xml:space="preserve">disibukan </w:t>
      </w:r>
      <w:r w:rsidRPr="00887295">
        <w:rPr>
          <w:rFonts w:ascii="Times New Roman" w:eastAsia="Times New Roman" w:hAnsi="Times New Roman" w:cs="Times New Roman"/>
          <w:noProof/>
          <w:lang w:val="id-ID" w:bidi="ar-TN"/>
        </w:rPr>
        <w:t xml:space="preserve">mempertahankan agar kontrak diperpanjang, maka </w:t>
      </w:r>
      <w:r w:rsidR="00E7305A">
        <w:rPr>
          <w:rFonts w:ascii="Times New Roman" w:eastAsia="Times New Roman" w:hAnsi="Times New Roman" w:cs="Times New Roman"/>
          <w:noProof/>
          <w:lang w:bidi="ar-TN"/>
        </w:rPr>
        <w:t xml:space="preserve">konsolidasi </w:t>
      </w:r>
      <w:r w:rsidRPr="00887295">
        <w:rPr>
          <w:rFonts w:ascii="Times New Roman" w:eastAsia="Times New Roman" w:hAnsi="Times New Roman" w:cs="Times New Roman"/>
          <w:noProof/>
          <w:lang w:val="id-ID" w:bidi="ar-TN"/>
        </w:rPr>
        <w:t xml:space="preserve">penguatan organisasi dan </w:t>
      </w:r>
      <w:r w:rsidR="00E7305A">
        <w:rPr>
          <w:rFonts w:ascii="Times New Roman" w:eastAsia="Times New Roman" w:hAnsi="Times New Roman" w:cs="Times New Roman"/>
          <w:noProof/>
          <w:lang w:bidi="ar-TN"/>
        </w:rPr>
        <w:t xml:space="preserve">perjuangan </w:t>
      </w:r>
      <w:r w:rsidRPr="00887295">
        <w:rPr>
          <w:rFonts w:ascii="Times New Roman" w:eastAsia="Times New Roman" w:hAnsi="Times New Roman" w:cs="Times New Roman"/>
          <w:noProof/>
          <w:lang w:val="id-ID" w:bidi="ar-TN"/>
        </w:rPr>
        <w:t>hak semakin sulit dilakukan</w:t>
      </w:r>
      <w:r w:rsidRPr="00887295">
        <w:rPr>
          <w:rStyle w:val="FootnoteReference"/>
          <w:rFonts w:ascii="Times New Roman" w:eastAsia="Times New Roman" w:hAnsi="Times New Roman" w:cs="Times New Roman"/>
          <w:noProof/>
          <w:lang w:val="id-ID" w:bidi="ar-TN"/>
        </w:rPr>
        <w:footnoteReference w:id="26"/>
      </w:r>
      <w:r w:rsidR="00E7305A">
        <w:rPr>
          <w:rFonts w:ascii="Times New Roman" w:eastAsia="Times New Roman" w:hAnsi="Times New Roman" w:cs="Times New Roman"/>
          <w:noProof/>
          <w:lang w:val="id-ID" w:bidi="ar-TN"/>
        </w:rPr>
        <w:t>.</w:t>
      </w:r>
      <w:r w:rsidR="00E7305A">
        <w:rPr>
          <w:rFonts w:ascii="Times New Roman" w:eastAsia="Times New Roman" w:hAnsi="Times New Roman" w:cs="Times New Roman"/>
          <w:noProof/>
          <w:lang w:bidi="ar-TN"/>
        </w:rPr>
        <w:t xml:space="preserve"> </w:t>
      </w:r>
    </w:p>
    <w:p w14:paraId="1CD441AE" w14:textId="77777777" w:rsidR="00C6243C" w:rsidRPr="00774791" w:rsidRDefault="00E7305A" w:rsidP="008744D5">
      <w:pPr>
        <w:spacing w:after="120" w:line="240" w:lineRule="auto"/>
        <w:ind w:right="142" w:firstLine="720"/>
        <w:jc w:val="both"/>
        <w:rPr>
          <w:rFonts w:ascii="Times New Roman" w:eastAsia="Times New Roman" w:hAnsi="Times New Roman" w:cs="Times New Roman"/>
          <w:noProof/>
          <w:lang w:bidi="ar-TN"/>
        </w:rPr>
      </w:pPr>
      <w:r>
        <w:rPr>
          <w:rFonts w:ascii="Times New Roman" w:eastAsia="Times New Roman" w:hAnsi="Times New Roman" w:cs="Times New Roman"/>
          <w:noProof/>
          <w:lang w:bidi="ar-TN"/>
        </w:rPr>
        <w:t xml:space="preserve">Setelah dilakukan analisis mendalam dan didasarkan pada pandangan </w:t>
      </w:r>
      <w:r w:rsidR="00730AF9" w:rsidRPr="00887295">
        <w:rPr>
          <w:rFonts w:ascii="Times New Roman" w:hAnsi="Times New Roman" w:cs="Times New Roman"/>
          <w:noProof/>
          <w:lang w:val="id-ID"/>
        </w:rPr>
        <w:t xml:space="preserve">Philip Alston </w:t>
      </w:r>
      <w:r w:rsidR="00BC629B" w:rsidRPr="00887295">
        <w:rPr>
          <w:rFonts w:ascii="Times New Roman" w:hAnsi="Times New Roman" w:cs="Times New Roman"/>
          <w:noProof/>
          <w:lang w:val="id-ID"/>
        </w:rPr>
        <w:t xml:space="preserve">serta </w:t>
      </w:r>
      <w:r w:rsidR="00730AF9" w:rsidRPr="00887295">
        <w:rPr>
          <w:rFonts w:ascii="Times New Roman" w:hAnsi="Times New Roman" w:cs="Times New Roman"/>
          <w:noProof/>
          <w:lang w:val="id-ID"/>
        </w:rPr>
        <w:t>Virginia Mantouvalou</w:t>
      </w:r>
      <w:r>
        <w:rPr>
          <w:rFonts w:ascii="Times New Roman" w:hAnsi="Times New Roman" w:cs="Times New Roman"/>
          <w:noProof/>
        </w:rPr>
        <w:t>, serta Komentar 18 Hak Atas Pekerjaan terhadap substansi</w:t>
      </w:r>
      <w:r w:rsidRPr="00E7305A">
        <w:rPr>
          <w:rFonts w:ascii="Times New Roman" w:hAnsi="Times New Roman" w:cs="Times New Roman"/>
          <w:i/>
          <w:iCs/>
          <w:noProof/>
        </w:rPr>
        <w:t xml:space="preserve"> omnibus law</w:t>
      </w:r>
      <w:r>
        <w:rPr>
          <w:rFonts w:ascii="Times New Roman" w:hAnsi="Times New Roman" w:cs="Times New Roman"/>
          <w:noProof/>
        </w:rPr>
        <w:t xml:space="preserve"> Cipta Kerja terkait dengan aspek ketenagakerjaan</w:t>
      </w:r>
      <w:r w:rsidR="00D55C94" w:rsidRPr="00887295">
        <w:rPr>
          <w:rFonts w:ascii="Times New Roman" w:eastAsia="Times New Roman" w:hAnsi="Times New Roman" w:cs="Times New Roman"/>
          <w:noProof/>
          <w:lang w:val="id-ID" w:bidi="ar-TN"/>
        </w:rPr>
        <w:t>,</w:t>
      </w:r>
      <w:r>
        <w:rPr>
          <w:rFonts w:ascii="Times New Roman" w:eastAsia="Times New Roman" w:hAnsi="Times New Roman" w:cs="Times New Roman"/>
          <w:noProof/>
          <w:lang w:bidi="ar-TN"/>
        </w:rPr>
        <w:t xml:space="preserve"> terindikasi pemunduran dan justru bukan mengarah pada </w:t>
      </w:r>
      <w:r w:rsidRPr="00E7305A">
        <w:rPr>
          <w:rFonts w:ascii="Times New Roman" w:eastAsia="Times New Roman" w:hAnsi="Times New Roman" w:cs="Times New Roman"/>
          <w:i/>
          <w:iCs/>
          <w:noProof/>
          <w:lang w:bidi="ar-TN"/>
        </w:rPr>
        <w:t>progressive realization</w:t>
      </w:r>
      <w:r>
        <w:rPr>
          <w:rFonts w:ascii="Times New Roman" w:eastAsia="Times New Roman" w:hAnsi="Times New Roman" w:cs="Times New Roman"/>
          <w:noProof/>
          <w:lang w:bidi="ar-TN"/>
        </w:rPr>
        <w:t xml:space="preserve"> menuju realisasi penuh,</w:t>
      </w:r>
      <w:r w:rsidR="00D55C94" w:rsidRPr="00887295">
        <w:rPr>
          <w:rFonts w:ascii="Times New Roman" w:eastAsia="Times New Roman" w:hAnsi="Times New Roman" w:cs="Times New Roman"/>
          <w:noProof/>
          <w:lang w:val="id-ID" w:bidi="ar-TN"/>
        </w:rPr>
        <w:t xml:space="preserve"> karena dipengaruhi faktor: </w:t>
      </w:r>
    </w:p>
    <w:p w14:paraId="15E86650" w14:textId="77777777" w:rsidR="00C6243C" w:rsidRPr="00C631D2" w:rsidRDefault="00D55C94" w:rsidP="008744D5">
      <w:pPr>
        <w:spacing w:after="120" w:line="240" w:lineRule="auto"/>
        <w:ind w:right="140"/>
        <w:jc w:val="both"/>
        <w:rPr>
          <w:rFonts w:ascii="Times New Roman" w:eastAsia="Times New Roman" w:hAnsi="Times New Roman" w:cs="Times New Roman"/>
          <w:noProof/>
          <w:lang w:val="id-ID" w:bidi="ar-TN"/>
        </w:rPr>
      </w:pPr>
      <w:r w:rsidRPr="00887295">
        <w:rPr>
          <w:rFonts w:ascii="Times New Roman" w:eastAsia="Times New Roman" w:hAnsi="Times New Roman" w:cs="Times New Roman"/>
          <w:noProof/>
          <w:lang w:val="id-ID" w:bidi="ar-TN"/>
        </w:rPr>
        <w:t xml:space="preserve">(a) </w:t>
      </w:r>
      <w:r w:rsidR="00C631D2" w:rsidRPr="00C631D2">
        <w:rPr>
          <w:rFonts w:ascii="Times New Roman" w:eastAsia="Times New Roman" w:hAnsi="Times New Roman" w:cs="Times New Roman"/>
          <w:noProof/>
          <w:lang w:val="id-ID" w:bidi="ar-TN"/>
        </w:rPr>
        <w:t xml:space="preserve">pengurangan aspek </w:t>
      </w:r>
      <w:r w:rsidRPr="00887295">
        <w:rPr>
          <w:rFonts w:ascii="Times New Roman" w:eastAsia="Times New Roman" w:hAnsi="Times New Roman" w:cs="Times New Roman"/>
          <w:noProof/>
          <w:lang w:val="id-ID" w:bidi="ar-TN"/>
        </w:rPr>
        <w:t xml:space="preserve">ketersediaan, </w:t>
      </w:r>
      <w:r w:rsidR="00C631D2" w:rsidRPr="00C631D2">
        <w:rPr>
          <w:rFonts w:ascii="Times New Roman" w:eastAsia="Times New Roman" w:hAnsi="Times New Roman" w:cs="Times New Roman"/>
          <w:noProof/>
          <w:lang w:val="id-ID" w:bidi="ar-TN"/>
        </w:rPr>
        <w:t>beberapa kebijakan yang diambil terutama berkaitan dengan pelonggaran terhadap penerimaan tenaga kerja (dari luar negeri) perlu diperketat terutama untuk yang tidak menjanjikan transfer teknologi dan bersifat tenaga</w:t>
      </w:r>
      <w:r w:rsidR="00C631D2" w:rsidRPr="00C631D2">
        <w:rPr>
          <w:rFonts w:ascii="Times New Roman" w:eastAsia="Times New Roman" w:hAnsi="Times New Roman" w:cs="Times New Roman"/>
          <w:i/>
          <w:noProof/>
          <w:lang w:val="id-ID" w:bidi="ar-TN"/>
        </w:rPr>
        <w:t xml:space="preserve"> unskill, </w:t>
      </w:r>
      <w:r w:rsidRPr="00887295">
        <w:rPr>
          <w:rFonts w:ascii="Times New Roman" w:eastAsia="Times New Roman" w:hAnsi="Times New Roman" w:cs="Times New Roman"/>
          <w:noProof/>
          <w:lang w:val="id-ID" w:bidi="ar-TN"/>
        </w:rPr>
        <w:t xml:space="preserve">hal itu perlu dilakukan agar memberikan kesempatan kerja yang luas bagi masyarakat; </w:t>
      </w:r>
    </w:p>
    <w:p w14:paraId="0FA9C416" w14:textId="77777777" w:rsidR="00C6243C" w:rsidRPr="00C631D2" w:rsidRDefault="00D55C94" w:rsidP="008744D5">
      <w:pPr>
        <w:spacing w:after="120" w:line="240" w:lineRule="auto"/>
        <w:ind w:right="140"/>
        <w:jc w:val="both"/>
        <w:rPr>
          <w:rFonts w:ascii="Times New Roman" w:eastAsia="Times New Roman" w:hAnsi="Times New Roman" w:cs="Times New Roman"/>
          <w:noProof/>
          <w:lang w:val="id-ID" w:bidi="ar-TN"/>
        </w:rPr>
      </w:pPr>
      <w:r w:rsidRPr="00887295">
        <w:rPr>
          <w:rFonts w:ascii="Times New Roman" w:eastAsia="Times New Roman" w:hAnsi="Times New Roman" w:cs="Times New Roman"/>
          <w:noProof/>
          <w:lang w:val="id-ID" w:bidi="ar-TN"/>
        </w:rPr>
        <w:t xml:space="preserve">(b) </w:t>
      </w:r>
      <w:r w:rsidR="000600DF" w:rsidRPr="00887295">
        <w:rPr>
          <w:rFonts w:ascii="Times New Roman" w:eastAsia="Times New Roman" w:hAnsi="Times New Roman" w:cs="Times New Roman"/>
          <w:noProof/>
          <w:lang w:val="id-ID" w:bidi="ar-TN"/>
        </w:rPr>
        <w:t>aksesibilitas/</w:t>
      </w:r>
      <w:r w:rsidRPr="00887295">
        <w:rPr>
          <w:rFonts w:ascii="Times New Roman" w:eastAsia="Times New Roman" w:hAnsi="Times New Roman" w:cs="Times New Roman"/>
          <w:noProof/>
          <w:lang w:val="id-ID" w:bidi="ar-TN"/>
        </w:rPr>
        <w:t xml:space="preserve">keberterimaan, </w:t>
      </w:r>
      <w:r w:rsidR="00C631D2" w:rsidRPr="00C631D2">
        <w:rPr>
          <w:rFonts w:ascii="Times New Roman" w:eastAsia="Times New Roman" w:hAnsi="Times New Roman" w:cs="Times New Roman"/>
          <w:noProof/>
          <w:lang w:val="id-ID" w:bidi="ar-TN"/>
        </w:rPr>
        <w:t xml:space="preserve">penurunan </w:t>
      </w:r>
      <w:r w:rsidR="00E7305A">
        <w:rPr>
          <w:rFonts w:ascii="Times New Roman" w:eastAsia="Times New Roman" w:hAnsi="Times New Roman" w:cs="Times New Roman"/>
          <w:noProof/>
          <w:lang w:bidi="ar-TN"/>
        </w:rPr>
        <w:t xml:space="preserve">didasarkan </w:t>
      </w:r>
      <w:r w:rsidR="00C631D2" w:rsidRPr="00C631D2">
        <w:rPr>
          <w:rFonts w:ascii="Times New Roman" w:eastAsia="Times New Roman" w:hAnsi="Times New Roman" w:cs="Times New Roman"/>
          <w:noProof/>
          <w:lang w:val="id-ID" w:bidi="ar-TN"/>
        </w:rPr>
        <w:t xml:space="preserve">dari aspek jaminan kelangsungan pekerjaan </w:t>
      </w:r>
      <w:r w:rsidRPr="00887295">
        <w:rPr>
          <w:rFonts w:ascii="Times New Roman" w:eastAsia="Times New Roman" w:hAnsi="Times New Roman" w:cs="Times New Roman"/>
          <w:noProof/>
          <w:lang w:val="id-ID" w:bidi="ar-TN"/>
        </w:rPr>
        <w:t>terutama karena meletakan hubungan kerja ke dalam ranah privat</w:t>
      </w:r>
      <w:r w:rsidR="000600DF" w:rsidRPr="00887295">
        <w:rPr>
          <w:rFonts w:ascii="Times New Roman" w:eastAsia="Times New Roman" w:hAnsi="Times New Roman" w:cs="Times New Roman"/>
          <w:noProof/>
          <w:lang w:val="id-ID" w:bidi="ar-TN"/>
        </w:rPr>
        <w:t xml:space="preserve"> antara buruh dengan pengusaha, perubahan sifat hubungan kerja PKWT (kontrak) untuk semua jenis, sifat dan level pekerjaan dan </w:t>
      </w:r>
      <w:r w:rsidRPr="00887295">
        <w:rPr>
          <w:rFonts w:ascii="Times New Roman" w:eastAsia="Times New Roman" w:hAnsi="Times New Roman" w:cs="Times New Roman"/>
          <w:noProof/>
          <w:lang w:val="id-ID" w:bidi="ar-TN"/>
        </w:rPr>
        <w:t xml:space="preserve">kemudahan </w:t>
      </w:r>
      <w:r w:rsidR="000600DF" w:rsidRPr="00887295">
        <w:rPr>
          <w:rFonts w:ascii="Times New Roman" w:eastAsia="Times New Roman" w:hAnsi="Times New Roman" w:cs="Times New Roman"/>
          <w:noProof/>
          <w:lang w:val="id-ID" w:bidi="ar-TN"/>
        </w:rPr>
        <w:t xml:space="preserve">dalam proses </w:t>
      </w:r>
      <w:r w:rsidRPr="00887295">
        <w:rPr>
          <w:rFonts w:ascii="Times New Roman" w:eastAsia="Times New Roman" w:hAnsi="Times New Roman" w:cs="Times New Roman"/>
          <w:noProof/>
          <w:lang w:val="id-ID" w:bidi="ar-TN"/>
        </w:rPr>
        <w:t>PHK</w:t>
      </w:r>
      <w:r w:rsidR="000600DF" w:rsidRPr="00887295">
        <w:rPr>
          <w:rFonts w:ascii="Times New Roman" w:eastAsia="Times New Roman" w:hAnsi="Times New Roman" w:cs="Times New Roman"/>
          <w:noProof/>
          <w:lang w:val="id-ID" w:bidi="ar-TN"/>
        </w:rPr>
        <w:t xml:space="preserve"> yang sangat merugikan buruh dan mengancam kelangsungan hak atas pekerjaan; dan</w:t>
      </w:r>
    </w:p>
    <w:p w14:paraId="7ED43C3B" w14:textId="77777777" w:rsidR="00C6243C" w:rsidRDefault="000600DF" w:rsidP="008744D5">
      <w:pPr>
        <w:spacing w:after="120" w:line="240" w:lineRule="auto"/>
        <w:ind w:right="14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(c) </w:t>
      </w:r>
      <w:r w:rsidRPr="00887295">
        <w:rPr>
          <w:rFonts w:ascii="Times New Roman" w:eastAsia="Arial Unicode MS" w:hAnsi="Times New Roman" w:cs="Times New Roman"/>
          <w:bCs/>
          <w:noProof/>
          <w:lang w:val="id-ID"/>
        </w:rPr>
        <w:t>Akseptabilitas dan mutu</w:t>
      </w:r>
      <w:r w:rsidR="00D55C94" w:rsidRPr="00887295">
        <w:rPr>
          <w:rFonts w:ascii="Times New Roman" w:eastAsia="Times New Roman" w:hAnsi="Times New Roman" w:cs="Times New Roman"/>
          <w:noProof/>
          <w:lang w:val="id-ID" w:bidi="ar-TN"/>
        </w:rPr>
        <w:t xml:space="preserve">, </w:t>
      </w:r>
      <w:r w:rsidRPr="00887295">
        <w:rPr>
          <w:rFonts w:ascii="Times New Roman" w:eastAsia="Times New Roman" w:hAnsi="Times New Roman" w:cs="Times New Roman"/>
          <w:noProof/>
          <w:lang w:val="id-ID" w:bidi="ar-TN"/>
        </w:rPr>
        <w:t xml:space="preserve">berkaitan </w:t>
      </w:r>
      <w:r w:rsidR="00C631D2">
        <w:rPr>
          <w:rFonts w:ascii="Times New Roman" w:eastAsia="Times New Roman" w:hAnsi="Times New Roman" w:cs="Times New Roman"/>
          <w:noProof/>
          <w:lang w:bidi="ar-TN"/>
        </w:rPr>
        <w:t xml:space="preserve">penurunan </w:t>
      </w:r>
      <w:r w:rsidRPr="00887295">
        <w:rPr>
          <w:rFonts w:ascii="Times New Roman" w:eastAsia="Times New Roman" w:hAnsi="Times New Roman" w:cs="Times New Roman"/>
          <w:noProof/>
          <w:lang w:val="id-ID" w:bidi="ar-TN"/>
        </w:rPr>
        <w:t xml:space="preserve">kondisi kerja yang layak dan adil meliputi </w:t>
      </w:r>
      <w:r w:rsidR="00D55C94" w:rsidRPr="00887295">
        <w:rPr>
          <w:rFonts w:ascii="Times New Roman" w:eastAsia="Times New Roman" w:hAnsi="Times New Roman" w:cs="Times New Roman"/>
          <w:noProof/>
          <w:lang w:val="id-ID" w:bidi="ar-TN"/>
        </w:rPr>
        <w:t>pengaturan mengenai upah yang layak dan jaminan sosial</w:t>
      </w:r>
      <w:r w:rsidRPr="00887295">
        <w:rPr>
          <w:rFonts w:ascii="Times New Roman" w:eastAsia="Times New Roman" w:hAnsi="Times New Roman" w:cs="Times New Roman"/>
          <w:noProof/>
          <w:lang w:val="id-ID" w:bidi="ar-TN"/>
        </w:rPr>
        <w:t xml:space="preserve"> yang semakin berkurang</w:t>
      </w:r>
      <w:r w:rsidR="00D55C94" w:rsidRPr="00887295">
        <w:rPr>
          <w:rFonts w:ascii="Times New Roman" w:eastAsia="Times New Roman" w:hAnsi="Times New Roman" w:cs="Times New Roman"/>
          <w:noProof/>
          <w:lang w:val="id-ID" w:bidi="ar-TN"/>
        </w:rPr>
        <w:t xml:space="preserve">, pengurangan hak-hak istirahat dan cuti, serta melemahkan serikat pekerja dan serikat buruh dalam menjalankan organisasi serta membela kepentingan buruh. </w:t>
      </w:r>
    </w:p>
    <w:p w14:paraId="2F17A523" w14:textId="77777777" w:rsidR="00D55C94" w:rsidRPr="00887295" w:rsidRDefault="00D55C94" w:rsidP="008744D5">
      <w:pPr>
        <w:spacing w:after="120" w:line="240" w:lineRule="auto"/>
        <w:ind w:right="140" w:firstLine="630"/>
        <w:jc w:val="both"/>
        <w:rPr>
          <w:rFonts w:ascii="Times New Roman" w:eastAsia="Times New Roman" w:hAnsi="Times New Roman" w:cs="Times New Roman"/>
          <w:noProof/>
          <w:lang w:val="id-ID" w:bidi="ar-TN"/>
        </w:rPr>
      </w:pPr>
      <w:r w:rsidRPr="00887295">
        <w:rPr>
          <w:rFonts w:ascii="Times New Roman" w:eastAsia="Times New Roman" w:hAnsi="Times New Roman" w:cs="Times New Roman"/>
          <w:noProof/>
          <w:lang w:val="id-ID" w:bidi="ar-TN"/>
        </w:rPr>
        <w:t>Padahal merujuk</w:t>
      </w:r>
      <w:r w:rsidR="00C6243C">
        <w:rPr>
          <w:rFonts w:ascii="Times New Roman" w:eastAsia="Times New Roman" w:hAnsi="Times New Roman" w:cs="Times New Roman"/>
          <w:noProof/>
          <w:lang w:val="id-ID" w:bidi="ar-TN"/>
        </w:rPr>
        <w:t xml:space="preserve"> pada data pengaduan Komnas HAM</w:t>
      </w:r>
      <w:r w:rsidRPr="00887295">
        <w:rPr>
          <w:rFonts w:ascii="Times New Roman" w:eastAsia="Times New Roman" w:hAnsi="Times New Roman" w:cs="Times New Roman"/>
          <w:noProof/>
          <w:lang w:val="id-ID" w:bidi="ar-TN"/>
        </w:rPr>
        <w:t xml:space="preserve">, dengan regulasi </w:t>
      </w:r>
      <w:r w:rsidR="00C6243C">
        <w:rPr>
          <w:rFonts w:ascii="Times New Roman" w:eastAsia="Times New Roman" w:hAnsi="Times New Roman" w:cs="Times New Roman"/>
          <w:noProof/>
          <w:lang w:bidi="ar-TN"/>
        </w:rPr>
        <w:t xml:space="preserve">UU No. 13/2003 </w:t>
      </w:r>
      <w:r w:rsidRPr="00887295">
        <w:rPr>
          <w:rFonts w:ascii="Times New Roman" w:eastAsia="Times New Roman" w:hAnsi="Times New Roman" w:cs="Times New Roman"/>
          <w:noProof/>
          <w:lang w:val="id-ID" w:bidi="ar-TN"/>
        </w:rPr>
        <w:t xml:space="preserve">yang dinilai </w:t>
      </w:r>
      <w:r w:rsidR="00C6243C">
        <w:rPr>
          <w:rFonts w:ascii="Times New Roman" w:eastAsia="Times New Roman" w:hAnsi="Times New Roman" w:cs="Times New Roman"/>
          <w:noProof/>
          <w:lang w:bidi="ar-TN"/>
        </w:rPr>
        <w:t xml:space="preserve">substansi norma dan </w:t>
      </w:r>
      <w:r w:rsidRPr="00887295">
        <w:rPr>
          <w:rFonts w:ascii="Times New Roman" w:eastAsia="Times New Roman" w:hAnsi="Times New Roman" w:cs="Times New Roman"/>
          <w:noProof/>
          <w:lang w:val="id-ID" w:bidi="ar-TN"/>
        </w:rPr>
        <w:t>pengaturannya</w:t>
      </w:r>
      <w:r w:rsidR="00D31646">
        <w:rPr>
          <w:rFonts w:ascii="Times New Roman" w:eastAsia="Times New Roman" w:hAnsi="Times New Roman" w:cs="Times New Roman"/>
          <w:noProof/>
          <w:lang w:bidi="ar-TN"/>
        </w:rPr>
        <w:t xml:space="preserve"> lebih memberikan keadilan dan </w:t>
      </w:r>
      <w:r w:rsidR="00D31646">
        <w:rPr>
          <w:rFonts w:ascii="Times New Roman" w:eastAsia="Times New Roman" w:hAnsi="Times New Roman" w:cs="Times New Roman"/>
          <w:noProof/>
          <w:lang w:bidi="ar-TN"/>
        </w:rPr>
        <w:lastRenderedPageBreak/>
        <w:t>kelayakan kerja</w:t>
      </w:r>
      <w:r w:rsidR="00C6243C">
        <w:rPr>
          <w:rFonts w:ascii="Times New Roman" w:eastAsia="Times New Roman" w:hAnsi="Times New Roman" w:cs="Times New Roman"/>
          <w:noProof/>
          <w:lang w:bidi="ar-TN"/>
        </w:rPr>
        <w:t xml:space="preserve">, ternyata </w:t>
      </w:r>
      <w:r w:rsidRPr="00887295">
        <w:rPr>
          <w:rFonts w:ascii="Times New Roman" w:eastAsia="Times New Roman" w:hAnsi="Times New Roman" w:cs="Times New Roman"/>
          <w:noProof/>
          <w:lang w:val="id-ID" w:bidi="ar-TN"/>
        </w:rPr>
        <w:t xml:space="preserve">jumlah kasus ketenagakerjaan </w:t>
      </w:r>
      <w:r w:rsidR="00C6243C">
        <w:rPr>
          <w:rFonts w:ascii="Times New Roman" w:eastAsia="Times New Roman" w:hAnsi="Times New Roman" w:cs="Times New Roman"/>
          <w:noProof/>
          <w:lang w:bidi="ar-TN"/>
        </w:rPr>
        <w:t xml:space="preserve">pada 2019 </w:t>
      </w:r>
      <w:r w:rsidR="00E7305A">
        <w:rPr>
          <w:rFonts w:ascii="Times New Roman" w:eastAsia="Times New Roman" w:hAnsi="Times New Roman" w:cs="Times New Roman"/>
          <w:noProof/>
          <w:lang w:bidi="ar-TN"/>
        </w:rPr>
        <w:t xml:space="preserve">saja </w:t>
      </w:r>
      <w:r w:rsidR="00C6243C">
        <w:rPr>
          <w:rFonts w:ascii="Times New Roman" w:eastAsia="Times New Roman" w:hAnsi="Times New Roman" w:cs="Times New Roman"/>
          <w:noProof/>
          <w:lang w:bidi="ar-TN"/>
        </w:rPr>
        <w:t xml:space="preserve">mencapai </w:t>
      </w:r>
      <w:r w:rsidRPr="00887295">
        <w:rPr>
          <w:rFonts w:ascii="Times New Roman" w:eastAsia="Times New Roman" w:hAnsi="Times New Roman" w:cs="Times New Roman"/>
          <w:noProof/>
          <w:lang w:val="id-ID" w:bidi="ar-TN"/>
        </w:rPr>
        <w:t>213 (dua ratus tiga belas) kasus</w:t>
      </w:r>
      <w:r w:rsidR="00C6243C">
        <w:rPr>
          <w:rFonts w:ascii="Times New Roman" w:eastAsia="Times New Roman" w:hAnsi="Times New Roman" w:cs="Times New Roman"/>
          <w:noProof/>
          <w:lang w:bidi="ar-TN"/>
        </w:rPr>
        <w:t>, baik yang struktural dengan korban banyak pekerja ataupun kasus individual</w:t>
      </w:r>
      <w:r w:rsidRPr="00887295">
        <w:rPr>
          <w:rFonts w:ascii="Times New Roman" w:eastAsia="Times New Roman" w:hAnsi="Times New Roman" w:cs="Times New Roman"/>
          <w:noProof/>
          <w:lang w:val="id-ID" w:bidi="ar-TN"/>
        </w:rPr>
        <w:t xml:space="preserve">. Persoalan yang paling banyak </w:t>
      </w:r>
      <w:r w:rsidR="00D31646">
        <w:rPr>
          <w:rFonts w:ascii="Times New Roman" w:eastAsia="Times New Roman" w:hAnsi="Times New Roman" w:cs="Times New Roman"/>
          <w:noProof/>
          <w:lang w:bidi="ar-TN"/>
        </w:rPr>
        <w:t xml:space="preserve">diadukan </w:t>
      </w:r>
      <w:r w:rsidRPr="00887295">
        <w:rPr>
          <w:rFonts w:ascii="Times New Roman" w:eastAsia="Times New Roman" w:hAnsi="Times New Roman" w:cs="Times New Roman"/>
          <w:noProof/>
          <w:lang w:val="id-ID" w:bidi="ar-TN"/>
        </w:rPr>
        <w:t>berkaitan tidak diberikan hak-hak normatif seperti upah, adanya pemutusan hubungan kerja sepihak dan penghalangan kegiatan untuk berserikat</w:t>
      </w:r>
      <w:r w:rsidRPr="00887295">
        <w:rPr>
          <w:rStyle w:val="FootnoteReference"/>
          <w:rFonts w:ascii="Times New Roman" w:hAnsi="Times New Roman" w:cs="Times New Roman"/>
          <w:noProof/>
          <w:lang w:val="id-ID"/>
        </w:rPr>
        <w:footnoteReference w:id="27"/>
      </w:r>
      <w:r w:rsidRPr="00887295">
        <w:rPr>
          <w:rFonts w:ascii="Times New Roman" w:eastAsia="Times New Roman" w:hAnsi="Times New Roman" w:cs="Times New Roman"/>
          <w:noProof/>
          <w:lang w:val="id-ID" w:bidi="ar-TN"/>
        </w:rPr>
        <w:t xml:space="preserve">.  </w:t>
      </w:r>
    </w:p>
    <w:p w14:paraId="3926F360" w14:textId="77777777" w:rsidR="00206CF8" w:rsidRDefault="00D55C94"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Oleh karena itu, </w:t>
      </w:r>
      <w:r w:rsidR="00BC629B" w:rsidRPr="00887295">
        <w:rPr>
          <w:rFonts w:ascii="Times New Roman" w:eastAsia="Times New Roman" w:hAnsi="Times New Roman" w:cs="Times New Roman"/>
          <w:noProof/>
          <w:lang w:val="id-ID" w:bidi="ar-TN"/>
        </w:rPr>
        <w:t xml:space="preserve">kita perlu mendorong </w:t>
      </w:r>
      <w:r w:rsidRPr="00887295">
        <w:rPr>
          <w:rFonts w:ascii="Times New Roman" w:eastAsia="Times New Roman" w:hAnsi="Times New Roman" w:cs="Times New Roman"/>
          <w:noProof/>
          <w:lang w:val="id-ID" w:bidi="ar-TN"/>
        </w:rPr>
        <w:t>dalam upaya pemenuhan hak ek</w:t>
      </w:r>
      <w:r w:rsidR="00E7305A">
        <w:rPr>
          <w:rFonts w:ascii="Times New Roman" w:eastAsia="Times New Roman" w:hAnsi="Times New Roman" w:cs="Times New Roman"/>
          <w:noProof/>
          <w:lang w:bidi="ar-TN"/>
        </w:rPr>
        <w:t xml:space="preserve">osob, dalam </w:t>
      </w:r>
      <w:r w:rsidRPr="00887295">
        <w:rPr>
          <w:rFonts w:ascii="Times New Roman" w:eastAsia="Times New Roman" w:hAnsi="Times New Roman" w:cs="Times New Roman"/>
          <w:noProof/>
          <w:lang w:val="id-ID" w:bidi="ar-TN"/>
        </w:rPr>
        <w:t>menjamin hak atas pekerjaan dan penghidupan yang layak</w:t>
      </w:r>
      <w:r w:rsidR="00042AC7" w:rsidRPr="00887295">
        <w:rPr>
          <w:rFonts w:ascii="Times New Roman" w:eastAsia="Times New Roman" w:hAnsi="Times New Roman" w:cs="Times New Roman"/>
          <w:noProof/>
          <w:lang w:val="id-ID" w:bidi="ar-TN"/>
        </w:rPr>
        <w:t xml:space="preserve"> maka Negara melalui Pemerintah</w:t>
      </w:r>
      <w:r w:rsidRPr="00887295">
        <w:rPr>
          <w:rFonts w:ascii="Times New Roman" w:eastAsia="Times New Roman" w:hAnsi="Times New Roman" w:cs="Times New Roman"/>
          <w:noProof/>
          <w:lang w:val="id-ID" w:bidi="ar-TN"/>
        </w:rPr>
        <w:t xml:space="preserve"> </w:t>
      </w:r>
      <w:r w:rsidR="00042AC7" w:rsidRPr="00887295">
        <w:rPr>
          <w:rFonts w:ascii="Times New Roman" w:eastAsia="Times New Roman" w:hAnsi="Times New Roman" w:cs="Times New Roman"/>
          <w:noProof/>
          <w:lang w:val="id-ID" w:bidi="ar-TN"/>
        </w:rPr>
        <w:t xml:space="preserve">didorong untuk </w:t>
      </w:r>
      <w:r w:rsidRPr="00887295">
        <w:rPr>
          <w:rFonts w:ascii="Times New Roman" w:eastAsia="Times New Roman" w:hAnsi="Times New Roman" w:cs="Times New Roman"/>
          <w:noProof/>
          <w:lang w:val="id-ID" w:bidi="ar-TN"/>
        </w:rPr>
        <w:t>berupaya mengambil langkah-langkah (</w:t>
      </w:r>
      <w:r w:rsidRPr="00887295">
        <w:rPr>
          <w:rFonts w:ascii="Times New Roman" w:eastAsia="Times New Roman" w:hAnsi="Times New Roman" w:cs="Times New Roman"/>
          <w:i/>
          <w:iCs/>
          <w:noProof/>
          <w:lang w:val="id-ID" w:bidi="ar-TN"/>
        </w:rPr>
        <w:t>undertakes to take steps</w:t>
      </w:r>
      <w:r w:rsidRPr="00887295">
        <w:rPr>
          <w:rFonts w:ascii="Times New Roman" w:eastAsia="Times New Roman" w:hAnsi="Times New Roman" w:cs="Times New Roman"/>
          <w:noProof/>
          <w:lang w:val="id-ID" w:bidi="ar-TN"/>
        </w:rPr>
        <w:t>), sejauh dimungkinkan oleh sumberdaya yang tersedia (</w:t>
      </w:r>
      <w:r w:rsidRPr="00887295">
        <w:rPr>
          <w:rFonts w:ascii="Times New Roman" w:eastAsia="Times New Roman" w:hAnsi="Times New Roman" w:cs="Times New Roman"/>
          <w:i/>
          <w:iCs/>
          <w:noProof/>
          <w:lang w:val="id-ID" w:bidi="ar-TN"/>
        </w:rPr>
        <w:t>to the maximum available resources</w:t>
      </w:r>
      <w:r w:rsidRPr="00887295">
        <w:rPr>
          <w:rFonts w:ascii="Times New Roman" w:eastAsia="Times New Roman" w:hAnsi="Times New Roman" w:cs="Times New Roman"/>
          <w:noProof/>
          <w:lang w:val="id-ID" w:bidi="ar-TN"/>
        </w:rPr>
        <w:t>), pencapaian</w:t>
      </w:r>
      <w:r w:rsidR="004D498C" w:rsidRPr="00887295">
        <w:rPr>
          <w:rFonts w:ascii="Times New Roman" w:eastAsia="Times New Roman" w:hAnsi="Times New Roman" w:cs="Times New Roman"/>
          <w:noProof/>
          <w:lang w:val="id-ID" w:bidi="ar-TN"/>
        </w:rPr>
        <w:t xml:space="preserve"> </w:t>
      </w:r>
      <w:r w:rsidRPr="00887295">
        <w:rPr>
          <w:rFonts w:ascii="Times New Roman" w:eastAsia="Times New Roman" w:hAnsi="Times New Roman" w:cs="Times New Roman"/>
          <w:noProof/>
          <w:lang w:val="id-ID" w:bidi="ar-TN"/>
        </w:rPr>
        <w:t>secara bertahap demi realisasi sepenuhnya (</w:t>
      </w:r>
      <w:r w:rsidRPr="00887295">
        <w:rPr>
          <w:rFonts w:ascii="Times New Roman" w:eastAsia="Times New Roman" w:hAnsi="Times New Roman" w:cs="Times New Roman"/>
          <w:i/>
          <w:iCs/>
          <w:noProof/>
          <w:lang w:val="id-ID" w:bidi="ar-TN"/>
        </w:rPr>
        <w:t>achieving progressively the full realization</w:t>
      </w:r>
      <w:r w:rsidRPr="00887295">
        <w:rPr>
          <w:rFonts w:ascii="Times New Roman" w:eastAsia="Times New Roman" w:hAnsi="Times New Roman" w:cs="Times New Roman"/>
          <w:noProof/>
          <w:lang w:val="id-ID" w:bidi="ar-TN"/>
        </w:rPr>
        <w:t>), dan dengan semua cara yang tepat, termasuk pada khususnya dengan mengadopsi langkah-langkah legislatif(</w:t>
      </w:r>
      <w:r w:rsidRPr="00887295">
        <w:rPr>
          <w:rFonts w:ascii="Times New Roman" w:eastAsia="Times New Roman" w:hAnsi="Times New Roman" w:cs="Times New Roman"/>
          <w:i/>
          <w:iCs/>
          <w:noProof/>
          <w:lang w:val="id-ID" w:bidi="ar-TN"/>
        </w:rPr>
        <w:t>by all appropriate means including particularly adoption of legislative measures</w:t>
      </w:r>
      <w:r w:rsidRPr="00887295">
        <w:rPr>
          <w:rFonts w:ascii="Times New Roman" w:eastAsia="Times New Roman" w:hAnsi="Times New Roman" w:cs="Times New Roman"/>
          <w:noProof/>
          <w:lang w:val="id-ID" w:bidi="ar-TN"/>
        </w:rPr>
        <w:t>), bukan justru semakin melemahkan upaya perlindungan, pemenuhan dan penegakan HAM, terutama bagi para pekerja/buruh</w:t>
      </w:r>
      <w:r w:rsidR="00A2739D" w:rsidRPr="00A2739D">
        <w:rPr>
          <w:rFonts w:ascii="Times New Roman" w:eastAsia="Times New Roman" w:hAnsi="Times New Roman" w:cs="Times New Roman"/>
          <w:noProof/>
          <w:lang w:val="id-ID" w:bidi="ar-TN"/>
        </w:rPr>
        <w:t xml:space="preserve"> melalui </w:t>
      </w:r>
      <w:r w:rsidR="00A2739D" w:rsidRPr="00A2739D">
        <w:rPr>
          <w:rFonts w:ascii="Times New Roman" w:eastAsia="Times New Roman" w:hAnsi="Times New Roman" w:cs="Times New Roman"/>
          <w:i/>
          <w:noProof/>
          <w:lang w:val="id-ID" w:bidi="ar-TN"/>
        </w:rPr>
        <w:t xml:space="preserve">omnibus law </w:t>
      </w:r>
      <w:r w:rsidR="00A2739D" w:rsidRPr="00A2739D">
        <w:rPr>
          <w:rFonts w:ascii="Times New Roman" w:eastAsia="Times New Roman" w:hAnsi="Times New Roman" w:cs="Times New Roman"/>
          <w:noProof/>
          <w:lang w:val="id-ID" w:bidi="ar-TN"/>
        </w:rPr>
        <w:t>Cipta Kerja</w:t>
      </w:r>
      <w:r w:rsidR="00206CF8" w:rsidRPr="00887295">
        <w:rPr>
          <w:rFonts w:ascii="Times New Roman" w:eastAsia="Times New Roman" w:hAnsi="Times New Roman" w:cs="Times New Roman"/>
          <w:noProof/>
          <w:lang w:val="id-ID" w:bidi="ar-TN"/>
        </w:rPr>
        <w:t xml:space="preserve">. </w:t>
      </w:r>
    </w:p>
    <w:p w14:paraId="2653848A" w14:textId="77777777" w:rsidR="00014C6B" w:rsidRPr="00014C6B" w:rsidRDefault="00014C6B" w:rsidP="008744D5">
      <w:pPr>
        <w:spacing w:after="120" w:line="240" w:lineRule="auto"/>
        <w:ind w:right="140"/>
        <w:jc w:val="both"/>
        <w:rPr>
          <w:rFonts w:ascii="Times New Roman" w:eastAsia="Times New Roman" w:hAnsi="Times New Roman" w:cs="Times New Roman"/>
          <w:noProof/>
          <w:lang w:bidi="ar-TN"/>
        </w:rPr>
      </w:pPr>
    </w:p>
    <w:p w14:paraId="6D1073BA" w14:textId="77777777" w:rsidR="00D921B7" w:rsidRPr="00887295" w:rsidRDefault="000E03B9" w:rsidP="008744D5">
      <w:pPr>
        <w:pStyle w:val="ListParagraph"/>
        <w:numPr>
          <w:ilvl w:val="0"/>
          <w:numId w:val="3"/>
        </w:numPr>
        <w:spacing w:after="120" w:line="240" w:lineRule="auto"/>
        <w:ind w:left="360" w:right="140"/>
        <w:jc w:val="both"/>
        <w:rPr>
          <w:rFonts w:ascii="Times New Roman" w:eastAsia="Times New Roman" w:hAnsi="Times New Roman" w:cs="Times New Roman"/>
          <w:b/>
          <w:bCs/>
          <w:noProof/>
          <w:lang w:val="id-ID" w:bidi="ar-TN"/>
        </w:rPr>
      </w:pPr>
      <w:r>
        <w:rPr>
          <w:rFonts w:ascii="Times New Roman" w:eastAsia="Times New Roman" w:hAnsi="Times New Roman" w:cs="Times New Roman"/>
          <w:b/>
          <w:bCs/>
          <w:noProof/>
          <w:lang w:bidi="ar-TN"/>
        </w:rPr>
        <w:t xml:space="preserve">Pertaruhan </w:t>
      </w:r>
      <w:r w:rsidR="001F20EC">
        <w:rPr>
          <w:rFonts w:ascii="Times New Roman" w:eastAsia="Times New Roman" w:hAnsi="Times New Roman" w:cs="Times New Roman"/>
          <w:b/>
          <w:bCs/>
          <w:noProof/>
          <w:lang w:bidi="ar-TN"/>
        </w:rPr>
        <w:t xml:space="preserve">Kondisi </w:t>
      </w:r>
      <w:r w:rsidR="00F442E9">
        <w:rPr>
          <w:rFonts w:ascii="Times New Roman" w:eastAsia="Times New Roman" w:hAnsi="Times New Roman" w:cs="Times New Roman"/>
          <w:b/>
          <w:bCs/>
          <w:noProof/>
          <w:lang w:bidi="ar-TN"/>
        </w:rPr>
        <w:t xml:space="preserve">Lingkungan </w:t>
      </w:r>
      <w:r w:rsidR="001F20EC">
        <w:rPr>
          <w:rFonts w:ascii="Times New Roman" w:eastAsia="Times New Roman" w:hAnsi="Times New Roman" w:cs="Times New Roman"/>
          <w:b/>
          <w:bCs/>
          <w:noProof/>
          <w:lang w:bidi="ar-TN"/>
        </w:rPr>
        <w:t xml:space="preserve">Hidup </w:t>
      </w:r>
    </w:p>
    <w:p w14:paraId="2B349F5B" w14:textId="77777777" w:rsidR="00C27F57" w:rsidRDefault="00490E5C"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Perdebatan mengenai pentingnya hak atas lingkungan yang baik dan sehat dengan hak asasi manusia selalu </w:t>
      </w:r>
      <w:r w:rsidR="00B051C7">
        <w:rPr>
          <w:rFonts w:ascii="Times New Roman" w:eastAsia="Times New Roman" w:hAnsi="Times New Roman" w:cs="Times New Roman"/>
          <w:noProof/>
          <w:lang w:bidi="ar-TN"/>
        </w:rPr>
        <w:t xml:space="preserve">dinamis, </w:t>
      </w:r>
      <w:r w:rsidRPr="00887295">
        <w:rPr>
          <w:rFonts w:ascii="Times New Roman" w:eastAsia="Times New Roman" w:hAnsi="Times New Roman" w:cs="Times New Roman"/>
          <w:noProof/>
          <w:lang w:val="id-ID" w:bidi="ar-TN"/>
        </w:rPr>
        <w:t xml:space="preserve">terutama pasca generasi ketiga menyangkut </w:t>
      </w:r>
      <w:r w:rsidRPr="00887295">
        <w:rPr>
          <w:rFonts w:ascii="Times New Roman" w:eastAsia="Times New Roman" w:hAnsi="Times New Roman" w:cs="Times New Roman"/>
          <w:i/>
          <w:iCs/>
          <w:noProof/>
          <w:lang w:val="id-ID" w:bidi="ar-TN"/>
        </w:rPr>
        <w:t xml:space="preserve">solidarity rights </w:t>
      </w:r>
      <w:r w:rsidRPr="00887295">
        <w:rPr>
          <w:rFonts w:ascii="Times New Roman" w:eastAsia="Times New Roman" w:hAnsi="Times New Roman" w:cs="Times New Roman"/>
          <w:noProof/>
          <w:lang w:val="id-ID" w:bidi="ar-TN"/>
        </w:rPr>
        <w:t xml:space="preserve">berkenaan dengan aspek pembangunan. Alan Boyle dalam </w:t>
      </w:r>
      <w:r w:rsidRPr="00887295">
        <w:rPr>
          <w:rFonts w:ascii="Times New Roman" w:eastAsia="Times New Roman" w:hAnsi="Times New Roman" w:cs="Times New Roman"/>
          <w:i/>
          <w:iCs/>
          <w:noProof/>
          <w:lang w:val="id-ID" w:bidi="ar-TN"/>
        </w:rPr>
        <w:t>Human Rights and the Environment: Where Next?</w:t>
      </w:r>
      <w:r w:rsidRPr="00887295">
        <w:rPr>
          <w:rStyle w:val="FootnoteReference"/>
          <w:rFonts w:ascii="Times New Roman" w:eastAsia="Times New Roman" w:hAnsi="Times New Roman" w:cs="Times New Roman"/>
          <w:noProof/>
          <w:lang w:val="id-ID" w:bidi="ar-TN"/>
        </w:rPr>
        <w:footnoteReference w:id="28"/>
      </w:r>
      <w:r w:rsidRPr="00887295">
        <w:rPr>
          <w:rFonts w:ascii="Times New Roman" w:eastAsia="Times New Roman" w:hAnsi="Times New Roman" w:cs="Times New Roman"/>
          <w:noProof/>
          <w:lang w:val="id-ID" w:bidi="ar-TN"/>
        </w:rPr>
        <w:t xml:space="preserve"> menjelaskan relasi hak atas lingkungan hidup yang sehat dengan</w:t>
      </w:r>
      <w:r w:rsidR="00D700C9" w:rsidRPr="00887295">
        <w:rPr>
          <w:rFonts w:ascii="Times New Roman" w:eastAsia="Times New Roman" w:hAnsi="Times New Roman" w:cs="Times New Roman"/>
          <w:noProof/>
          <w:lang w:val="id-ID" w:bidi="ar-TN"/>
        </w:rPr>
        <w:t xml:space="preserve"> hak asasi manusia karena bersinggungan dengan </w:t>
      </w:r>
      <w:r w:rsidRPr="00887295">
        <w:rPr>
          <w:rFonts w:ascii="Times New Roman" w:eastAsia="Times New Roman" w:hAnsi="Times New Roman" w:cs="Times New Roman"/>
          <w:noProof/>
          <w:lang w:val="id-ID" w:bidi="ar-TN"/>
        </w:rPr>
        <w:t xml:space="preserve">hak untuk hidup, hak atas kesehatan, hak atas </w:t>
      </w:r>
      <w:r w:rsidRPr="00C27F57">
        <w:rPr>
          <w:rFonts w:ascii="Times New Roman" w:eastAsia="Times New Roman" w:hAnsi="Times New Roman" w:cs="Times New Roman"/>
          <w:i/>
          <w:iCs/>
          <w:noProof/>
          <w:lang w:val="id-ID" w:bidi="ar-TN"/>
        </w:rPr>
        <w:t>property</w:t>
      </w:r>
      <w:r w:rsidRPr="00887295">
        <w:rPr>
          <w:rFonts w:ascii="Times New Roman" w:eastAsia="Times New Roman" w:hAnsi="Times New Roman" w:cs="Times New Roman"/>
          <w:noProof/>
          <w:lang w:val="id-ID" w:bidi="ar-TN"/>
        </w:rPr>
        <w:t xml:space="preserve"> dan hak atas kehidupan personal. </w:t>
      </w:r>
      <w:r w:rsidR="00D700C9" w:rsidRPr="00887295">
        <w:rPr>
          <w:rFonts w:ascii="Times New Roman" w:eastAsia="Times New Roman" w:hAnsi="Times New Roman" w:cs="Times New Roman"/>
          <w:noProof/>
          <w:lang w:val="id-ID" w:bidi="ar-TN"/>
        </w:rPr>
        <w:t xml:space="preserve">Lebih jauh Alan mendiskripsikan relasi </w:t>
      </w:r>
      <w:r w:rsidR="00C27F57">
        <w:rPr>
          <w:rFonts w:ascii="Times New Roman" w:eastAsia="Times New Roman" w:hAnsi="Times New Roman" w:cs="Times New Roman"/>
          <w:noProof/>
          <w:lang w:bidi="ar-TN"/>
        </w:rPr>
        <w:t xml:space="preserve">tersebut </w:t>
      </w:r>
      <w:r w:rsidR="00D700C9" w:rsidRPr="00887295">
        <w:rPr>
          <w:rFonts w:ascii="Times New Roman" w:eastAsia="Times New Roman" w:hAnsi="Times New Roman" w:cs="Times New Roman"/>
          <w:noProof/>
          <w:lang w:val="id-ID" w:bidi="ar-TN"/>
        </w:rPr>
        <w:t xml:space="preserve">didasarkan </w:t>
      </w:r>
      <w:r w:rsidR="00D700C9" w:rsidRPr="00887295">
        <w:rPr>
          <w:rFonts w:ascii="Times New Roman" w:eastAsia="Times New Roman" w:hAnsi="Times New Roman" w:cs="Times New Roman"/>
          <w:noProof/>
          <w:lang w:val="id-ID" w:bidi="ar-TN"/>
        </w:rPr>
        <w:t xml:space="preserve">pada 3 (tiga) faktor yakni </w:t>
      </w:r>
      <w:r w:rsidRPr="00887295">
        <w:rPr>
          <w:rFonts w:ascii="Times New Roman" w:eastAsia="Times New Roman" w:hAnsi="Times New Roman" w:cs="Times New Roman"/>
          <w:noProof/>
          <w:lang w:val="id-ID" w:bidi="ar-TN"/>
        </w:rPr>
        <w:t xml:space="preserve">(a) sebagai tindak lanjut negara-negara terhadap </w:t>
      </w:r>
      <w:r w:rsidRPr="00887295">
        <w:rPr>
          <w:rFonts w:ascii="Times New Roman" w:eastAsia="Times New Roman" w:hAnsi="Times New Roman" w:cs="Times New Roman"/>
          <w:i/>
          <w:iCs/>
          <w:noProof/>
          <w:lang w:val="id-ID" w:bidi="ar-TN"/>
        </w:rPr>
        <w:t xml:space="preserve">Rio Declaration on Environment and Development </w:t>
      </w:r>
      <w:r w:rsidRPr="00887295">
        <w:rPr>
          <w:rFonts w:ascii="Times New Roman" w:eastAsia="Times New Roman" w:hAnsi="Times New Roman" w:cs="Times New Roman"/>
          <w:noProof/>
          <w:lang w:val="id-ID" w:bidi="ar-TN"/>
        </w:rPr>
        <w:t xml:space="preserve">1992; (b) perlunya pembentukan mekanisme pengaturan </w:t>
      </w:r>
      <w:r w:rsidR="00C27F57">
        <w:rPr>
          <w:rFonts w:ascii="Times New Roman" w:eastAsia="Times New Roman" w:hAnsi="Times New Roman" w:cs="Times New Roman"/>
          <w:noProof/>
          <w:lang w:bidi="ar-TN"/>
        </w:rPr>
        <w:t xml:space="preserve">guna </w:t>
      </w:r>
      <w:r w:rsidR="009E4CB3" w:rsidRPr="00887295">
        <w:rPr>
          <w:rFonts w:ascii="Times New Roman" w:eastAsia="Times New Roman" w:hAnsi="Times New Roman" w:cs="Times New Roman"/>
          <w:noProof/>
          <w:lang w:val="id-ID" w:bidi="ar-TN"/>
        </w:rPr>
        <w:t xml:space="preserve">mempercepat kerangka perlindungan lingkungan hidup yang layak; dan (c) faktor kesulitan dalam penanganan issu lingkungan hidup yang bersifat lintas </w:t>
      </w:r>
      <w:r w:rsidR="00D700C9" w:rsidRPr="00887295">
        <w:rPr>
          <w:rFonts w:ascii="Times New Roman" w:eastAsia="Times New Roman" w:hAnsi="Times New Roman" w:cs="Times New Roman"/>
          <w:noProof/>
          <w:lang w:val="id-ID" w:bidi="ar-TN"/>
        </w:rPr>
        <w:t xml:space="preserve">teritori </w:t>
      </w:r>
      <w:r w:rsidR="009E4CB3" w:rsidRPr="00887295">
        <w:rPr>
          <w:rFonts w:ascii="Times New Roman" w:eastAsia="Times New Roman" w:hAnsi="Times New Roman" w:cs="Times New Roman"/>
          <w:noProof/>
          <w:lang w:val="id-ID" w:bidi="ar-TN"/>
        </w:rPr>
        <w:t>yang ber</w:t>
      </w:r>
      <w:r w:rsidR="00D700C9" w:rsidRPr="00887295">
        <w:rPr>
          <w:rFonts w:ascii="Times New Roman" w:eastAsia="Times New Roman" w:hAnsi="Times New Roman" w:cs="Times New Roman"/>
          <w:noProof/>
          <w:lang w:val="id-ID" w:bidi="ar-TN"/>
        </w:rPr>
        <w:t xml:space="preserve">pengaruh pada </w:t>
      </w:r>
      <w:r w:rsidR="009E4CB3" w:rsidRPr="00887295">
        <w:rPr>
          <w:rFonts w:ascii="Times New Roman" w:eastAsia="Times New Roman" w:hAnsi="Times New Roman" w:cs="Times New Roman"/>
          <w:noProof/>
          <w:lang w:val="id-ID" w:bidi="ar-TN"/>
        </w:rPr>
        <w:t xml:space="preserve">pemanasan global. </w:t>
      </w:r>
      <w:r w:rsidR="00C27F57">
        <w:rPr>
          <w:rFonts w:ascii="Times New Roman" w:eastAsia="Times New Roman" w:hAnsi="Times New Roman" w:cs="Times New Roman"/>
          <w:noProof/>
          <w:lang w:bidi="ar-TN"/>
        </w:rPr>
        <w:t xml:space="preserve"> </w:t>
      </w:r>
    </w:p>
    <w:p w14:paraId="1CD23868" w14:textId="77777777" w:rsidR="003A04D6" w:rsidRDefault="009578A6"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Eratnya hubungan antara hak asasi manusia dengan hak atas lingkungan hidup ini menjadi sebuah keniscayaan, bahkan menjadi Prinsip 1 </w:t>
      </w:r>
      <w:r w:rsidRPr="00887295">
        <w:rPr>
          <w:rFonts w:ascii="Times New Roman" w:eastAsia="Times New Roman" w:hAnsi="Times New Roman" w:cs="Times New Roman"/>
          <w:i/>
          <w:iCs/>
          <w:noProof/>
          <w:lang w:val="id-ID" w:bidi="ar-TN"/>
        </w:rPr>
        <w:t xml:space="preserve">Framework Principles On Human Rights </w:t>
      </w:r>
      <w:r w:rsidR="003A04D6">
        <w:rPr>
          <w:rFonts w:ascii="Times New Roman" w:eastAsia="Times New Roman" w:hAnsi="Times New Roman" w:cs="Times New Roman"/>
          <w:i/>
          <w:iCs/>
          <w:noProof/>
          <w:lang w:bidi="ar-TN"/>
        </w:rPr>
        <w:t>a</w:t>
      </w:r>
      <w:r w:rsidRPr="00887295">
        <w:rPr>
          <w:rFonts w:ascii="Times New Roman" w:eastAsia="Times New Roman" w:hAnsi="Times New Roman" w:cs="Times New Roman"/>
          <w:i/>
          <w:iCs/>
          <w:noProof/>
          <w:lang w:val="id-ID" w:bidi="ar-TN"/>
        </w:rPr>
        <w:t xml:space="preserve">nd </w:t>
      </w:r>
      <w:r w:rsidR="003A04D6">
        <w:rPr>
          <w:rFonts w:ascii="Times New Roman" w:eastAsia="Times New Roman" w:hAnsi="Times New Roman" w:cs="Times New Roman"/>
          <w:i/>
          <w:iCs/>
          <w:noProof/>
          <w:lang w:bidi="ar-TN"/>
        </w:rPr>
        <w:t>t</w:t>
      </w:r>
      <w:r w:rsidRPr="00887295">
        <w:rPr>
          <w:rFonts w:ascii="Times New Roman" w:eastAsia="Times New Roman" w:hAnsi="Times New Roman" w:cs="Times New Roman"/>
          <w:i/>
          <w:iCs/>
          <w:noProof/>
          <w:lang w:val="id-ID" w:bidi="ar-TN"/>
        </w:rPr>
        <w:t>he Environment</w:t>
      </w:r>
      <w:r w:rsidRPr="00887295">
        <w:rPr>
          <w:rFonts w:ascii="Times New Roman" w:eastAsia="Times New Roman" w:hAnsi="Times New Roman" w:cs="Times New Roman"/>
          <w:noProof/>
          <w:lang w:val="id-ID" w:bidi="ar-TN"/>
        </w:rPr>
        <w:t xml:space="preserve"> yang secara khusus disusun oleh John H Knox, UN Special Rapporteur yang menyatakan bahwa </w:t>
      </w:r>
      <w:r w:rsidRPr="00887295">
        <w:rPr>
          <w:rFonts w:ascii="Times New Roman" w:eastAsia="Times New Roman" w:hAnsi="Times New Roman" w:cs="Times New Roman"/>
          <w:i/>
          <w:iCs/>
          <w:noProof/>
          <w:lang w:val="id-ID" w:bidi="ar-TN"/>
        </w:rPr>
        <w:t>“Human beings are part of nature, and our human rights are intertwined with the environment in which we live. Environmental harm interferes with the enjoyment of human rights, and the exercise of human rights helps to protect the environment and to promote sustainable development”</w:t>
      </w:r>
      <w:r w:rsidR="00EF77B7" w:rsidRPr="00887295">
        <w:rPr>
          <w:rFonts w:ascii="Times New Roman" w:eastAsia="Times New Roman" w:hAnsi="Times New Roman" w:cs="Times New Roman"/>
          <w:i/>
          <w:iCs/>
          <w:noProof/>
          <w:lang w:val="id-ID" w:bidi="ar-TN"/>
        </w:rPr>
        <w:t>.</w:t>
      </w:r>
      <w:r w:rsidR="00EF77B7" w:rsidRPr="00887295">
        <w:rPr>
          <w:rStyle w:val="FootnoteReference"/>
          <w:rFonts w:ascii="Times New Roman" w:eastAsia="Times New Roman" w:hAnsi="Times New Roman" w:cs="Times New Roman"/>
          <w:i/>
          <w:iCs/>
          <w:noProof/>
          <w:lang w:val="id-ID" w:bidi="ar-TN"/>
        </w:rPr>
        <w:footnoteReference w:id="29"/>
      </w:r>
      <w:r w:rsidRPr="00887295">
        <w:rPr>
          <w:rFonts w:ascii="Times New Roman" w:eastAsia="Times New Roman" w:hAnsi="Times New Roman" w:cs="Times New Roman"/>
          <w:noProof/>
          <w:lang w:val="id-ID" w:bidi="ar-TN"/>
        </w:rPr>
        <w:t xml:space="preserve"> </w:t>
      </w:r>
    </w:p>
    <w:p w14:paraId="47CAB929" w14:textId="77777777" w:rsidR="003A04D6" w:rsidRDefault="00BB48F4"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Berpijak pada dua kerangka pemikiran tersebut dan didasarkan pada instrumen hukum dalam </w:t>
      </w:r>
      <w:r w:rsidR="00471E9D" w:rsidRPr="00887295">
        <w:rPr>
          <w:rFonts w:ascii="Times New Roman" w:eastAsia="Times New Roman" w:hAnsi="Times New Roman" w:cs="Times New Roman"/>
          <w:noProof/>
          <w:lang w:val="id-ID" w:bidi="ar-TN"/>
        </w:rPr>
        <w:t xml:space="preserve">domestik </w:t>
      </w:r>
      <w:r w:rsidRPr="00887295">
        <w:rPr>
          <w:rFonts w:ascii="Times New Roman" w:eastAsia="Times New Roman" w:hAnsi="Times New Roman" w:cs="Times New Roman"/>
          <w:noProof/>
          <w:lang w:val="id-ID" w:bidi="ar-TN"/>
        </w:rPr>
        <w:t xml:space="preserve">terutama UU 1945 Pasal 28 H ayat (1) dan UU No. 39 Tahun 1999 tentang HAM melalui Pasal 9 ayat (3) yang secara khusus memberikan jaminan terhadap hak atas lingkungan hidup yang sehat dan baik, maka secara regulatif memberikan tanggung jawab kepada negara untuk memberikan jaminan, baik melalui kerangka legislatif dalam pembentukan perundang-undangan (termasuk konteks ini </w:t>
      </w:r>
      <w:r w:rsidRPr="00887295">
        <w:rPr>
          <w:rFonts w:ascii="Times New Roman" w:eastAsia="Times New Roman" w:hAnsi="Times New Roman" w:cs="Times New Roman"/>
          <w:i/>
          <w:iCs/>
          <w:noProof/>
          <w:lang w:val="id-ID" w:bidi="ar-TN"/>
        </w:rPr>
        <w:t xml:space="preserve">omnibus law </w:t>
      </w:r>
      <w:r w:rsidRPr="00887295">
        <w:rPr>
          <w:rFonts w:ascii="Times New Roman" w:eastAsia="Times New Roman" w:hAnsi="Times New Roman" w:cs="Times New Roman"/>
          <w:noProof/>
          <w:lang w:val="id-ID" w:bidi="ar-TN"/>
        </w:rPr>
        <w:t>Cipta Kerja) maupun mekanis</w:t>
      </w:r>
      <w:r w:rsidR="00471E9D" w:rsidRPr="00887295">
        <w:rPr>
          <w:rFonts w:ascii="Times New Roman" w:eastAsia="Times New Roman" w:hAnsi="Times New Roman" w:cs="Times New Roman"/>
          <w:noProof/>
          <w:lang w:val="id-ID" w:bidi="ar-TN"/>
        </w:rPr>
        <w:t>me jud</w:t>
      </w:r>
      <w:r w:rsidR="00EF77B7" w:rsidRPr="00887295">
        <w:rPr>
          <w:rFonts w:ascii="Times New Roman" w:eastAsia="Times New Roman" w:hAnsi="Times New Roman" w:cs="Times New Roman"/>
          <w:noProof/>
          <w:lang w:val="id-ID" w:bidi="ar-TN"/>
        </w:rPr>
        <w:t xml:space="preserve">isial melalui peradilan. </w:t>
      </w:r>
    </w:p>
    <w:p w14:paraId="472E2965" w14:textId="77777777" w:rsidR="003A04D6" w:rsidRDefault="00BB48F4"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Meskipun demikian,</w:t>
      </w:r>
      <w:r w:rsidR="003A04D6">
        <w:rPr>
          <w:rFonts w:ascii="Times New Roman" w:eastAsia="Times New Roman" w:hAnsi="Times New Roman" w:cs="Times New Roman"/>
          <w:noProof/>
          <w:lang w:bidi="ar-TN"/>
        </w:rPr>
        <w:t xml:space="preserve"> realisasi penuh untuk menjamin </w:t>
      </w:r>
      <w:r w:rsidRPr="00887295">
        <w:rPr>
          <w:rFonts w:ascii="Times New Roman" w:eastAsia="Times New Roman" w:hAnsi="Times New Roman" w:cs="Times New Roman"/>
          <w:noProof/>
          <w:lang w:val="id-ID" w:bidi="ar-TN"/>
        </w:rPr>
        <w:t>hak atas lingkungan hidup ini dalam legislasi</w:t>
      </w:r>
      <w:r w:rsidRPr="00887295">
        <w:rPr>
          <w:rFonts w:ascii="Times New Roman" w:eastAsia="Times New Roman" w:hAnsi="Times New Roman" w:cs="Times New Roman"/>
          <w:i/>
          <w:iCs/>
          <w:noProof/>
          <w:lang w:val="id-ID" w:bidi="ar-TN"/>
        </w:rPr>
        <w:t xml:space="preserve"> omnibus law</w:t>
      </w:r>
      <w:r w:rsidRPr="00887295">
        <w:rPr>
          <w:rFonts w:ascii="Times New Roman" w:eastAsia="Times New Roman" w:hAnsi="Times New Roman" w:cs="Times New Roman"/>
          <w:noProof/>
          <w:lang w:val="id-ID" w:bidi="ar-TN"/>
        </w:rPr>
        <w:t xml:space="preserve"> Cipta Kerja</w:t>
      </w:r>
      <w:r w:rsidR="003A04D6">
        <w:rPr>
          <w:rFonts w:ascii="Times New Roman" w:eastAsia="Times New Roman" w:hAnsi="Times New Roman" w:cs="Times New Roman"/>
          <w:noProof/>
          <w:lang w:bidi="ar-TN"/>
        </w:rPr>
        <w:t xml:space="preserve"> masih menjadi tantangan yang besar</w:t>
      </w:r>
      <w:r w:rsidR="002B3FA4" w:rsidRPr="00887295">
        <w:rPr>
          <w:rFonts w:ascii="Times New Roman" w:eastAsia="Times New Roman" w:hAnsi="Times New Roman" w:cs="Times New Roman"/>
          <w:noProof/>
          <w:lang w:val="id-ID" w:bidi="ar-TN"/>
        </w:rPr>
        <w:t xml:space="preserve">, terutama </w:t>
      </w:r>
      <w:r w:rsidR="003A04D6">
        <w:rPr>
          <w:rFonts w:ascii="Times New Roman" w:eastAsia="Times New Roman" w:hAnsi="Times New Roman" w:cs="Times New Roman"/>
          <w:noProof/>
          <w:lang w:bidi="ar-TN"/>
        </w:rPr>
        <w:t>adanya penghapusan dan pengubahan berbagai rumusan pasal dalam</w:t>
      </w:r>
      <w:r w:rsidR="00C72209" w:rsidRPr="00887295">
        <w:rPr>
          <w:rFonts w:ascii="Times New Roman" w:eastAsia="Times New Roman" w:hAnsi="Times New Roman" w:cs="Times New Roman"/>
          <w:noProof/>
          <w:lang w:val="id-ID" w:bidi="ar-TN"/>
        </w:rPr>
        <w:t xml:space="preserve"> UU No. 32 Tahun 2009 tentang Perlindungan dan Pengelolaan Lingkungan Hidup</w:t>
      </w:r>
      <w:r w:rsidR="002B3FA4" w:rsidRPr="00887295">
        <w:rPr>
          <w:rFonts w:ascii="Times New Roman" w:eastAsia="Times New Roman" w:hAnsi="Times New Roman" w:cs="Times New Roman"/>
          <w:noProof/>
          <w:lang w:val="id-ID" w:bidi="ar-TN"/>
        </w:rPr>
        <w:t xml:space="preserve">. </w:t>
      </w:r>
      <w:r w:rsidR="00905561" w:rsidRPr="00887295">
        <w:rPr>
          <w:rFonts w:ascii="Times New Roman" w:eastAsia="Times New Roman" w:hAnsi="Times New Roman" w:cs="Times New Roman"/>
          <w:noProof/>
          <w:lang w:val="id-ID" w:bidi="ar-TN"/>
        </w:rPr>
        <w:t xml:space="preserve">Beberapa hal mendasar perubahan tersebut khususnya </w:t>
      </w:r>
      <w:r w:rsidR="003A04D6">
        <w:rPr>
          <w:rFonts w:ascii="Times New Roman" w:eastAsia="Times New Roman" w:hAnsi="Times New Roman" w:cs="Times New Roman"/>
          <w:noProof/>
          <w:lang w:bidi="ar-TN"/>
        </w:rPr>
        <w:t xml:space="preserve">mengenai </w:t>
      </w:r>
      <w:r w:rsidR="00905561" w:rsidRPr="00887295">
        <w:rPr>
          <w:rFonts w:ascii="Times New Roman" w:eastAsia="Times New Roman" w:hAnsi="Times New Roman" w:cs="Times New Roman"/>
          <w:noProof/>
          <w:lang w:val="id-ID" w:bidi="ar-TN"/>
        </w:rPr>
        <w:t xml:space="preserve">perubahan penghapusan izin lingkungan dan </w:t>
      </w:r>
      <w:r w:rsidR="00905561" w:rsidRPr="00887295">
        <w:rPr>
          <w:rFonts w:ascii="Times New Roman" w:eastAsia="Times New Roman" w:hAnsi="Times New Roman" w:cs="Times New Roman"/>
          <w:noProof/>
          <w:lang w:val="id-ID" w:bidi="ar-TN"/>
        </w:rPr>
        <w:lastRenderedPageBreak/>
        <w:t>menggantinya dengan persetujuan lingkungan, pengurangan kegiatan usaha yang diwajibkan memiliki analisis dampak lingkungan</w:t>
      </w:r>
      <w:r w:rsidR="003A04D6">
        <w:rPr>
          <w:rFonts w:ascii="Times New Roman" w:eastAsia="Times New Roman" w:hAnsi="Times New Roman" w:cs="Times New Roman"/>
          <w:noProof/>
          <w:lang w:bidi="ar-TN"/>
        </w:rPr>
        <w:t xml:space="preserve"> (</w:t>
      </w:r>
      <w:r w:rsidR="003A04D6">
        <w:rPr>
          <w:rFonts w:ascii="Times New Roman" w:eastAsia="Times New Roman" w:hAnsi="Times New Roman" w:cs="Times New Roman"/>
          <w:noProof/>
          <w:lang w:val="id-ID" w:bidi="ar-TN"/>
        </w:rPr>
        <w:t>AMDAL</w:t>
      </w:r>
      <w:r w:rsidR="00905561" w:rsidRPr="00887295">
        <w:rPr>
          <w:rFonts w:ascii="Times New Roman" w:eastAsia="Times New Roman" w:hAnsi="Times New Roman" w:cs="Times New Roman"/>
          <w:noProof/>
          <w:lang w:val="id-ID" w:bidi="ar-TN"/>
        </w:rPr>
        <w:t xml:space="preserve">), </w:t>
      </w:r>
      <w:r w:rsidR="003A04D6">
        <w:rPr>
          <w:rFonts w:ascii="Times New Roman" w:eastAsia="Times New Roman" w:hAnsi="Times New Roman" w:cs="Times New Roman"/>
          <w:noProof/>
          <w:lang w:bidi="ar-TN"/>
        </w:rPr>
        <w:t xml:space="preserve">pelimpahan kewenangan pengujian dan penilaian kelayakan lingkungan kepada pihak swasta, </w:t>
      </w:r>
      <w:r w:rsidR="00905561" w:rsidRPr="00887295">
        <w:rPr>
          <w:rFonts w:ascii="Times New Roman" w:eastAsia="Times New Roman" w:hAnsi="Times New Roman" w:cs="Times New Roman"/>
          <w:noProof/>
          <w:lang w:val="id-ID" w:bidi="ar-TN"/>
        </w:rPr>
        <w:t xml:space="preserve">pembatasan </w:t>
      </w:r>
      <w:r w:rsidR="003A04D6">
        <w:rPr>
          <w:rFonts w:ascii="Times New Roman" w:eastAsia="Times New Roman" w:hAnsi="Times New Roman" w:cs="Times New Roman"/>
          <w:noProof/>
          <w:lang w:bidi="ar-TN"/>
        </w:rPr>
        <w:t xml:space="preserve">akses dan partisipasi publik </w:t>
      </w:r>
      <w:r w:rsidR="00905561" w:rsidRPr="00887295">
        <w:rPr>
          <w:rFonts w:ascii="Times New Roman" w:eastAsia="Times New Roman" w:hAnsi="Times New Roman" w:cs="Times New Roman"/>
          <w:noProof/>
          <w:lang w:val="id-ID" w:bidi="ar-TN"/>
        </w:rPr>
        <w:t xml:space="preserve">dalam proses penyusunan AMDAL, serta penghilangan mengenai Komisi Penilai AMDAL. </w:t>
      </w:r>
      <w:r w:rsidR="003A04D6">
        <w:rPr>
          <w:rFonts w:ascii="Times New Roman" w:eastAsia="Times New Roman" w:hAnsi="Times New Roman" w:cs="Times New Roman"/>
          <w:noProof/>
          <w:lang w:bidi="ar-TN"/>
        </w:rPr>
        <w:t xml:space="preserve"> </w:t>
      </w:r>
    </w:p>
    <w:p w14:paraId="50F6D6D1" w14:textId="77777777" w:rsidR="00A67CFD" w:rsidRDefault="00614DC3"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 xml:space="preserve">Secara khusus </w:t>
      </w:r>
      <w:r w:rsidR="00C72209" w:rsidRPr="00887295">
        <w:rPr>
          <w:rFonts w:ascii="Times New Roman" w:eastAsia="Times New Roman" w:hAnsi="Times New Roman" w:cs="Times New Roman"/>
          <w:i/>
          <w:iCs/>
          <w:noProof/>
          <w:lang w:val="id-ID" w:bidi="ar-TN"/>
        </w:rPr>
        <w:t>Indonesian Center for Environmental Law</w:t>
      </w:r>
      <w:r w:rsidR="00C72209" w:rsidRPr="00887295">
        <w:rPr>
          <w:rFonts w:ascii="Times New Roman" w:eastAsia="Times New Roman" w:hAnsi="Times New Roman" w:cs="Times New Roman"/>
          <w:noProof/>
          <w:lang w:val="id-ID" w:bidi="ar-TN"/>
        </w:rPr>
        <w:t xml:space="preserve"> (ICEL)</w:t>
      </w:r>
      <w:r w:rsidRPr="00887295">
        <w:rPr>
          <w:rStyle w:val="FootnoteReference"/>
          <w:rFonts w:ascii="Times New Roman" w:eastAsia="Times New Roman" w:hAnsi="Times New Roman" w:cs="Times New Roman"/>
          <w:noProof/>
          <w:lang w:val="id-ID" w:bidi="ar-TN"/>
        </w:rPr>
        <w:footnoteReference w:id="30"/>
      </w:r>
      <w:r w:rsidR="00C72209" w:rsidRPr="00887295">
        <w:rPr>
          <w:rFonts w:ascii="Times New Roman" w:eastAsia="Times New Roman" w:hAnsi="Times New Roman" w:cs="Times New Roman"/>
          <w:noProof/>
          <w:lang w:val="id-ID" w:bidi="ar-TN"/>
        </w:rPr>
        <w:t xml:space="preserve"> </w:t>
      </w:r>
      <w:r w:rsidR="003A04D6">
        <w:rPr>
          <w:rFonts w:ascii="Times New Roman" w:eastAsia="Times New Roman" w:hAnsi="Times New Roman" w:cs="Times New Roman"/>
          <w:noProof/>
          <w:lang w:bidi="ar-TN"/>
        </w:rPr>
        <w:t xml:space="preserve">juga </w:t>
      </w:r>
      <w:r w:rsidR="00C72209" w:rsidRPr="00887295">
        <w:rPr>
          <w:rFonts w:ascii="Times New Roman" w:eastAsia="Times New Roman" w:hAnsi="Times New Roman" w:cs="Times New Roman"/>
          <w:noProof/>
          <w:lang w:val="id-ID" w:bidi="ar-TN"/>
        </w:rPr>
        <w:t xml:space="preserve">memberikan catatan </w:t>
      </w:r>
      <w:r w:rsidR="003A04D6">
        <w:rPr>
          <w:rFonts w:ascii="Times New Roman" w:eastAsia="Times New Roman" w:hAnsi="Times New Roman" w:cs="Times New Roman"/>
          <w:noProof/>
          <w:lang w:bidi="ar-TN"/>
        </w:rPr>
        <w:t xml:space="preserve">khusus terhadap </w:t>
      </w:r>
      <w:r w:rsidR="00C72209" w:rsidRPr="00887295">
        <w:rPr>
          <w:rFonts w:ascii="Times New Roman" w:eastAsia="Times New Roman" w:hAnsi="Times New Roman" w:cs="Times New Roman"/>
          <w:i/>
          <w:iCs/>
          <w:noProof/>
          <w:lang w:val="id-ID" w:bidi="ar-TN"/>
        </w:rPr>
        <w:t>omnibus law</w:t>
      </w:r>
      <w:r w:rsidR="00C72209" w:rsidRPr="00887295">
        <w:rPr>
          <w:rFonts w:ascii="Times New Roman" w:eastAsia="Times New Roman" w:hAnsi="Times New Roman" w:cs="Times New Roman"/>
          <w:noProof/>
          <w:lang w:val="id-ID" w:bidi="ar-TN"/>
        </w:rPr>
        <w:t xml:space="preserve"> Cipta Kerja</w:t>
      </w:r>
      <w:r w:rsidR="003A04D6">
        <w:rPr>
          <w:rFonts w:ascii="Times New Roman" w:eastAsia="Times New Roman" w:hAnsi="Times New Roman" w:cs="Times New Roman"/>
          <w:noProof/>
          <w:lang w:bidi="ar-TN"/>
        </w:rPr>
        <w:t>, terkait aspek sumber daya dan lingkungan hidup</w:t>
      </w:r>
      <w:r w:rsidR="00905561" w:rsidRPr="00887295">
        <w:rPr>
          <w:rFonts w:ascii="Times New Roman" w:eastAsia="Times New Roman" w:hAnsi="Times New Roman" w:cs="Times New Roman"/>
          <w:noProof/>
          <w:lang w:val="id-ID" w:bidi="ar-TN"/>
        </w:rPr>
        <w:t xml:space="preserve">. </w:t>
      </w:r>
      <w:r w:rsidR="003A04D6">
        <w:rPr>
          <w:rFonts w:ascii="Times New Roman" w:eastAsia="Times New Roman" w:hAnsi="Times New Roman" w:cs="Times New Roman"/>
          <w:noProof/>
          <w:lang w:bidi="ar-TN"/>
        </w:rPr>
        <w:t xml:space="preserve">Salah satu perubahan mendasar adalah </w:t>
      </w:r>
      <w:r w:rsidRPr="00887295">
        <w:rPr>
          <w:rFonts w:ascii="Times New Roman" w:eastAsia="Times New Roman" w:hAnsi="Times New Roman" w:cs="Times New Roman"/>
          <w:noProof/>
          <w:lang w:val="id-ID" w:bidi="ar-TN"/>
        </w:rPr>
        <w:t xml:space="preserve">politik hukum sentralisasi </w:t>
      </w:r>
      <w:r w:rsidR="00C72209" w:rsidRPr="00887295">
        <w:rPr>
          <w:rFonts w:ascii="Times New Roman" w:eastAsia="Times New Roman" w:hAnsi="Times New Roman" w:cs="Times New Roman"/>
          <w:noProof/>
          <w:lang w:val="id-ID" w:bidi="ar-TN"/>
        </w:rPr>
        <w:t>kewenangan bidang perlindungan dan pengelolaan lingku</w:t>
      </w:r>
      <w:r w:rsidRPr="00887295">
        <w:rPr>
          <w:rFonts w:ascii="Times New Roman" w:eastAsia="Times New Roman" w:hAnsi="Times New Roman" w:cs="Times New Roman"/>
          <w:noProof/>
          <w:lang w:val="id-ID" w:bidi="ar-TN"/>
        </w:rPr>
        <w:t>ngan yang di</w:t>
      </w:r>
      <w:r w:rsidR="003A04D6">
        <w:rPr>
          <w:rFonts w:ascii="Times New Roman" w:eastAsia="Times New Roman" w:hAnsi="Times New Roman" w:cs="Times New Roman"/>
          <w:noProof/>
          <w:lang w:bidi="ar-TN"/>
        </w:rPr>
        <w:t>tarik dan di</w:t>
      </w:r>
      <w:r w:rsidRPr="00887295">
        <w:rPr>
          <w:rFonts w:ascii="Times New Roman" w:eastAsia="Times New Roman" w:hAnsi="Times New Roman" w:cs="Times New Roman"/>
          <w:noProof/>
          <w:lang w:val="id-ID" w:bidi="ar-TN"/>
        </w:rPr>
        <w:t xml:space="preserve">dominiasi pemerintah pusat. </w:t>
      </w:r>
      <w:r w:rsidR="00A67CFD">
        <w:rPr>
          <w:rFonts w:ascii="Times New Roman" w:eastAsia="Times New Roman" w:hAnsi="Times New Roman" w:cs="Times New Roman"/>
          <w:noProof/>
          <w:lang w:bidi="ar-TN"/>
        </w:rPr>
        <w:t xml:space="preserve">Selain itu juga menyoroti </w:t>
      </w:r>
      <w:r w:rsidRPr="00887295">
        <w:rPr>
          <w:rFonts w:ascii="Times New Roman" w:eastAsia="Times New Roman" w:hAnsi="Times New Roman" w:cs="Times New Roman"/>
          <w:noProof/>
          <w:lang w:val="id-ID" w:bidi="ar-TN"/>
        </w:rPr>
        <w:t>kegiatan usaha dengan resiko tinggi yang dinilai perum</w:t>
      </w:r>
      <w:r w:rsidR="00A67CFD">
        <w:rPr>
          <w:rFonts w:ascii="Times New Roman" w:eastAsia="Times New Roman" w:hAnsi="Times New Roman" w:cs="Times New Roman"/>
          <w:noProof/>
          <w:lang w:bidi="ar-TN"/>
        </w:rPr>
        <w:t>u</w:t>
      </w:r>
      <w:r w:rsidRPr="00887295">
        <w:rPr>
          <w:rFonts w:ascii="Times New Roman" w:eastAsia="Times New Roman" w:hAnsi="Times New Roman" w:cs="Times New Roman"/>
          <w:noProof/>
          <w:lang w:val="id-ID" w:bidi="ar-TN"/>
        </w:rPr>
        <w:t xml:space="preserve">sannya </w:t>
      </w:r>
      <w:r w:rsidR="00A67CFD">
        <w:rPr>
          <w:rFonts w:ascii="Times New Roman" w:eastAsia="Times New Roman" w:hAnsi="Times New Roman" w:cs="Times New Roman"/>
          <w:noProof/>
          <w:lang w:bidi="ar-TN"/>
        </w:rPr>
        <w:t xml:space="preserve">masih </w:t>
      </w:r>
      <w:r w:rsidRPr="00887295">
        <w:rPr>
          <w:rFonts w:ascii="Times New Roman" w:eastAsia="Times New Roman" w:hAnsi="Times New Roman" w:cs="Times New Roman"/>
          <w:noProof/>
          <w:lang w:val="id-ID" w:bidi="ar-TN"/>
        </w:rPr>
        <w:t>abstrak yang berpengaruh terhadap kriteria dan tahap implementasinya</w:t>
      </w:r>
      <w:r w:rsidR="00A67CFD">
        <w:rPr>
          <w:rFonts w:ascii="Times New Roman" w:eastAsia="Times New Roman" w:hAnsi="Times New Roman" w:cs="Times New Roman"/>
          <w:noProof/>
          <w:lang w:bidi="ar-TN"/>
        </w:rPr>
        <w:t xml:space="preserve">, lebih akuntable dan terukur dalam regulasi lama melalui mekanisme AMDAL, serta </w:t>
      </w:r>
      <w:r w:rsidRPr="00887295">
        <w:rPr>
          <w:rFonts w:ascii="Times New Roman" w:eastAsia="Times New Roman" w:hAnsi="Times New Roman" w:cs="Times New Roman"/>
          <w:noProof/>
          <w:lang w:val="id-ID" w:bidi="ar-TN"/>
        </w:rPr>
        <w:t xml:space="preserve">peralihan metode pengenaan sanksi pidana menjadi administratif bagi pelaku perusak lingkungan. </w:t>
      </w:r>
      <w:r w:rsidR="0017771A" w:rsidRPr="00887295">
        <w:rPr>
          <w:rFonts w:ascii="Times New Roman" w:eastAsia="Times New Roman" w:hAnsi="Times New Roman" w:cs="Times New Roman"/>
          <w:noProof/>
          <w:lang w:val="id-ID" w:bidi="ar-TN"/>
        </w:rPr>
        <w:t xml:space="preserve"> </w:t>
      </w:r>
    </w:p>
    <w:p w14:paraId="289BE293" w14:textId="1A386CA9" w:rsidR="005C534F" w:rsidRDefault="00EB6B19"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t>ICEL</w:t>
      </w:r>
      <w:r w:rsidR="00A67CFD">
        <w:rPr>
          <w:rFonts w:ascii="Times New Roman" w:eastAsia="Times New Roman" w:hAnsi="Times New Roman" w:cs="Times New Roman"/>
          <w:noProof/>
          <w:lang w:bidi="ar-TN"/>
        </w:rPr>
        <w:t xml:space="preserve"> </w:t>
      </w:r>
      <w:r w:rsidR="005A250B">
        <w:rPr>
          <w:rFonts w:ascii="Times New Roman" w:eastAsia="Times New Roman" w:hAnsi="Times New Roman" w:cs="Times New Roman"/>
          <w:noProof/>
          <w:lang w:bidi="ar-TN"/>
        </w:rPr>
        <w:t xml:space="preserve">memberikan pandangan bahwa </w:t>
      </w:r>
      <w:r w:rsidR="00A67CFD">
        <w:rPr>
          <w:rFonts w:ascii="Times New Roman" w:eastAsia="Times New Roman" w:hAnsi="Times New Roman" w:cs="Times New Roman"/>
          <w:noProof/>
          <w:lang w:bidi="ar-TN"/>
        </w:rPr>
        <w:t xml:space="preserve">kriteria wajib AMDAL </w:t>
      </w:r>
      <w:r w:rsidR="005A250B">
        <w:rPr>
          <w:rFonts w:ascii="Times New Roman" w:eastAsia="Times New Roman" w:hAnsi="Times New Roman" w:cs="Times New Roman"/>
          <w:noProof/>
          <w:lang w:bidi="ar-TN"/>
        </w:rPr>
        <w:t xml:space="preserve">dalam </w:t>
      </w:r>
      <w:r w:rsidR="005A250B" w:rsidRPr="005A250B">
        <w:rPr>
          <w:rFonts w:ascii="Times New Roman" w:eastAsia="Times New Roman" w:hAnsi="Times New Roman" w:cs="Times New Roman"/>
          <w:i/>
          <w:iCs/>
          <w:noProof/>
          <w:lang w:bidi="ar-TN"/>
        </w:rPr>
        <w:t xml:space="preserve">omnibus law </w:t>
      </w:r>
      <w:r w:rsidR="00A67CFD">
        <w:rPr>
          <w:rFonts w:ascii="Times New Roman" w:eastAsia="Times New Roman" w:hAnsi="Times New Roman" w:cs="Times New Roman"/>
          <w:noProof/>
          <w:lang w:bidi="ar-TN"/>
        </w:rPr>
        <w:t xml:space="preserve">masih sangat sumir dan memerlukan </w:t>
      </w:r>
      <w:r w:rsidR="00E13507" w:rsidRPr="00887295">
        <w:rPr>
          <w:rFonts w:ascii="Times New Roman" w:eastAsia="Times New Roman" w:hAnsi="Times New Roman" w:cs="Times New Roman"/>
          <w:noProof/>
          <w:lang w:val="id-ID" w:bidi="ar-TN"/>
        </w:rPr>
        <w:t>pengaturan yang rinci, detail dan jelas agar tidak menimbulkan multitafsir</w:t>
      </w:r>
      <w:r w:rsidRPr="00887295">
        <w:rPr>
          <w:rFonts w:ascii="Times New Roman" w:eastAsia="Times New Roman" w:hAnsi="Times New Roman" w:cs="Times New Roman"/>
          <w:noProof/>
          <w:lang w:val="id-ID" w:bidi="ar-TN"/>
        </w:rPr>
        <w:t xml:space="preserve"> dan </w:t>
      </w:r>
      <w:r w:rsidR="00A67CFD">
        <w:rPr>
          <w:rFonts w:ascii="Times New Roman" w:eastAsia="Times New Roman" w:hAnsi="Times New Roman" w:cs="Times New Roman"/>
          <w:noProof/>
          <w:lang w:bidi="ar-TN"/>
        </w:rPr>
        <w:t xml:space="preserve">berdampak pada kemunduran upaya menjaga </w:t>
      </w:r>
      <w:r w:rsidRPr="00887295">
        <w:rPr>
          <w:rFonts w:ascii="Times New Roman" w:eastAsia="Times New Roman" w:hAnsi="Times New Roman" w:cs="Times New Roman"/>
          <w:noProof/>
          <w:lang w:val="id-ID" w:bidi="ar-TN"/>
        </w:rPr>
        <w:t>lingkungan</w:t>
      </w:r>
      <w:r w:rsidR="00E13507" w:rsidRPr="00887295">
        <w:rPr>
          <w:rFonts w:ascii="Times New Roman" w:eastAsia="Times New Roman" w:hAnsi="Times New Roman" w:cs="Times New Roman"/>
          <w:noProof/>
          <w:lang w:val="id-ID" w:bidi="ar-TN"/>
        </w:rPr>
        <w:t xml:space="preserve">. </w:t>
      </w:r>
      <w:r w:rsidRPr="00887295">
        <w:rPr>
          <w:rFonts w:ascii="Times New Roman" w:eastAsia="Times New Roman" w:hAnsi="Times New Roman" w:cs="Times New Roman"/>
          <w:noProof/>
          <w:lang w:val="id-ID" w:bidi="ar-TN"/>
        </w:rPr>
        <w:t xml:space="preserve">Sejatinya, </w:t>
      </w:r>
      <w:r w:rsidR="00A67CFD">
        <w:rPr>
          <w:rFonts w:ascii="Times New Roman" w:eastAsia="Times New Roman" w:hAnsi="Times New Roman" w:cs="Times New Roman"/>
          <w:noProof/>
          <w:lang w:bidi="ar-TN"/>
        </w:rPr>
        <w:t xml:space="preserve">jika </w:t>
      </w:r>
      <w:r w:rsidRPr="00887295">
        <w:rPr>
          <w:rFonts w:ascii="Times New Roman" w:eastAsia="Times New Roman" w:hAnsi="Times New Roman" w:cs="Times New Roman"/>
          <w:noProof/>
          <w:lang w:val="id-ID" w:bidi="ar-TN"/>
        </w:rPr>
        <w:t>mendasarkan pada Pasal 23 ayat (1) UU No. 32 Tahun 2009, kriteria usaha yang wajib memiliki AMDAL</w:t>
      </w:r>
      <w:r w:rsidR="00A67CFD">
        <w:rPr>
          <w:rFonts w:ascii="Times New Roman" w:eastAsia="Times New Roman" w:hAnsi="Times New Roman" w:cs="Times New Roman"/>
          <w:noProof/>
          <w:lang w:bidi="ar-TN"/>
        </w:rPr>
        <w:t xml:space="preserve">, limitasinya terukur yakni jika usaha: </w:t>
      </w:r>
      <w:r w:rsidRPr="00887295">
        <w:rPr>
          <w:rFonts w:ascii="Times New Roman" w:eastAsia="Times New Roman" w:hAnsi="Times New Roman" w:cs="Times New Roman"/>
          <w:noProof/>
          <w:lang w:val="id-ID" w:bidi="ar-TN"/>
        </w:rPr>
        <w:t xml:space="preserve">(a) mengubah bentuk lahan dan bentang alam; (b) eksploitasi terhadap sumber daya alam; (c) proses dan kegiatan yang menimbulkan pencemaran dan kemerosotan daya alam; (d) proses dan hasil eksploitasi mempengaruhi lingkungan alam dan buatan; (e) kegiatan yang mempengaruhi </w:t>
      </w:r>
      <w:r w:rsidR="00A67CFD">
        <w:rPr>
          <w:rFonts w:ascii="Times New Roman" w:eastAsia="Times New Roman" w:hAnsi="Times New Roman" w:cs="Times New Roman"/>
          <w:noProof/>
          <w:lang w:bidi="ar-TN"/>
        </w:rPr>
        <w:t>k</w:t>
      </w:r>
      <w:r w:rsidRPr="00887295">
        <w:rPr>
          <w:rFonts w:ascii="Times New Roman" w:eastAsia="Times New Roman" w:hAnsi="Times New Roman" w:cs="Times New Roman"/>
          <w:noProof/>
          <w:lang w:val="id-ID" w:bidi="ar-TN"/>
        </w:rPr>
        <w:t xml:space="preserve">awasan konservasi; (f) introduksi jasad renik, tumbuhan dan hewan; (g) </w:t>
      </w:r>
      <w:r w:rsidR="00A67CFD">
        <w:rPr>
          <w:rFonts w:ascii="Times New Roman" w:eastAsia="Times New Roman" w:hAnsi="Times New Roman" w:cs="Times New Roman"/>
          <w:noProof/>
          <w:lang w:bidi="ar-TN"/>
        </w:rPr>
        <w:t xml:space="preserve">usaha </w:t>
      </w:r>
      <w:r w:rsidRPr="00887295">
        <w:rPr>
          <w:rFonts w:ascii="Times New Roman" w:eastAsia="Times New Roman" w:hAnsi="Times New Roman" w:cs="Times New Roman"/>
          <w:noProof/>
          <w:lang w:val="id-ID" w:bidi="ar-TN"/>
        </w:rPr>
        <w:t xml:space="preserve">yang memiliki resiko tinggi dan </w:t>
      </w:r>
      <w:r w:rsidR="00A67CFD">
        <w:rPr>
          <w:rFonts w:ascii="Times New Roman" w:eastAsia="Times New Roman" w:hAnsi="Times New Roman" w:cs="Times New Roman"/>
          <w:noProof/>
          <w:lang w:bidi="ar-TN"/>
        </w:rPr>
        <w:t xml:space="preserve">berkaitan dengan </w:t>
      </w:r>
      <w:r w:rsidRPr="00887295">
        <w:rPr>
          <w:rFonts w:ascii="Times New Roman" w:eastAsia="Times New Roman" w:hAnsi="Times New Roman" w:cs="Times New Roman"/>
          <w:noProof/>
          <w:lang w:val="id-ID" w:bidi="ar-TN"/>
        </w:rPr>
        <w:t xml:space="preserve">pertahanan negara; dan (h) penerapan teknologi yang </w:t>
      </w:r>
      <w:r w:rsidRPr="00887295">
        <w:rPr>
          <w:rFonts w:ascii="Times New Roman" w:eastAsia="Times New Roman" w:hAnsi="Times New Roman" w:cs="Times New Roman"/>
          <w:noProof/>
          <w:lang w:val="id-ID" w:bidi="ar-TN"/>
        </w:rPr>
        <w:t xml:space="preserve">memiliki dampak bagi perubahan lingkungan hidup.  </w:t>
      </w:r>
    </w:p>
    <w:p w14:paraId="7F4FE249" w14:textId="77777777" w:rsidR="006D1AE5" w:rsidRDefault="005C534F" w:rsidP="008744D5">
      <w:pPr>
        <w:spacing w:after="120" w:line="240" w:lineRule="auto"/>
        <w:ind w:right="140" w:firstLine="630"/>
        <w:jc w:val="both"/>
        <w:rPr>
          <w:rFonts w:ascii="Times New Roman" w:eastAsia="Times New Roman" w:hAnsi="Times New Roman" w:cs="Times New Roman"/>
          <w:noProof/>
          <w:lang w:bidi="ar-TN"/>
        </w:rPr>
      </w:pPr>
      <w:r>
        <w:rPr>
          <w:rFonts w:ascii="Times New Roman" w:eastAsia="Times New Roman" w:hAnsi="Times New Roman" w:cs="Times New Roman"/>
          <w:noProof/>
          <w:lang w:bidi="ar-TN"/>
        </w:rPr>
        <w:t xml:space="preserve">Aspek lain yang menjadi sorotan, adalah berkaitan dengan pembatasan ruang partisipasi dan akses publik, terutama dalam proses penyusunan AMDAL. Perubahan Pasal 26 ayat (2) </w:t>
      </w:r>
      <w:r w:rsidRPr="005C534F">
        <w:rPr>
          <w:rFonts w:ascii="Times New Roman" w:eastAsia="Times New Roman" w:hAnsi="Times New Roman" w:cs="Times New Roman"/>
          <w:i/>
          <w:iCs/>
          <w:noProof/>
          <w:lang w:bidi="ar-TN"/>
        </w:rPr>
        <w:t>omnibus law</w:t>
      </w:r>
      <w:r>
        <w:rPr>
          <w:rFonts w:ascii="Times New Roman" w:eastAsia="Times New Roman" w:hAnsi="Times New Roman" w:cs="Times New Roman"/>
          <w:noProof/>
          <w:lang w:bidi="ar-TN"/>
        </w:rPr>
        <w:t xml:space="preserve"> Cipta Kerja, </w:t>
      </w:r>
      <w:r w:rsidR="00751231" w:rsidRPr="00887295">
        <w:rPr>
          <w:rFonts w:ascii="Times New Roman" w:eastAsia="Times New Roman" w:hAnsi="Times New Roman" w:cs="Times New Roman"/>
          <w:noProof/>
          <w:lang w:val="id-ID" w:bidi="ar-TN"/>
        </w:rPr>
        <w:t xml:space="preserve">mengatur bahwa </w:t>
      </w:r>
      <w:r>
        <w:rPr>
          <w:rFonts w:ascii="Times New Roman" w:eastAsia="Times New Roman" w:hAnsi="Times New Roman" w:cs="Times New Roman"/>
          <w:noProof/>
          <w:lang w:bidi="ar-TN"/>
        </w:rPr>
        <w:t xml:space="preserve">dalam proses </w:t>
      </w:r>
      <w:r w:rsidR="00751231" w:rsidRPr="00887295">
        <w:rPr>
          <w:rFonts w:ascii="Times New Roman" w:eastAsia="Times New Roman" w:hAnsi="Times New Roman" w:cs="Times New Roman"/>
          <w:noProof/>
          <w:lang w:val="id-ID" w:bidi="ar-TN"/>
        </w:rPr>
        <w:t>penyusunan dokumen Amdal</w:t>
      </w:r>
      <w:r w:rsidR="006D1AE5">
        <w:rPr>
          <w:rFonts w:ascii="Times New Roman" w:eastAsia="Times New Roman" w:hAnsi="Times New Roman" w:cs="Times New Roman"/>
          <w:noProof/>
          <w:lang w:bidi="ar-TN"/>
        </w:rPr>
        <w:t xml:space="preserve"> maka hanya masyarakat sekitar lokasi yang terdampak langsung yang dilibatkan dalam proses konsultasi. </w:t>
      </w:r>
      <w:r w:rsidR="009F50D3" w:rsidRPr="00887295">
        <w:rPr>
          <w:rFonts w:ascii="Times New Roman" w:eastAsia="Times New Roman" w:hAnsi="Times New Roman" w:cs="Times New Roman"/>
          <w:noProof/>
          <w:lang w:val="id-ID" w:bidi="ar-TN"/>
        </w:rPr>
        <w:t xml:space="preserve">Implikasinya, hanya warga sekitar lokasi area produksi yang bisa menyampaikan pandangan, keberatan dan masukan terhadap proses AMDAL. Padahal dampak kerusakan lingkungan tidak saja </w:t>
      </w:r>
      <w:r w:rsidR="006D1AE5">
        <w:rPr>
          <w:rFonts w:ascii="Times New Roman" w:eastAsia="Times New Roman" w:hAnsi="Times New Roman" w:cs="Times New Roman"/>
          <w:noProof/>
          <w:lang w:bidi="ar-TN"/>
        </w:rPr>
        <w:t>menyangkut sisi</w:t>
      </w:r>
      <w:r w:rsidR="009F50D3" w:rsidRPr="00887295">
        <w:rPr>
          <w:rFonts w:ascii="Times New Roman" w:eastAsia="Times New Roman" w:hAnsi="Times New Roman" w:cs="Times New Roman"/>
          <w:noProof/>
          <w:lang w:val="id-ID" w:bidi="ar-TN"/>
        </w:rPr>
        <w:t xml:space="preserve"> hulu sumber eksploitasi atau operasi kegiatan, akan tetapi sampai hilir yang akan berdampak pada masyarakat luas. </w:t>
      </w:r>
      <w:r w:rsidR="006D1AE5">
        <w:rPr>
          <w:rFonts w:ascii="Times New Roman" w:eastAsia="Times New Roman" w:hAnsi="Times New Roman" w:cs="Times New Roman"/>
          <w:noProof/>
          <w:lang w:bidi="ar-TN"/>
        </w:rPr>
        <w:t>D</w:t>
      </w:r>
      <w:r w:rsidR="009F50D3" w:rsidRPr="00887295">
        <w:rPr>
          <w:rFonts w:ascii="Times New Roman" w:eastAsia="Times New Roman" w:hAnsi="Times New Roman" w:cs="Times New Roman"/>
          <w:noProof/>
          <w:lang w:val="id-ID" w:bidi="ar-TN"/>
        </w:rPr>
        <w:t xml:space="preserve">alam ekosistem lingkungan hidup </w:t>
      </w:r>
      <w:r w:rsidR="006D1AE5">
        <w:rPr>
          <w:rFonts w:ascii="Times New Roman" w:eastAsia="Times New Roman" w:hAnsi="Times New Roman" w:cs="Times New Roman"/>
          <w:noProof/>
          <w:lang w:bidi="ar-TN"/>
        </w:rPr>
        <w:t>tidak dikenal pembatasan yang bersifat administratif dengan mengkotak-kotakan wilayah karena sifatnya holistik dan komprehensif</w:t>
      </w:r>
      <w:r w:rsidR="009F50D3" w:rsidRPr="00887295">
        <w:rPr>
          <w:rFonts w:ascii="Times New Roman" w:eastAsia="Times New Roman" w:hAnsi="Times New Roman" w:cs="Times New Roman"/>
          <w:noProof/>
          <w:lang w:val="id-ID" w:bidi="ar-TN"/>
        </w:rPr>
        <w:t>.</w:t>
      </w:r>
      <w:r w:rsidR="00DE5545" w:rsidRPr="00887295">
        <w:rPr>
          <w:rStyle w:val="FootnoteReference"/>
          <w:rFonts w:ascii="Times New Roman" w:eastAsia="Times New Roman" w:hAnsi="Times New Roman" w:cs="Times New Roman"/>
          <w:noProof/>
          <w:lang w:val="id-ID" w:bidi="ar-TN"/>
        </w:rPr>
        <w:footnoteReference w:id="31"/>
      </w:r>
      <w:r w:rsidR="00C81564" w:rsidRPr="00887295">
        <w:rPr>
          <w:rFonts w:ascii="Times New Roman" w:eastAsia="Times New Roman" w:hAnsi="Times New Roman" w:cs="Times New Roman"/>
          <w:noProof/>
          <w:lang w:val="id-ID" w:bidi="ar-TN"/>
        </w:rPr>
        <w:t xml:space="preserve"> </w:t>
      </w:r>
      <w:r w:rsidR="006D1AE5">
        <w:rPr>
          <w:rFonts w:ascii="Times New Roman" w:eastAsia="Times New Roman" w:hAnsi="Times New Roman" w:cs="Times New Roman"/>
          <w:noProof/>
          <w:lang w:bidi="ar-TN"/>
        </w:rPr>
        <w:t xml:space="preserve"> </w:t>
      </w:r>
    </w:p>
    <w:p w14:paraId="36A91643" w14:textId="0A75C56F" w:rsidR="005E58FE" w:rsidRDefault="006D1AE5" w:rsidP="008744D5">
      <w:pPr>
        <w:spacing w:after="120" w:line="240" w:lineRule="auto"/>
        <w:ind w:right="140" w:firstLine="630"/>
        <w:jc w:val="both"/>
        <w:rPr>
          <w:rFonts w:ascii="Times New Roman" w:eastAsia="Times New Roman" w:hAnsi="Times New Roman" w:cs="Times New Roman"/>
          <w:noProof/>
          <w:lang w:bidi="ar-TN"/>
        </w:rPr>
      </w:pPr>
      <w:r>
        <w:rPr>
          <w:rFonts w:ascii="Times New Roman" w:eastAsia="Times New Roman" w:hAnsi="Times New Roman" w:cs="Times New Roman"/>
          <w:noProof/>
          <w:lang w:val="id-ID" w:bidi="ar-TN"/>
        </w:rPr>
        <w:t>Persoalan kritikal lain</w:t>
      </w:r>
      <w:r>
        <w:rPr>
          <w:rFonts w:ascii="Times New Roman" w:eastAsia="Times New Roman" w:hAnsi="Times New Roman" w:cs="Times New Roman"/>
          <w:noProof/>
          <w:lang w:bidi="ar-TN"/>
        </w:rPr>
        <w:t xml:space="preserve"> yang dinilai terjadi kemunduran adalah perubahan paradigma dalam penuntutan pidana dengan </w:t>
      </w:r>
      <w:r w:rsidR="005A250B">
        <w:rPr>
          <w:rFonts w:ascii="Times New Roman" w:eastAsia="Times New Roman" w:hAnsi="Times New Roman" w:cs="Times New Roman"/>
          <w:noProof/>
          <w:lang w:bidi="ar-TN"/>
        </w:rPr>
        <w:t xml:space="preserve">mereduksi makan </w:t>
      </w:r>
      <w:r>
        <w:rPr>
          <w:rFonts w:ascii="Times New Roman" w:eastAsia="Times New Roman" w:hAnsi="Times New Roman" w:cs="Times New Roman"/>
          <w:noProof/>
          <w:lang w:bidi="ar-TN"/>
        </w:rPr>
        <w:t>konsep</w:t>
      </w:r>
      <w:r w:rsidR="000C6941">
        <w:rPr>
          <w:rFonts w:ascii="Times New Roman" w:eastAsia="Times New Roman" w:hAnsi="Times New Roman" w:cs="Times New Roman"/>
          <w:noProof/>
          <w:lang w:bidi="ar-TN"/>
        </w:rPr>
        <w:t xml:space="preserve"> </w:t>
      </w:r>
      <w:r w:rsidRPr="006D1AE5">
        <w:rPr>
          <w:rFonts w:ascii="Times New Roman" w:eastAsia="Times New Roman" w:hAnsi="Times New Roman" w:cs="Times New Roman"/>
          <w:i/>
          <w:iCs/>
          <w:noProof/>
          <w:lang w:bidi="ar-TN"/>
        </w:rPr>
        <w:t>stric</w:t>
      </w:r>
      <w:r w:rsidR="005244A5">
        <w:rPr>
          <w:rFonts w:ascii="Times New Roman" w:eastAsia="Times New Roman" w:hAnsi="Times New Roman" w:cs="Times New Roman"/>
          <w:i/>
          <w:iCs/>
          <w:noProof/>
          <w:lang w:bidi="ar-TN"/>
        </w:rPr>
        <w:t>t</w:t>
      </w:r>
      <w:r w:rsidRPr="006D1AE5">
        <w:rPr>
          <w:rFonts w:ascii="Times New Roman" w:eastAsia="Times New Roman" w:hAnsi="Times New Roman" w:cs="Times New Roman"/>
          <w:i/>
          <w:iCs/>
          <w:noProof/>
          <w:lang w:bidi="ar-TN"/>
        </w:rPr>
        <w:t xml:space="preserve"> liability</w:t>
      </w:r>
      <w:r>
        <w:rPr>
          <w:rFonts w:ascii="Times New Roman" w:eastAsia="Times New Roman" w:hAnsi="Times New Roman" w:cs="Times New Roman"/>
          <w:i/>
          <w:iCs/>
          <w:noProof/>
          <w:lang w:bidi="ar-TN"/>
        </w:rPr>
        <w:t xml:space="preserve">, </w:t>
      </w:r>
      <w:r w:rsidRPr="006D1AE5">
        <w:rPr>
          <w:rFonts w:ascii="Times New Roman" w:eastAsia="Times New Roman" w:hAnsi="Times New Roman" w:cs="Times New Roman"/>
          <w:noProof/>
          <w:lang w:bidi="ar-TN"/>
        </w:rPr>
        <w:t xml:space="preserve">yakni </w:t>
      </w:r>
      <w:r w:rsidR="000C6941">
        <w:rPr>
          <w:rFonts w:ascii="Times New Roman" w:eastAsia="Times New Roman" w:hAnsi="Times New Roman" w:cs="Times New Roman"/>
          <w:noProof/>
          <w:lang w:bidi="ar-TN"/>
        </w:rPr>
        <w:t>tanggung jawab terhadap</w:t>
      </w:r>
      <w:r w:rsidR="00B023B1" w:rsidRPr="00887295">
        <w:rPr>
          <w:rFonts w:ascii="Times New Roman" w:eastAsia="Times New Roman" w:hAnsi="Times New Roman" w:cs="Times New Roman"/>
          <w:noProof/>
          <w:lang w:val="id-ID" w:bidi="ar-TN"/>
        </w:rPr>
        <w:t xml:space="preserve"> kerugian akibat perilaku pengerusakan lingkungan tanpa perlunya unsur kesalahan dan pembuktian</w:t>
      </w:r>
      <w:r w:rsidR="00C81564" w:rsidRPr="00887295">
        <w:rPr>
          <w:rFonts w:ascii="Times New Roman" w:eastAsia="Times New Roman" w:hAnsi="Times New Roman" w:cs="Times New Roman"/>
          <w:noProof/>
          <w:lang w:val="id-ID" w:bidi="ar-TN"/>
        </w:rPr>
        <w:t>.</w:t>
      </w:r>
      <w:r w:rsidR="00587493">
        <w:rPr>
          <w:rFonts w:ascii="Times New Roman" w:eastAsia="Times New Roman" w:hAnsi="Times New Roman" w:cs="Times New Roman"/>
          <w:noProof/>
          <w:lang w:bidi="ar-TN"/>
        </w:rPr>
        <w:t xml:space="preserve"> </w:t>
      </w:r>
      <w:r w:rsidR="000C6941">
        <w:rPr>
          <w:rFonts w:ascii="Times New Roman" w:eastAsia="Times New Roman" w:hAnsi="Times New Roman" w:cs="Times New Roman"/>
          <w:noProof/>
          <w:lang w:bidi="ar-TN"/>
        </w:rPr>
        <w:t xml:space="preserve"> Secara ringkas, melalui Pasal 88 </w:t>
      </w:r>
      <w:r w:rsidR="000C6941" w:rsidRPr="000C6941">
        <w:rPr>
          <w:rFonts w:ascii="Times New Roman" w:eastAsia="Times New Roman" w:hAnsi="Times New Roman" w:cs="Times New Roman"/>
          <w:i/>
          <w:iCs/>
          <w:noProof/>
          <w:lang w:bidi="ar-TN"/>
        </w:rPr>
        <w:t>omnibus law</w:t>
      </w:r>
      <w:r w:rsidR="000C6941">
        <w:rPr>
          <w:rFonts w:ascii="Times New Roman" w:eastAsia="Times New Roman" w:hAnsi="Times New Roman" w:cs="Times New Roman"/>
          <w:noProof/>
          <w:lang w:bidi="ar-TN"/>
        </w:rPr>
        <w:t xml:space="preserve"> menghapus frase </w:t>
      </w:r>
      <w:r w:rsidRPr="00887295">
        <w:rPr>
          <w:rFonts w:ascii="Times New Roman" w:eastAsia="Times New Roman" w:hAnsi="Times New Roman" w:cs="Times New Roman"/>
          <w:noProof/>
          <w:lang w:val="id-ID" w:bidi="ar-TN"/>
        </w:rPr>
        <w:t>“bertanggung jawab mutlak atas kerugian yang terjadi tanpa perlu pembuktian unsur kesalahan”. Implikasinya bagi perusahaan atau orang yang tindakannya, usahanya dan/atau kegiatannya menggunakan B3, menghasilkan dan/atau mengelola limbah B3, dan/atau menimbulkan ancaman serius terhadap lingkungan hidup,</w:t>
      </w:r>
      <w:r w:rsidR="005A250B">
        <w:rPr>
          <w:rFonts w:ascii="Times New Roman" w:eastAsia="Times New Roman" w:hAnsi="Times New Roman" w:cs="Times New Roman"/>
          <w:noProof/>
          <w:lang w:bidi="ar-TN"/>
        </w:rPr>
        <w:t xml:space="preserve"> meskipun dapat dituntut pertanggungjawaban akan tetapi masih memerlukan pembuktian unsur kesalahannya. </w:t>
      </w:r>
      <w:r w:rsidR="00917E52">
        <w:rPr>
          <w:rFonts w:ascii="Times New Roman" w:eastAsia="Times New Roman" w:hAnsi="Times New Roman" w:cs="Times New Roman"/>
          <w:noProof/>
          <w:lang w:bidi="ar-TN"/>
        </w:rPr>
        <w:t>E</w:t>
      </w:r>
      <w:r w:rsidRPr="00887295">
        <w:rPr>
          <w:rFonts w:ascii="Times New Roman" w:eastAsia="Times New Roman" w:hAnsi="Times New Roman" w:cs="Times New Roman"/>
          <w:noProof/>
          <w:lang w:val="id-ID" w:bidi="ar-TN"/>
        </w:rPr>
        <w:t xml:space="preserve">sensi tanggung jawab mutlak </w:t>
      </w:r>
      <w:r w:rsidR="00917E52">
        <w:rPr>
          <w:rFonts w:ascii="Times New Roman" w:eastAsia="Times New Roman" w:hAnsi="Times New Roman" w:cs="Times New Roman"/>
          <w:noProof/>
          <w:lang w:bidi="ar-TN"/>
        </w:rPr>
        <w:t xml:space="preserve">adalah </w:t>
      </w:r>
      <w:r w:rsidRPr="00887295">
        <w:rPr>
          <w:rFonts w:ascii="Times New Roman" w:eastAsia="Times New Roman" w:hAnsi="Times New Roman" w:cs="Times New Roman"/>
          <w:noProof/>
          <w:lang w:val="id-ID" w:bidi="ar-TN"/>
        </w:rPr>
        <w:t xml:space="preserve">mekanisme pengawasan </w:t>
      </w:r>
      <w:r w:rsidR="000C6941">
        <w:rPr>
          <w:rFonts w:ascii="Times New Roman" w:eastAsia="Times New Roman" w:hAnsi="Times New Roman" w:cs="Times New Roman"/>
          <w:noProof/>
          <w:lang w:bidi="ar-TN"/>
        </w:rPr>
        <w:t xml:space="preserve">bagi pelaku </w:t>
      </w:r>
      <w:r w:rsidR="00917E52">
        <w:rPr>
          <w:rFonts w:ascii="Times New Roman" w:eastAsia="Times New Roman" w:hAnsi="Times New Roman" w:cs="Times New Roman"/>
          <w:noProof/>
          <w:lang w:bidi="ar-TN"/>
        </w:rPr>
        <w:t xml:space="preserve">agar </w:t>
      </w:r>
      <w:r w:rsidR="000C6941">
        <w:rPr>
          <w:rFonts w:ascii="Times New Roman" w:eastAsia="Times New Roman" w:hAnsi="Times New Roman" w:cs="Times New Roman"/>
          <w:noProof/>
          <w:lang w:bidi="ar-TN"/>
        </w:rPr>
        <w:t xml:space="preserve">menjaga dan menaati kaidah </w:t>
      </w:r>
      <w:r w:rsidRPr="00887295">
        <w:rPr>
          <w:rFonts w:ascii="Times New Roman" w:eastAsia="Times New Roman" w:hAnsi="Times New Roman" w:cs="Times New Roman"/>
          <w:noProof/>
          <w:lang w:val="id-ID" w:bidi="ar-TN"/>
        </w:rPr>
        <w:t>lingkungan hidup</w:t>
      </w:r>
      <w:r w:rsidR="000C6941">
        <w:rPr>
          <w:rFonts w:ascii="Times New Roman" w:eastAsia="Times New Roman" w:hAnsi="Times New Roman" w:cs="Times New Roman"/>
          <w:noProof/>
          <w:lang w:bidi="ar-TN"/>
        </w:rPr>
        <w:t xml:space="preserve">, </w:t>
      </w:r>
      <w:r w:rsidRPr="00887295">
        <w:rPr>
          <w:rFonts w:ascii="Times New Roman" w:eastAsia="Times New Roman" w:hAnsi="Times New Roman" w:cs="Times New Roman"/>
          <w:noProof/>
          <w:lang w:val="id-ID" w:bidi="ar-TN"/>
        </w:rPr>
        <w:t xml:space="preserve">melakukan </w:t>
      </w:r>
      <w:r w:rsidR="000C6941">
        <w:rPr>
          <w:rFonts w:ascii="Times New Roman" w:eastAsia="Times New Roman" w:hAnsi="Times New Roman" w:cs="Times New Roman"/>
          <w:noProof/>
          <w:lang w:bidi="ar-TN"/>
        </w:rPr>
        <w:t xml:space="preserve">upaya </w:t>
      </w:r>
      <w:r w:rsidRPr="00887295">
        <w:rPr>
          <w:rFonts w:ascii="Times New Roman" w:eastAsia="Times New Roman" w:hAnsi="Times New Roman" w:cs="Times New Roman"/>
          <w:noProof/>
          <w:lang w:val="id-ID" w:bidi="ar-TN"/>
        </w:rPr>
        <w:t>pencegahan dan pemulihan dampak.</w:t>
      </w:r>
      <w:r w:rsidR="005E58FE">
        <w:rPr>
          <w:rFonts w:ascii="Times New Roman" w:eastAsia="Times New Roman" w:hAnsi="Times New Roman" w:cs="Times New Roman"/>
          <w:noProof/>
          <w:lang w:bidi="ar-TN"/>
        </w:rPr>
        <w:t xml:space="preserve"> </w:t>
      </w:r>
    </w:p>
    <w:p w14:paraId="36D02518" w14:textId="77777777" w:rsidR="006008B6" w:rsidRDefault="003E2FE7" w:rsidP="008744D5">
      <w:pPr>
        <w:spacing w:after="120" w:line="240" w:lineRule="auto"/>
        <w:ind w:right="140" w:firstLine="630"/>
        <w:jc w:val="both"/>
        <w:rPr>
          <w:rFonts w:ascii="Times New Roman" w:eastAsia="Times New Roman" w:hAnsi="Times New Roman" w:cs="Times New Roman"/>
          <w:noProof/>
          <w:lang w:bidi="ar-TN"/>
        </w:rPr>
      </w:pPr>
      <w:r w:rsidRPr="00887295">
        <w:rPr>
          <w:rFonts w:ascii="Times New Roman" w:eastAsia="Times New Roman" w:hAnsi="Times New Roman" w:cs="Times New Roman"/>
          <w:noProof/>
          <w:lang w:val="id-ID" w:bidi="ar-TN"/>
        </w:rPr>
        <w:lastRenderedPageBreak/>
        <w:t xml:space="preserve">Pengaturan tanggung jawab mutlak ini selaras </w:t>
      </w:r>
      <w:r w:rsidR="00687C6B">
        <w:rPr>
          <w:rFonts w:ascii="Times New Roman" w:eastAsia="Times New Roman" w:hAnsi="Times New Roman" w:cs="Times New Roman"/>
          <w:noProof/>
          <w:lang w:bidi="ar-TN"/>
        </w:rPr>
        <w:t xml:space="preserve">dengan </w:t>
      </w:r>
      <w:r w:rsidRPr="00887295">
        <w:rPr>
          <w:rFonts w:ascii="Times New Roman" w:eastAsia="Times New Roman" w:hAnsi="Times New Roman" w:cs="Times New Roman"/>
          <w:i/>
          <w:iCs/>
          <w:noProof/>
          <w:lang w:val="id-ID" w:bidi="ar-TN"/>
        </w:rPr>
        <w:t xml:space="preserve">Framework Principles </w:t>
      </w:r>
      <w:r w:rsidR="005E58FE">
        <w:rPr>
          <w:rFonts w:ascii="Times New Roman" w:eastAsia="Times New Roman" w:hAnsi="Times New Roman" w:cs="Times New Roman"/>
          <w:i/>
          <w:iCs/>
          <w:noProof/>
          <w:lang w:bidi="ar-TN"/>
        </w:rPr>
        <w:t>o</w:t>
      </w:r>
      <w:r w:rsidR="005E58FE">
        <w:rPr>
          <w:rFonts w:ascii="Times New Roman" w:eastAsia="Times New Roman" w:hAnsi="Times New Roman" w:cs="Times New Roman"/>
          <w:i/>
          <w:iCs/>
          <w:noProof/>
          <w:lang w:val="id-ID" w:bidi="ar-TN"/>
        </w:rPr>
        <w:t xml:space="preserve">n Human Rights </w:t>
      </w:r>
      <w:r w:rsidR="005E58FE">
        <w:rPr>
          <w:rFonts w:ascii="Times New Roman" w:eastAsia="Times New Roman" w:hAnsi="Times New Roman" w:cs="Times New Roman"/>
          <w:i/>
          <w:iCs/>
          <w:noProof/>
          <w:lang w:bidi="ar-TN"/>
        </w:rPr>
        <w:t>a</w:t>
      </w:r>
      <w:r w:rsidRPr="00887295">
        <w:rPr>
          <w:rFonts w:ascii="Times New Roman" w:eastAsia="Times New Roman" w:hAnsi="Times New Roman" w:cs="Times New Roman"/>
          <w:i/>
          <w:iCs/>
          <w:noProof/>
          <w:lang w:val="id-ID" w:bidi="ar-TN"/>
        </w:rPr>
        <w:t xml:space="preserve">nd </w:t>
      </w:r>
      <w:r w:rsidR="005E58FE">
        <w:rPr>
          <w:rFonts w:ascii="Times New Roman" w:eastAsia="Times New Roman" w:hAnsi="Times New Roman" w:cs="Times New Roman"/>
          <w:i/>
          <w:iCs/>
          <w:noProof/>
          <w:lang w:bidi="ar-TN"/>
        </w:rPr>
        <w:t>t</w:t>
      </w:r>
      <w:r w:rsidRPr="00887295">
        <w:rPr>
          <w:rFonts w:ascii="Times New Roman" w:eastAsia="Times New Roman" w:hAnsi="Times New Roman" w:cs="Times New Roman"/>
          <w:i/>
          <w:iCs/>
          <w:noProof/>
          <w:lang w:val="id-ID" w:bidi="ar-TN"/>
        </w:rPr>
        <w:t>he Environment</w:t>
      </w:r>
      <w:r w:rsidR="005E58FE">
        <w:rPr>
          <w:rFonts w:ascii="Times New Roman" w:eastAsia="Times New Roman" w:hAnsi="Times New Roman" w:cs="Times New Roman"/>
          <w:i/>
          <w:iCs/>
          <w:noProof/>
          <w:lang w:bidi="ar-TN"/>
        </w:rPr>
        <w:t xml:space="preserve"> </w:t>
      </w:r>
      <w:r w:rsidR="005E58FE" w:rsidRPr="005E58FE">
        <w:rPr>
          <w:rFonts w:ascii="Times New Roman" w:eastAsia="Times New Roman" w:hAnsi="Times New Roman" w:cs="Times New Roman"/>
          <w:noProof/>
          <w:lang w:bidi="ar-TN"/>
        </w:rPr>
        <w:t>Prinsip 35</w:t>
      </w:r>
      <w:r w:rsidR="005E58FE">
        <w:rPr>
          <w:rFonts w:ascii="Times New Roman" w:eastAsia="Times New Roman" w:hAnsi="Times New Roman" w:cs="Times New Roman"/>
          <w:i/>
          <w:iCs/>
          <w:noProof/>
          <w:lang w:bidi="ar-TN"/>
        </w:rPr>
        <w:t>,</w:t>
      </w:r>
      <w:r w:rsidRPr="00887295">
        <w:rPr>
          <w:rFonts w:ascii="Times New Roman" w:eastAsia="Times New Roman" w:hAnsi="Times New Roman" w:cs="Times New Roman"/>
          <w:i/>
          <w:iCs/>
          <w:noProof/>
          <w:lang w:val="id-ID" w:bidi="ar-TN"/>
        </w:rPr>
        <w:t xml:space="preserve"> </w:t>
      </w:r>
      <w:r w:rsidRPr="00887295">
        <w:rPr>
          <w:rFonts w:ascii="Times New Roman" w:eastAsia="Times New Roman" w:hAnsi="Times New Roman" w:cs="Times New Roman"/>
          <w:noProof/>
          <w:lang w:val="id-ID" w:bidi="ar-TN"/>
        </w:rPr>
        <w:t xml:space="preserve">yang memberikan </w:t>
      </w:r>
      <w:r w:rsidR="005E58FE">
        <w:rPr>
          <w:rFonts w:ascii="Times New Roman" w:eastAsia="Times New Roman" w:hAnsi="Times New Roman" w:cs="Times New Roman"/>
          <w:noProof/>
          <w:lang w:bidi="ar-TN"/>
        </w:rPr>
        <w:t xml:space="preserve">kewajiban </w:t>
      </w:r>
      <w:r w:rsidRPr="00887295">
        <w:rPr>
          <w:rFonts w:ascii="Times New Roman" w:eastAsia="Times New Roman" w:hAnsi="Times New Roman" w:cs="Times New Roman"/>
          <w:noProof/>
          <w:lang w:val="id-ID" w:bidi="ar-TN"/>
        </w:rPr>
        <w:t xml:space="preserve">kepada perusahaan untuk melakukan perencanaan, mitigasi, pengelolaan dan pemulihan terhadap dampak usahanya. </w:t>
      </w:r>
      <w:r w:rsidR="005E58FE">
        <w:rPr>
          <w:rFonts w:ascii="Times New Roman" w:eastAsia="Times New Roman" w:hAnsi="Times New Roman" w:cs="Times New Roman"/>
          <w:noProof/>
          <w:lang w:bidi="ar-TN"/>
        </w:rPr>
        <w:t xml:space="preserve">Prinsip ini secara khusus </w:t>
      </w:r>
      <w:r w:rsidRPr="00887295">
        <w:rPr>
          <w:rFonts w:ascii="Times New Roman" w:eastAsia="Times New Roman" w:hAnsi="Times New Roman" w:cs="Times New Roman"/>
          <w:noProof/>
          <w:lang w:val="id-ID" w:bidi="ar-TN"/>
        </w:rPr>
        <w:t>diadopsi dari Guiding Principle Business on Human Rights (Rugie Principle)</w:t>
      </w:r>
      <w:r w:rsidRPr="00887295">
        <w:rPr>
          <w:rStyle w:val="FootnoteReference"/>
          <w:rFonts w:ascii="Times New Roman" w:eastAsia="Times New Roman" w:hAnsi="Times New Roman" w:cs="Times New Roman"/>
          <w:noProof/>
          <w:lang w:val="id-ID" w:bidi="ar-TN"/>
        </w:rPr>
        <w:footnoteReference w:id="32"/>
      </w:r>
      <w:r w:rsidRPr="00887295">
        <w:rPr>
          <w:rFonts w:ascii="Times New Roman" w:eastAsia="Times New Roman" w:hAnsi="Times New Roman" w:cs="Times New Roman"/>
          <w:noProof/>
          <w:lang w:val="id-ID" w:bidi="ar-TN"/>
        </w:rPr>
        <w:t xml:space="preserve"> </w:t>
      </w:r>
      <w:r w:rsidR="005E58FE">
        <w:rPr>
          <w:rFonts w:ascii="Times New Roman" w:eastAsia="Times New Roman" w:hAnsi="Times New Roman" w:cs="Times New Roman"/>
          <w:noProof/>
          <w:lang w:bidi="ar-TN"/>
        </w:rPr>
        <w:t>angka</w:t>
      </w:r>
      <w:r w:rsidR="005E58FE" w:rsidRPr="00887295">
        <w:rPr>
          <w:rFonts w:ascii="Times New Roman" w:eastAsia="Times New Roman" w:hAnsi="Times New Roman" w:cs="Times New Roman"/>
          <w:noProof/>
          <w:lang w:val="id-ID" w:bidi="ar-TN"/>
        </w:rPr>
        <w:t xml:space="preserve"> 22</w:t>
      </w:r>
      <w:r w:rsidR="005E58FE">
        <w:rPr>
          <w:rFonts w:ascii="Times New Roman" w:eastAsia="Times New Roman" w:hAnsi="Times New Roman" w:cs="Times New Roman"/>
          <w:noProof/>
          <w:lang w:bidi="ar-TN"/>
        </w:rPr>
        <w:t xml:space="preserve"> </w:t>
      </w:r>
      <w:r w:rsidRPr="00887295">
        <w:rPr>
          <w:rFonts w:ascii="Times New Roman" w:eastAsia="Times New Roman" w:hAnsi="Times New Roman" w:cs="Times New Roman"/>
          <w:noProof/>
          <w:lang w:val="id-ID" w:bidi="ar-TN"/>
        </w:rPr>
        <w:t xml:space="preserve">yang menyatakan bahwa </w:t>
      </w:r>
      <w:r w:rsidRPr="00887295">
        <w:rPr>
          <w:rFonts w:ascii="Times New Roman" w:eastAsia="Times New Roman" w:hAnsi="Times New Roman" w:cs="Times New Roman"/>
          <w:i/>
          <w:iCs/>
          <w:noProof/>
          <w:lang w:val="id-ID" w:bidi="ar-TN"/>
        </w:rPr>
        <w:t>“In assessing human rights impacts, business enterprises will have looked for both actual and potential adverse impacts. Potential impacts should be prevented or mitigated through the horizontal integration of findings across the business enterprise, while actual impacts</w:t>
      </w:r>
      <w:r w:rsidR="005E58FE">
        <w:rPr>
          <w:rFonts w:ascii="Times New Roman" w:eastAsia="Times New Roman" w:hAnsi="Times New Roman" w:cs="Times New Roman"/>
          <w:i/>
          <w:iCs/>
          <w:noProof/>
          <w:lang w:bidi="ar-TN"/>
        </w:rPr>
        <w:t>-</w:t>
      </w:r>
      <w:r w:rsidRPr="00887295">
        <w:rPr>
          <w:rFonts w:ascii="Times New Roman" w:eastAsia="Times New Roman" w:hAnsi="Times New Roman" w:cs="Times New Roman"/>
          <w:i/>
          <w:iCs/>
          <w:noProof/>
          <w:lang w:val="id-ID" w:bidi="ar-TN"/>
        </w:rPr>
        <w:t xml:space="preserve">those that have already occurred–shouldbe a subject for remediation”. </w:t>
      </w:r>
      <w:r w:rsidR="00B023B1" w:rsidRPr="00887295">
        <w:rPr>
          <w:rFonts w:ascii="Times New Roman" w:eastAsia="Times New Roman" w:hAnsi="Times New Roman" w:cs="Times New Roman"/>
          <w:noProof/>
          <w:lang w:val="id-ID" w:bidi="ar-TN"/>
        </w:rPr>
        <w:t xml:space="preserve">   </w:t>
      </w:r>
      <w:r w:rsidR="00751231" w:rsidRPr="00887295">
        <w:rPr>
          <w:rFonts w:ascii="Times New Roman" w:eastAsia="Times New Roman" w:hAnsi="Times New Roman" w:cs="Times New Roman"/>
          <w:noProof/>
          <w:lang w:val="id-ID" w:bidi="ar-TN"/>
        </w:rPr>
        <w:t xml:space="preserve"> </w:t>
      </w:r>
      <w:r w:rsidR="00EF71D4">
        <w:rPr>
          <w:rFonts w:ascii="Times New Roman" w:eastAsia="Times New Roman" w:hAnsi="Times New Roman" w:cs="Times New Roman"/>
          <w:noProof/>
          <w:lang w:bidi="ar-TN"/>
        </w:rPr>
        <w:t xml:space="preserve">  </w:t>
      </w:r>
    </w:p>
    <w:p w14:paraId="00DE202A" w14:textId="130BE880" w:rsidR="00EF71D4" w:rsidRDefault="006008B6" w:rsidP="008744D5">
      <w:pPr>
        <w:spacing w:after="120" w:line="240" w:lineRule="auto"/>
        <w:ind w:right="140" w:firstLine="630"/>
        <w:jc w:val="both"/>
        <w:rPr>
          <w:rFonts w:ascii="Times New Roman" w:eastAsia="Times New Roman" w:hAnsi="Times New Roman" w:cs="Times New Roman"/>
          <w:noProof/>
          <w:lang w:bidi="ar-TN"/>
        </w:rPr>
      </w:pPr>
      <w:r>
        <w:rPr>
          <w:rFonts w:ascii="Times New Roman" w:eastAsia="Times New Roman" w:hAnsi="Times New Roman" w:cs="Times New Roman"/>
          <w:noProof/>
          <w:lang w:bidi="ar-TN"/>
        </w:rPr>
        <w:t xml:space="preserve">Meskipun adanya perubahan redaksi onal akan tetapi satu hal yang patut diapresiasi karena diatur kembali </w:t>
      </w:r>
      <w:r>
        <w:rPr>
          <w:rFonts w:ascii="Times New Roman" w:eastAsia="Times New Roman" w:hAnsi="Times New Roman" w:cs="Times New Roman"/>
          <w:noProof/>
          <w:lang w:bidi="ar-TN"/>
        </w:rPr>
        <w:t>dalam Pasal 49 ayat (2)</w:t>
      </w:r>
      <w:r>
        <w:rPr>
          <w:rFonts w:ascii="Times New Roman" w:eastAsia="Times New Roman" w:hAnsi="Times New Roman" w:cs="Times New Roman"/>
          <w:noProof/>
          <w:lang w:bidi="ar-TN"/>
        </w:rPr>
        <w:t xml:space="preserve"> </w:t>
      </w:r>
      <w:r w:rsidRPr="006008B6">
        <w:rPr>
          <w:rFonts w:ascii="Times New Roman" w:eastAsia="Times New Roman" w:hAnsi="Times New Roman" w:cs="Times New Roman"/>
          <w:i/>
          <w:iCs/>
          <w:noProof/>
          <w:lang w:bidi="ar-TN"/>
        </w:rPr>
        <w:t>omnibus law</w:t>
      </w:r>
      <w:r>
        <w:rPr>
          <w:rFonts w:ascii="Times New Roman" w:eastAsia="Times New Roman" w:hAnsi="Times New Roman" w:cs="Times New Roman"/>
          <w:i/>
          <w:iCs/>
          <w:noProof/>
          <w:lang w:bidi="ar-TN"/>
        </w:rPr>
        <w:t xml:space="preserve"> </w:t>
      </w:r>
      <w:r>
        <w:rPr>
          <w:rFonts w:ascii="Times New Roman" w:eastAsia="Times New Roman" w:hAnsi="Times New Roman" w:cs="Times New Roman"/>
          <w:noProof/>
          <w:lang w:bidi="ar-TN"/>
        </w:rPr>
        <w:t xml:space="preserve">adalah menyangkut tanggung jawab </w:t>
      </w:r>
      <w:r w:rsidRPr="006008B6">
        <w:rPr>
          <w:rFonts w:ascii="Times New Roman" w:eastAsia="Times New Roman" w:hAnsi="Times New Roman" w:cs="Times New Roman"/>
          <w:noProof/>
          <w:lang w:bidi="ar-TN"/>
        </w:rPr>
        <w:t>Pemegang hak atau Perizinan Berusaha bertanggungjawab atas terjadinya kebakaran hutan di areal</w:t>
      </w:r>
      <w:r>
        <w:rPr>
          <w:rFonts w:ascii="Times New Roman" w:eastAsia="Times New Roman" w:hAnsi="Times New Roman" w:cs="Times New Roman"/>
          <w:noProof/>
          <w:lang w:bidi="ar-TN"/>
        </w:rPr>
        <w:t xml:space="preserve"> </w:t>
      </w:r>
      <w:r w:rsidRPr="006008B6">
        <w:rPr>
          <w:rFonts w:ascii="Times New Roman" w:eastAsia="Times New Roman" w:hAnsi="Times New Roman" w:cs="Times New Roman"/>
          <w:noProof/>
          <w:lang w:bidi="ar-TN"/>
        </w:rPr>
        <w:t>kerjanya</w:t>
      </w:r>
      <w:r>
        <w:rPr>
          <w:rFonts w:ascii="Times New Roman" w:eastAsia="Times New Roman" w:hAnsi="Times New Roman" w:cs="Times New Roman"/>
          <w:noProof/>
          <w:lang w:bidi="ar-TN"/>
        </w:rPr>
        <w:t xml:space="preserve">.  Ketentuan ini menjadi oase karena dalam draf RUU sebelumnya </w:t>
      </w:r>
      <w:r w:rsidR="00E35A94">
        <w:rPr>
          <w:rFonts w:ascii="Times New Roman" w:eastAsia="Times New Roman" w:hAnsi="Times New Roman" w:cs="Times New Roman"/>
          <w:noProof/>
          <w:lang w:bidi="ar-TN"/>
        </w:rPr>
        <w:t xml:space="preserve">hanya dibebani upaya pencegahan dan pengedalian semata. </w:t>
      </w:r>
      <w:r w:rsidR="00EF71D4">
        <w:rPr>
          <w:rFonts w:ascii="Times New Roman" w:eastAsia="Times New Roman" w:hAnsi="Times New Roman" w:cs="Times New Roman"/>
          <w:noProof/>
          <w:lang w:bidi="ar-TN"/>
        </w:rPr>
        <w:t>Padahal</w:t>
      </w:r>
      <w:r w:rsidR="00E35A94">
        <w:rPr>
          <w:rFonts w:ascii="Times New Roman" w:eastAsia="Times New Roman" w:hAnsi="Times New Roman" w:cs="Times New Roman"/>
          <w:noProof/>
          <w:lang w:bidi="ar-TN"/>
        </w:rPr>
        <w:t>,</w:t>
      </w:r>
      <w:r w:rsidR="00EF71D4">
        <w:rPr>
          <w:rFonts w:ascii="Times New Roman" w:eastAsia="Times New Roman" w:hAnsi="Times New Roman" w:cs="Times New Roman"/>
          <w:noProof/>
          <w:lang w:bidi="ar-TN"/>
        </w:rPr>
        <w:t xml:space="preserve"> </w:t>
      </w:r>
      <w:r w:rsidR="00E35A94">
        <w:rPr>
          <w:rFonts w:ascii="Times New Roman" w:eastAsia="Times New Roman" w:hAnsi="Times New Roman" w:cs="Times New Roman"/>
          <w:noProof/>
          <w:lang w:bidi="ar-TN"/>
        </w:rPr>
        <w:t xml:space="preserve">dalam </w:t>
      </w:r>
      <w:r w:rsidR="00EF71D4">
        <w:rPr>
          <w:rFonts w:ascii="Times New Roman" w:eastAsia="Times New Roman" w:hAnsi="Times New Roman" w:cs="Times New Roman"/>
          <w:noProof/>
          <w:lang w:bidi="ar-TN"/>
        </w:rPr>
        <w:t xml:space="preserve">kurun waktu 2013 – 2015, </w:t>
      </w:r>
      <w:r w:rsidR="00E35A94">
        <w:rPr>
          <w:rFonts w:ascii="Times New Roman" w:eastAsia="Times New Roman" w:hAnsi="Times New Roman" w:cs="Times New Roman"/>
          <w:noProof/>
          <w:lang w:bidi="ar-TN"/>
        </w:rPr>
        <w:t xml:space="preserve">terjadi berbagai kebakaran hutan di </w:t>
      </w:r>
      <w:r w:rsidR="00EF71D4">
        <w:rPr>
          <w:rFonts w:ascii="Times New Roman" w:eastAsia="Times New Roman" w:hAnsi="Times New Roman" w:cs="Times New Roman"/>
          <w:noProof/>
          <w:lang w:bidi="ar-TN"/>
        </w:rPr>
        <w:t>wilayah Sumatera, Kalimantan, Sulawesi dan Papua</w:t>
      </w:r>
      <w:r w:rsidR="00E35A94">
        <w:rPr>
          <w:rFonts w:ascii="Times New Roman" w:eastAsia="Times New Roman" w:hAnsi="Times New Roman" w:cs="Times New Roman"/>
          <w:noProof/>
          <w:lang w:bidi="ar-TN"/>
        </w:rPr>
        <w:t xml:space="preserve"> yang diprotes berbagai negara tetangga.</w:t>
      </w:r>
      <w:r w:rsidR="00EF71D4">
        <w:rPr>
          <w:rFonts w:ascii="Times New Roman" w:eastAsia="Times New Roman" w:hAnsi="Times New Roman" w:cs="Times New Roman"/>
          <w:noProof/>
          <w:lang w:bidi="ar-TN"/>
        </w:rPr>
        <w:t xml:space="preserve"> Bahkan data tim pemantauan Komnas HAM tahun 2015</w:t>
      </w:r>
      <w:r w:rsidR="00E35A94">
        <w:rPr>
          <w:rFonts w:ascii="Times New Roman" w:eastAsia="Times New Roman" w:hAnsi="Times New Roman" w:cs="Times New Roman"/>
          <w:noProof/>
          <w:lang w:bidi="ar-TN"/>
        </w:rPr>
        <w:t xml:space="preserve"> </w:t>
      </w:r>
      <w:r w:rsidR="00EF71D4">
        <w:rPr>
          <w:rFonts w:ascii="Times New Roman" w:eastAsia="Times New Roman" w:hAnsi="Times New Roman" w:cs="Times New Roman"/>
          <w:noProof/>
          <w:lang w:bidi="ar-TN"/>
        </w:rPr>
        <w:t xml:space="preserve">memperkirakan wilayah kerusakan </w:t>
      </w:r>
      <w:r>
        <w:rPr>
          <w:rFonts w:ascii="Times New Roman" w:eastAsia="Times New Roman" w:hAnsi="Times New Roman" w:cs="Times New Roman"/>
          <w:noProof/>
          <w:lang w:bidi="ar-TN"/>
        </w:rPr>
        <w:t xml:space="preserve">hutan </w:t>
      </w:r>
      <w:r w:rsidR="00E35A94">
        <w:rPr>
          <w:rFonts w:ascii="Times New Roman" w:eastAsia="Times New Roman" w:hAnsi="Times New Roman" w:cs="Times New Roman"/>
          <w:noProof/>
          <w:lang w:bidi="ar-TN"/>
        </w:rPr>
        <w:t xml:space="preserve">mecapai </w:t>
      </w:r>
      <w:r w:rsidR="00F142F6" w:rsidRPr="00887295">
        <w:rPr>
          <w:rFonts w:ascii="Times New Roman" w:eastAsia="Times New Roman" w:hAnsi="Times New Roman" w:cs="Times New Roman"/>
          <w:noProof/>
          <w:lang w:val="id-ID" w:bidi="ar-TN"/>
        </w:rPr>
        <w:t>2.6 juta Ha, 23 orang meninggal dunia dan ratusan ribu menderita penyakit saluran pernafasan</w:t>
      </w:r>
      <w:r w:rsidR="00EF71D4">
        <w:rPr>
          <w:rFonts w:ascii="Times New Roman" w:eastAsia="Times New Roman" w:hAnsi="Times New Roman" w:cs="Times New Roman"/>
          <w:noProof/>
          <w:lang w:bidi="ar-TN"/>
        </w:rPr>
        <w:t>.</w:t>
      </w:r>
      <w:r w:rsidR="00F142F6" w:rsidRPr="00887295">
        <w:rPr>
          <w:rStyle w:val="FootnoteReference"/>
          <w:rFonts w:ascii="Times New Roman" w:eastAsia="Times New Roman" w:hAnsi="Times New Roman" w:cs="Times New Roman"/>
          <w:noProof/>
          <w:lang w:val="id-ID" w:bidi="ar-TN"/>
        </w:rPr>
        <w:footnoteReference w:id="33"/>
      </w:r>
      <w:r w:rsidR="00D75557" w:rsidRPr="00887295">
        <w:rPr>
          <w:rFonts w:ascii="Times New Roman" w:eastAsia="Times New Roman" w:hAnsi="Times New Roman" w:cs="Times New Roman"/>
          <w:noProof/>
          <w:lang w:val="id-ID" w:bidi="ar-TN"/>
        </w:rPr>
        <w:t xml:space="preserve"> </w:t>
      </w:r>
      <w:r w:rsidR="00BC102D" w:rsidRPr="00887295">
        <w:rPr>
          <w:rFonts w:ascii="Times New Roman" w:eastAsia="Times New Roman" w:hAnsi="Times New Roman" w:cs="Times New Roman"/>
          <w:noProof/>
          <w:lang w:val="id-ID" w:bidi="ar-TN"/>
        </w:rPr>
        <w:t xml:space="preserve"> </w:t>
      </w:r>
      <w:r w:rsidR="00EF71D4">
        <w:rPr>
          <w:rFonts w:ascii="Times New Roman" w:eastAsia="Times New Roman" w:hAnsi="Times New Roman" w:cs="Times New Roman"/>
          <w:noProof/>
          <w:lang w:bidi="ar-TN"/>
        </w:rPr>
        <w:t xml:space="preserve"> </w:t>
      </w:r>
    </w:p>
    <w:p w14:paraId="6484A254" w14:textId="6C545816" w:rsidR="00917E52" w:rsidRDefault="00EF71D4" w:rsidP="008744D5">
      <w:pPr>
        <w:spacing w:after="120" w:line="240" w:lineRule="auto"/>
        <w:ind w:right="140" w:firstLine="630"/>
        <w:jc w:val="both"/>
        <w:rPr>
          <w:rFonts w:ascii="Times New Roman" w:eastAsia="Times New Roman" w:hAnsi="Times New Roman" w:cs="Times New Roman"/>
          <w:noProof/>
          <w:lang w:bidi="ar-TN"/>
        </w:rPr>
      </w:pPr>
      <w:r>
        <w:rPr>
          <w:rFonts w:ascii="Times New Roman" w:eastAsia="Times New Roman" w:hAnsi="Times New Roman" w:cs="Times New Roman"/>
          <w:noProof/>
          <w:lang w:bidi="ar-TN"/>
        </w:rPr>
        <w:t>Oleh karena itu, p</w:t>
      </w:r>
      <w:r w:rsidR="00917E52">
        <w:rPr>
          <w:rFonts w:ascii="Times New Roman" w:eastAsia="Times New Roman" w:hAnsi="Times New Roman" w:cs="Times New Roman"/>
          <w:noProof/>
          <w:lang w:bidi="ar-TN"/>
        </w:rPr>
        <w:t xml:space="preserve">entingnya </w:t>
      </w:r>
      <w:r w:rsidR="00E35A94">
        <w:rPr>
          <w:rFonts w:ascii="Times New Roman" w:eastAsia="Times New Roman" w:hAnsi="Times New Roman" w:cs="Times New Roman"/>
          <w:noProof/>
          <w:lang w:bidi="ar-TN"/>
        </w:rPr>
        <w:t xml:space="preserve">untuk </w:t>
      </w:r>
      <w:r>
        <w:rPr>
          <w:rFonts w:ascii="Times New Roman" w:eastAsia="Times New Roman" w:hAnsi="Times New Roman" w:cs="Times New Roman"/>
          <w:noProof/>
          <w:lang w:bidi="ar-TN"/>
        </w:rPr>
        <w:t xml:space="preserve">mengingatkan pemerintah dan DPR </w:t>
      </w:r>
      <w:r w:rsidR="006008B6">
        <w:rPr>
          <w:rFonts w:ascii="Times New Roman" w:eastAsia="Times New Roman" w:hAnsi="Times New Roman" w:cs="Times New Roman"/>
          <w:noProof/>
          <w:lang w:bidi="ar-TN"/>
        </w:rPr>
        <w:t xml:space="preserve">dalam menyusun aturan pelaksana yang berlandaskan pada konsep </w:t>
      </w:r>
      <w:r w:rsidR="00917E52" w:rsidRPr="000C6941">
        <w:rPr>
          <w:rFonts w:ascii="Times New Roman" w:eastAsia="Times New Roman" w:hAnsi="Times New Roman" w:cs="Times New Roman"/>
          <w:i/>
          <w:iCs/>
          <w:noProof/>
          <w:lang w:bidi="ar-TN"/>
        </w:rPr>
        <w:t>stric</w:t>
      </w:r>
      <w:r w:rsidR="00917E52">
        <w:rPr>
          <w:rFonts w:ascii="Times New Roman" w:eastAsia="Times New Roman" w:hAnsi="Times New Roman" w:cs="Times New Roman"/>
          <w:i/>
          <w:iCs/>
          <w:noProof/>
          <w:lang w:bidi="ar-TN"/>
        </w:rPr>
        <w:t>t</w:t>
      </w:r>
      <w:r w:rsidR="00917E52" w:rsidRPr="000C6941">
        <w:rPr>
          <w:rFonts w:ascii="Times New Roman" w:eastAsia="Times New Roman" w:hAnsi="Times New Roman" w:cs="Times New Roman"/>
          <w:i/>
          <w:iCs/>
          <w:noProof/>
          <w:lang w:bidi="ar-TN"/>
        </w:rPr>
        <w:t xml:space="preserve"> liability</w:t>
      </w:r>
      <w:r w:rsidR="00917E52">
        <w:rPr>
          <w:rFonts w:ascii="Times New Roman" w:eastAsia="Times New Roman" w:hAnsi="Times New Roman" w:cs="Times New Roman"/>
          <w:noProof/>
          <w:lang w:bidi="ar-TN"/>
        </w:rPr>
        <w:t xml:space="preserve"> sebagai instrumen menjaga ekosistem dan lingkungan </w:t>
      </w:r>
      <w:r w:rsidR="00E35A94">
        <w:rPr>
          <w:rFonts w:ascii="Times New Roman" w:eastAsia="Times New Roman" w:hAnsi="Times New Roman" w:cs="Times New Roman"/>
          <w:noProof/>
          <w:lang w:bidi="ar-TN"/>
        </w:rPr>
        <w:t xml:space="preserve">dalam </w:t>
      </w:r>
      <w:r w:rsidR="00E35A94" w:rsidRPr="00E35A94">
        <w:rPr>
          <w:rFonts w:ascii="Times New Roman" w:eastAsia="Times New Roman" w:hAnsi="Times New Roman" w:cs="Times New Roman"/>
          <w:i/>
          <w:iCs/>
          <w:noProof/>
          <w:lang w:bidi="ar-TN"/>
        </w:rPr>
        <w:t>omn</w:t>
      </w:r>
      <w:r w:rsidR="00E35A94">
        <w:rPr>
          <w:rFonts w:ascii="Times New Roman" w:eastAsia="Times New Roman" w:hAnsi="Times New Roman" w:cs="Times New Roman"/>
          <w:i/>
          <w:iCs/>
          <w:noProof/>
          <w:lang w:bidi="ar-TN"/>
        </w:rPr>
        <w:t>i</w:t>
      </w:r>
      <w:r w:rsidR="00E35A94" w:rsidRPr="00E35A94">
        <w:rPr>
          <w:rFonts w:ascii="Times New Roman" w:eastAsia="Times New Roman" w:hAnsi="Times New Roman" w:cs="Times New Roman"/>
          <w:i/>
          <w:iCs/>
          <w:noProof/>
          <w:lang w:bidi="ar-TN"/>
        </w:rPr>
        <w:t>bus law</w:t>
      </w:r>
      <w:r w:rsidR="00E35A94">
        <w:rPr>
          <w:rFonts w:ascii="Times New Roman" w:eastAsia="Times New Roman" w:hAnsi="Times New Roman" w:cs="Times New Roman"/>
          <w:i/>
          <w:iCs/>
          <w:noProof/>
          <w:lang w:bidi="ar-TN"/>
        </w:rPr>
        <w:t>.</w:t>
      </w:r>
      <w:r w:rsidR="00917E52">
        <w:rPr>
          <w:rFonts w:ascii="Times New Roman" w:eastAsia="Times New Roman" w:hAnsi="Times New Roman" w:cs="Times New Roman"/>
          <w:noProof/>
          <w:lang w:bidi="ar-TN"/>
        </w:rPr>
        <w:t xml:space="preserve"> </w:t>
      </w:r>
      <w:r>
        <w:rPr>
          <w:rFonts w:ascii="Times New Roman" w:eastAsia="Times New Roman" w:hAnsi="Times New Roman" w:cs="Times New Roman"/>
          <w:noProof/>
          <w:lang w:bidi="ar-TN"/>
        </w:rPr>
        <w:t xml:space="preserve">Hal itu dilakukan, salah satunya </w:t>
      </w:r>
      <w:r w:rsidR="00E35A94">
        <w:rPr>
          <w:rFonts w:ascii="Times New Roman" w:eastAsia="Times New Roman" w:hAnsi="Times New Roman" w:cs="Times New Roman"/>
          <w:noProof/>
          <w:lang w:bidi="ar-TN"/>
        </w:rPr>
        <w:t xml:space="preserve">untuk </w:t>
      </w:r>
      <w:r>
        <w:rPr>
          <w:rFonts w:ascii="Times New Roman" w:eastAsia="Times New Roman" w:hAnsi="Times New Roman" w:cs="Times New Roman"/>
          <w:noProof/>
          <w:lang w:bidi="ar-TN"/>
        </w:rPr>
        <w:t xml:space="preserve">menghindari peringatan </w:t>
      </w:r>
      <w:r w:rsidR="00917E52">
        <w:rPr>
          <w:rFonts w:ascii="Times New Roman" w:eastAsia="Times New Roman" w:hAnsi="Times New Roman" w:cs="Times New Roman"/>
          <w:noProof/>
          <w:lang w:bidi="ar-TN"/>
        </w:rPr>
        <w:t xml:space="preserve">Susana </w:t>
      </w:r>
      <w:r w:rsidR="00917E52" w:rsidRPr="00587493">
        <w:rPr>
          <w:rFonts w:ascii="Times New Roman" w:hAnsi="Times New Roman" w:cs="Times New Roman"/>
          <w:noProof/>
          <w:szCs w:val="24"/>
        </w:rPr>
        <w:t>Borràs</w:t>
      </w:r>
      <w:r w:rsidR="00917E52">
        <w:rPr>
          <w:rFonts w:ascii="Times New Roman" w:eastAsia="Times New Roman" w:hAnsi="Times New Roman" w:cs="Times New Roman"/>
          <w:noProof/>
          <w:lang w:bidi="ar-TN"/>
        </w:rPr>
        <w:t xml:space="preserve">, </w:t>
      </w:r>
      <w:r w:rsidR="00917E52" w:rsidRPr="004406FA">
        <w:rPr>
          <w:rFonts w:ascii="Times New Roman" w:eastAsia="Times New Roman" w:hAnsi="Times New Roman" w:cs="Times New Roman"/>
          <w:noProof/>
          <w:lang w:bidi="ar-TN"/>
        </w:rPr>
        <w:t xml:space="preserve">Center for Environmental Law Studies of </w:t>
      </w:r>
      <w:r w:rsidR="00917E52" w:rsidRPr="004406FA">
        <w:rPr>
          <w:rFonts w:ascii="Times New Roman" w:eastAsia="Times New Roman" w:hAnsi="Times New Roman" w:cs="Times New Roman"/>
          <w:noProof/>
          <w:lang w:bidi="ar-TN"/>
        </w:rPr>
        <w:t>Tarragona</w:t>
      </w:r>
      <w:r w:rsidR="00917E52">
        <w:rPr>
          <w:rFonts w:ascii="Times New Roman" w:eastAsia="Times New Roman" w:hAnsi="Times New Roman" w:cs="Times New Roman"/>
          <w:noProof/>
          <w:lang w:bidi="ar-TN"/>
        </w:rPr>
        <w:t xml:space="preserve">, Spain dalam </w:t>
      </w:r>
      <w:r w:rsidR="00917E52" w:rsidRPr="00587493">
        <w:rPr>
          <w:rFonts w:ascii="Times New Roman" w:eastAsia="Times New Roman" w:hAnsi="Times New Roman" w:cs="Times New Roman"/>
          <w:i/>
          <w:noProof/>
          <w:lang w:bidi="ar-TN"/>
        </w:rPr>
        <w:t>New Transitions from Human Rights to the Environment to the Rights of Nature</w:t>
      </w:r>
      <w:r w:rsidR="00917E52">
        <w:rPr>
          <w:rFonts w:ascii="Times New Roman" w:eastAsia="Times New Roman" w:hAnsi="Times New Roman" w:cs="Times New Roman"/>
          <w:i/>
          <w:noProof/>
          <w:lang w:bidi="ar-TN"/>
        </w:rPr>
        <w:t>,</w:t>
      </w:r>
      <w:r w:rsidR="00917E52">
        <w:rPr>
          <w:rFonts w:ascii="Times New Roman" w:eastAsia="Times New Roman" w:hAnsi="Times New Roman" w:cs="Times New Roman"/>
          <w:iCs/>
          <w:noProof/>
          <w:lang w:bidi="ar-TN"/>
        </w:rPr>
        <w:t xml:space="preserve"> </w:t>
      </w:r>
      <w:r>
        <w:rPr>
          <w:rFonts w:ascii="Times New Roman" w:eastAsia="Times New Roman" w:hAnsi="Times New Roman" w:cs="Times New Roman"/>
          <w:iCs/>
          <w:noProof/>
          <w:lang w:bidi="ar-TN"/>
        </w:rPr>
        <w:t xml:space="preserve">bahwa </w:t>
      </w:r>
      <w:r w:rsidR="00917E52">
        <w:rPr>
          <w:rFonts w:ascii="Times New Roman" w:eastAsia="Times New Roman" w:hAnsi="Times New Roman" w:cs="Times New Roman"/>
          <w:iCs/>
          <w:noProof/>
          <w:lang w:bidi="ar-TN"/>
        </w:rPr>
        <w:t xml:space="preserve">bagi </w:t>
      </w:r>
      <w:r w:rsidR="00917E52">
        <w:rPr>
          <w:rFonts w:ascii="Times New Roman" w:eastAsia="Times New Roman" w:hAnsi="Times New Roman" w:cs="Times New Roman"/>
          <w:noProof/>
          <w:lang w:bidi="ar-TN"/>
        </w:rPr>
        <w:t xml:space="preserve">negara yang membiarkan kejahatan lingkungan </w:t>
      </w:r>
      <w:r>
        <w:rPr>
          <w:rFonts w:ascii="Times New Roman" w:eastAsia="Times New Roman" w:hAnsi="Times New Roman" w:cs="Times New Roman"/>
          <w:noProof/>
          <w:lang w:bidi="ar-TN"/>
        </w:rPr>
        <w:t>terdapat mekanisme hukum</w:t>
      </w:r>
      <w:r w:rsidR="00E35A94">
        <w:rPr>
          <w:rFonts w:ascii="Times New Roman" w:eastAsia="Times New Roman" w:hAnsi="Times New Roman" w:cs="Times New Roman"/>
          <w:noProof/>
          <w:lang w:bidi="ar-TN"/>
        </w:rPr>
        <w:t xml:space="preserve"> internasional</w:t>
      </w:r>
      <w:r>
        <w:rPr>
          <w:rFonts w:ascii="Times New Roman" w:eastAsia="Times New Roman" w:hAnsi="Times New Roman" w:cs="Times New Roman"/>
          <w:noProof/>
          <w:lang w:bidi="ar-TN"/>
        </w:rPr>
        <w:t xml:space="preserve"> melalui </w:t>
      </w:r>
      <w:r w:rsidR="00917E52" w:rsidRPr="006C4982">
        <w:rPr>
          <w:rFonts w:ascii="Times New Roman" w:eastAsia="Times New Roman" w:hAnsi="Times New Roman" w:cs="Times New Roman"/>
          <w:i/>
          <w:noProof/>
          <w:lang w:bidi="ar-TN"/>
        </w:rPr>
        <w:t>International Criminal Court</w:t>
      </w:r>
      <w:r w:rsidR="00917E52">
        <w:rPr>
          <w:rFonts w:ascii="Times New Roman" w:eastAsia="Times New Roman" w:hAnsi="Times New Roman" w:cs="Times New Roman"/>
          <w:i/>
          <w:noProof/>
          <w:lang w:bidi="ar-TN"/>
        </w:rPr>
        <w:t xml:space="preserve"> </w:t>
      </w:r>
      <w:r w:rsidR="00E35A94">
        <w:rPr>
          <w:rFonts w:ascii="Times New Roman" w:eastAsia="Times New Roman" w:hAnsi="Times New Roman" w:cs="Times New Roman"/>
          <w:iCs/>
          <w:noProof/>
          <w:lang w:bidi="ar-TN"/>
        </w:rPr>
        <w:t xml:space="preserve">(ICC) </w:t>
      </w:r>
      <w:r w:rsidR="00E35A94">
        <w:rPr>
          <w:rFonts w:ascii="Times New Roman" w:eastAsia="Times New Roman" w:hAnsi="Times New Roman" w:cs="Times New Roman"/>
          <w:noProof/>
          <w:lang w:bidi="ar-TN"/>
        </w:rPr>
        <w:t xml:space="preserve">untuk </w:t>
      </w:r>
      <w:r w:rsidR="00917E52">
        <w:rPr>
          <w:rFonts w:ascii="Times New Roman" w:eastAsia="Times New Roman" w:hAnsi="Times New Roman" w:cs="Times New Roman"/>
          <w:noProof/>
          <w:lang w:bidi="ar-TN"/>
        </w:rPr>
        <w:t xml:space="preserve"> </w:t>
      </w:r>
      <w:r>
        <w:rPr>
          <w:rFonts w:ascii="Times New Roman" w:eastAsia="Times New Roman" w:hAnsi="Times New Roman" w:cs="Times New Roman"/>
          <w:noProof/>
          <w:lang w:bidi="ar-TN"/>
        </w:rPr>
        <w:t xml:space="preserve">diadili </w:t>
      </w:r>
      <w:r w:rsidR="00917E52">
        <w:rPr>
          <w:rFonts w:ascii="Times New Roman" w:eastAsia="Times New Roman" w:hAnsi="Times New Roman" w:cs="Times New Roman"/>
          <w:noProof/>
          <w:lang w:bidi="ar-TN"/>
        </w:rPr>
        <w:t>sebagai pelaku kejahatan ekosida</w:t>
      </w:r>
      <w:r w:rsidR="00E35A94">
        <w:rPr>
          <w:rFonts w:ascii="Times New Roman" w:eastAsia="Times New Roman" w:hAnsi="Times New Roman" w:cs="Times New Roman"/>
          <w:noProof/>
          <w:lang w:bidi="ar-TN"/>
        </w:rPr>
        <w:t xml:space="preserve">, </w:t>
      </w:r>
      <w:r>
        <w:rPr>
          <w:rFonts w:ascii="Times New Roman" w:eastAsia="Times New Roman" w:hAnsi="Times New Roman" w:cs="Times New Roman"/>
          <w:noProof/>
          <w:lang w:bidi="ar-TN"/>
        </w:rPr>
        <w:t xml:space="preserve">terutama akibat </w:t>
      </w:r>
      <w:r w:rsidR="00E35A94">
        <w:rPr>
          <w:rFonts w:ascii="Times New Roman" w:eastAsia="Times New Roman" w:hAnsi="Times New Roman" w:cs="Times New Roman"/>
          <w:noProof/>
          <w:lang w:bidi="ar-TN"/>
        </w:rPr>
        <w:t xml:space="preserve">pembiaran terhadap </w:t>
      </w:r>
      <w:r w:rsidR="00917E52">
        <w:rPr>
          <w:rFonts w:ascii="Times New Roman" w:eastAsia="Times New Roman" w:hAnsi="Times New Roman" w:cs="Times New Roman"/>
          <w:noProof/>
          <w:lang w:bidi="ar-TN"/>
        </w:rPr>
        <w:t>eksploitasi p</w:t>
      </w:r>
      <w:r w:rsidR="00917E52" w:rsidRPr="006C4982">
        <w:rPr>
          <w:rFonts w:ascii="Times New Roman" w:eastAsia="Times New Roman" w:hAnsi="Times New Roman" w:cs="Times New Roman"/>
          <w:noProof/>
          <w:lang w:bidi="ar-TN"/>
        </w:rPr>
        <w:t>enambangan, ekstraksi bahan bakar fosil, dan deforestasi</w:t>
      </w:r>
      <w:r w:rsidR="00917E52">
        <w:rPr>
          <w:rStyle w:val="FootnoteReference"/>
          <w:rFonts w:ascii="Times New Roman" w:eastAsia="Times New Roman" w:hAnsi="Times New Roman" w:cs="Times New Roman"/>
          <w:i/>
          <w:noProof/>
          <w:lang w:bidi="ar-TN"/>
        </w:rPr>
        <w:footnoteReference w:id="34"/>
      </w:r>
      <w:r w:rsidR="00917E52">
        <w:rPr>
          <w:rFonts w:ascii="Times New Roman" w:eastAsia="Times New Roman" w:hAnsi="Times New Roman" w:cs="Times New Roman"/>
          <w:noProof/>
          <w:lang w:bidi="ar-TN"/>
        </w:rPr>
        <w:t xml:space="preserve">.  </w:t>
      </w:r>
    </w:p>
    <w:p w14:paraId="4F545DC3" w14:textId="77777777" w:rsidR="00D62B13" w:rsidRDefault="00D62B13" w:rsidP="008744D5">
      <w:pPr>
        <w:spacing w:after="120" w:line="240" w:lineRule="auto"/>
        <w:ind w:right="140"/>
        <w:jc w:val="both"/>
        <w:rPr>
          <w:rFonts w:ascii="Times New Roman" w:eastAsia="Times New Roman" w:hAnsi="Times New Roman" w:cs="Times New Roman"/>
          <w:b/>
          <w:bCs/>
          <w:noProof/>
          <w:sz w:val="26"/>
          <w:szCs w:val="26"/>
          <w:lang w:bidi="ar-TN"/>
        </w:rPr>
      </w:pPr>
    </w:p>
    <w:p w14:paraId="729DE0B2" w14:textId="77777777" w:rsidR="007445C2" w:rsidRDefault="00087808" w:rsidP="008744D5">
      <w:pPr>
        <w:spacing w:after="120" w:line="240" w:lineRule="auto"/>
        <w:ind w:right="140"/>
        <w:jc w:val="both"/>
        <w:rPr>
          <w:rFonts w:ascii="Times New Roman" w:eastAsia="Times New Roman" w:hAnsi="Times New Roman" w:cs="Times New Roman"/>
          <w:b/>
          <w:bCs/>
          <w:noProof/>
          <w:sz w:val="26"/>
          <w:szCs w:val="26"/>
          <w:lang w:bidi="ar-TN"/>
        </w:rPr>
      </w:pPr>
      <w:r>
        <w:rPr>
          <w:rFonts w:ascii="Times New Roman" w:eastAsia="Times New Roman" w:hAnsi="Times New Roman" w:cs="Times New Roman"/>
          <w:b/>
          <w:bCs/>
          <w:noProof/>
          <w:sz w:val="26"/>
          <w:szCs w:val="26"/>
          <w:lang w:bidi="ar-TN"/>
        </w:rPr>
        <w:t xml:space="preserve">KESIMPULAN </w:t>
      </w:r>
      <w:r w:rsidR="007445C2">
        <w:rPr>
          <w:rFonts w:ascii="Times New Roman" w:eastAsia="Times New Roman" w:hAnsi="Times New Roman" w:cs="Times New Roman"/>
          <w:b/>
          <w:bCs/>
          <w:noProof/>
          <w:sz w:val="26"/>
          <w:szCs w:val="26"/>
          <w:lang w:bidi="ar-TN"/>
        </w:rPr>
        <w:t xml:space="preserve"> </w:t>
      </w:r>
    </w:p>
    <w:p w14:paraId="2DC20B38" w14:textId="645C88A1" w:rsidR="00864D15" w:rsidRPr="00FF0D29" w:rsidRDefault="00087808" w:rsidP="008744D5">
      <w:pPr>
        <w:spacing w:after="120" w:line="240" w:lineRule="auto"/>
        <w:ind w:right="140" w:firstLine="720"/>
        <w:jc w:val="both"/>
        <w:rPr>
          <w:rFonts w:ascii="Times New Roman" w:eastAsia="Times New Roman" w:hAnsi="Times New Roman" w:cs="Times New Roman"/>
          <w:noProof/>
          <w:lang w:bidi="ar-TN"/>
        </w:rPr>
      </w:pPr>
      <w:r>
        <w:rPr>
          <w:rFonts w:ascii="Times New Roman" w:eastAsia="Times New Roman" w:hAnsi="Times New Roman" w:cs="Times New Roman"/>
          <w:noProof/>
          <w:lang w:bidi="ar-TN"/>
        </w:rPr>
        <w:t xml:space="preserve">Berdasarkan keseluruhan </w:t>
      </w:r>
      <w:r w:rsidR="007445C2">
        <w:rPr>
          <w:rFonts w:ascii="Times New Roman" w:eastAsia="Times New Roman" w:hAnsi="Times New Roman" w:cs="Times New Roman"/>
          <w:noProof/>
          <w:lang w:bidi="ar-TN"/>
        </w:rPr>
        <w:t xml:space="preserve">hasil analisis dan </w:t>
      </w:r>
      <w:r>
        <w:rPr>
          <w:rFonts w:ascii="Times New Roman" w:eastAsia="Times New Roman" w:hAnsi="Times New Roman" w:cs="Times New Roman"/>
          <w:noProof/>
          <w:lang w:bidi="ar-TN"/>
        </w:rPr>
        <w:t>pembahasan</w:t>
      </w:r>
      <w:r w:rsidR="007445C2">
        <w:rPr>
          <w:rFonts w:ascii="Times New Roman" w:eastAsia="Times New Roman" w:hAnsi="Times New Roman" w:cs="Times New Roman"/>
          <w:noProof/>
          <w:lang w:bidi="ar-TN"/>
        </w:rPr>
        <w:t xml:space="preserve"> </w:t>
      </w:r>
      <w:r>
        <w:rPr>
          <w:rFonts w:ascii="Times New Roman" w:eastAsia="Times New Roman" w:hAnsi="Times New Roman" w:cs="Times New Roman"/>
          <w:noProof/>
          <w:lang w:bidi="ar-TN"/>
        </w:rPr>
        <w:t>p</w:t>
      </w:r>
      <w:r w:rsidRPr="00887295">
        <w:rPr>
          <w:rFonts w:ascii="Times New Roman" w:hAnsi="Times New Roman" w:cs="Times New Roman"/>
          <w:noProof/>
          <w:lang w:val="id-ID"/>
        </w:rPr>
        <w:t>en</w:t>
      </w:r>
      <w:r>
        <w:rPr>
          <w:rFonts w:ascii="Times New Roman" w:hAnsi="Times New Roman" w:cs="Times New Roman"/>
          <w:noProof/>
          <w:lang w:val="id-ID"/>
        </w:rPr>
        <w:t>elitian ini berkesimpulan</w:t>
      </w:r>
      <w:r>
        <w:rPr>
          <w:rFonts w:ascii="Times New Roman" w:hAnsi="Times New Roman" w:cs="Times New Roman"/>
          <w:noProof/>
        </w:rPr>
        <w:t xml:space="preserve">: </w:t>
      </w:r>
      <w:r w:rsidRPr="00887295">
        <w:rPr>
          <w:rFonts w:ascii="Times New Roman" w:hAnsi="Times New Roman" w:cs="Times New Roman"/>
          <w:noProof/>
          <w:lang w:val="id-ID"/>
        </w:rPr>
        <w:t xml:space="preserve">(a) </w:t>
      </w:r>
      <w:r w:rsidR="007445C2">
        <w:rPr>
          <w:rFonts w:ascii="Times New Roman" w:hAnsi="Times New Roman" w:cs="Times New Roman"/>
          <w:noProof/>
        </w:rPr>
        <w:t xml:space="preserve">berbagai rumusan aturan dalam </w:t>
      </w:r>
      <w:r w:rsidR="007445C2" w:rsidRPr="007445C2">
        <w:rPr>
          <w:rFonts w:ascii="Times New Roman" w:hAnsi="Times New Roman" w:cs="Times New Roman"/>
          <w:i/>
          <w:iCs/>
          <w:noProof/>
        </w:rPr>
        <w:t xml:space="preserve">omnibus law </w:t>
      </w:r>
      <w:r w:rsidR="007445C2">
        <w:rPr>
          <w:rFonts w:ascii="Times New Roman" w:hAnsi="Times New Roman" w:cs="Times New Roman"/>
          <w:noProof/>
        </w:rPr>
        <w:t xml:space="preserve">Cipta Kerja </w:t>
      </w:r>
      <w:r w:rsidR="006008B6">
        <w:rPr>
          <w:rFonts w:ascii="Times New Roman" w:hAnsi="Times New Roman" w:cs="Times New Roman"/>
          <w:noProof/>
        </w:rPr>
        <w:t xml:space="preserve">sudah lebih baik dibandingkan dengan RUU Cipta Kerja, akan tetapi dalam prespektif hak asasi manusia masih </w:t>
      </w:r>
      <w:r w:rsidR="007445C2">
        <w:rPr>
          <w:rFonts w:ascii="Times New Roman" w:hAnsi="Times New Roman" w:cs="Times New Roman"/>
          <w:noProof/>
        </w:rPr>
        <w:t>mengindikasikan pemunduran (</w:t>
      </w:r>
      <w:r w:rsidR="007445C2" w:rsidRPr="007445C2">
        <w:rPr>
          <w:rFonts w:ascii="Times New Roman" w:hAnsi="Times New Roman" w:cs="Times New Roman"/>
          <w:i/>
          <w:iCs/>
          <w:noProof/>
        </w:rPr>
        <w:t>regression</w:t>
      </w:r>
      <w:r w:rsidR="007445C2">
        <w:rPr>
          <w:rFonts w:ascii="Times New Roman" w:hAnsi="Times New Roman" w:cs="Times New Roman"/>
          <w:noProof/>
        </w:rPr>
        <w:t xml:space="preserve">) dan kontradiktif dengan mekanisme </w:t>
      </w:r>
      <w:r w:rsidR="007445C2" w:rsidRPr="00087808">
        <w:rPr>
          <w:rFonts w:ascii="Times New Roman" w:hAnsi="Times New Roman" w:cs="Times New Roman"/>
          <w:i/>
          <w:iCs/>
          <w:noProof/>
        </w:rPr>
        <w:t>progressive realization</w:t>
      </w:r>
      <w:r w:rsidR="007445C2">
        <w:rPr>
          <w:rFonts w:ascii="Times New Roman" w:hAnsi="Times New Roman" w:cs="Times New Roman"/>
          <w:noProof/>
        </w:rPr>
        <w:t xml:space="preserve"> menuju pemenuhan hak ekosob secara penuh sebagai mandat ICESR; </w:t>
      </w:r>
      <w:r w:rsidR="007445C2">
        <w:rPr>
          <w:rFonts w:ascii="Times New Roman" w:hAnsi="Times New Roman" w:cs="Times New Roman"/>
          <w:bCs/>
          <w:noProof/>
        </w:rPr>
        <w:t>(b) bahwa indikasi pemunduran dalam upaya jaminan pemenuhan, perlindungan dan penegakan hak asasi manusia terutama berkaitan dengan penurunan kondisi kerja yang layak dan adil berkaitan dengan upah buruh, kemudahan dalam proses pemutusan hubungan kerja, pembukaan seluruh pekerjaan</w:t>
      </w:r>
      <w:r w:rsidR="00864D15">
        <w:rPr>
          <w:rFonts w:ascii="Times New Roman" w:hAnsi="Times New Roman" w:cs="Times New Roman"/>
          <w:bCs/>
          <w:noProof/>
        </w:rPr>
        <w:t xml:space="preserve"> </w:t>
      </w:r>
      <w:r w:rsidR="007445C2">
        <w:rPr>
          <w:rFonts w:ascii="Times New Roman" w:hAnsi="Times New Roman" w:cs="Times New Roman"/>
          <w:bCs/>
          <w:noProof/>
        </w:rPr>
        <w:t xml:space="preserve">untuk </w:t>
      </w:r>
      <w:r w:rsidR="00864D15">
        <w:rPr>
          <w:rFonts w:ascii="Times New Roman" w:hAnsi="Times New Roman" w:cs="Times New Roman"/>
          <w:bCs/>
          <w:noProof/>
        </w:rPr>
        <w:t xml:space="preserve">pekerja waktu tertentu (kontrak), pembatasan terhadap peran serikat buruh/serikat pekerja; sedangkan terkait </w:t>
      </w:r>
      <w:r w:rsidR="007445C2">
        <w:rPr>
          <w:rFonts w:ascii="Times New Roman" w:hAnsi="Times New Roman" w:cs="Times New Roman"/>
          <w:bCs/>
          <w:noProof/>
        </w:rPr>
        <w:t>perlindungan sumber daya dan lingkungan hidup</w:t>
      </w:r>
      <w:r w:rsidR="00864D15">
        <w:rPr>
          <w:rFonts w:ascii="Times New Roman" w:hAnsi="Times New Roman" w:cs="Times New Roman"/>
          <w:bCs/>
          <w:noProof/>
        </w:rPr>
        <w:t xml:space="preserve">, berkenaan perubahan paradigma perijinan lingkungan menjadi persetujuan lingkungan, pengurangan usaha yang wajib memiliki AMDAL, penghapusan Komisi Penilai AMDAL, pembatasan partisipasi publik terhadap pengambilan keputusan ligkungan untuk usaha dan </w:t>
      </w:r>
      <w:r w:rsidR="008744D5">
        <w:rPr>
          <w:rFonts w:ascii="Times New Roman" w:hAnsi="Times New Roman" w:cs="Times New Roman"/>
          <w:bCs/>
          <w:noProof/>
        </w:rPr>
        <w:t xml:space="preserve">modifikasi </w:t>
      </w:r>
      <w:r w:rsidR="00864D15">
        <w:rPr>
          <w:rFonts w:ascii="Times New Roman" w:hAnsi="Times New Roman" w:cs="Times New Roman"/>
          <w:bCs/>
          <w:noProof/>
        </w:rPr>
        <w:t>konsep tanggung jawab mutlak dari pelaku kejahatan lingkungan hidup (</w:t>
      </w:r>
      <w:r w:rsidR="00864D15" w:rsidRPr="00864D15">
        <w:rPr>
          <w:rFonts w:ascii="Times New Roman" w:hAnsi="Times New Roman" w:cs="Times New Roman"/>
          <w:bCs/>
          <w:i/>
          <w:iCs/>
          <w:noProof/>
        </w:rPr>
        <w:t>strict liability</w:t>
      </w:r>
      <w:r w:rsidR="00864D15">
        <w:rPr>
          <w:rFonts w:ascii="Times New Roman" w:hAnsi="Times New Roman" w:cs="Times New Roman"/>
          <w:bCs/>
          <w:noProof/>
        </w:rPr>
        <w:t>)</w:t>
      </w:r>
      <w:r w:rsidR="007445C2">
        <w:rPr>
          <w:rFonts w:ascii="Times New Roman" w:hAnsi="Times New Roman" w:cs="Times New Roman"/>
          <w:bCs/>
          <w:noProof/>
        </w:rPr>
        <w:t>.</w:t>
      </w:r>
    </w:p>
    <w:p w14:paraId="0835353E" w14:textId="77777777" w:rsidR="00864D15" w:rsidRDefault="00864D15" w:rsidP="008744D5">
      <w:pPr>
        <w:spacing w:after="120" w:line="240" w:lineRule="auto"/>
        <w:ind w:right="140"/>
        <w:jc w:val="both"/>
        <w:rPr>
          <w:rFonts w:ascii="Times New Roman" w:eastAsia="Times New Roman" w:hAnsi="Times New Roman" w:cs="Times New Roman"/>
          <w:noProof/>
          <w:lang w:bidi="ar-TN"/>
        </w:rPr>
      </w:pPr>
    </w:p>
    <w:p w14:paraId="7C485374" w14:textId="77777777" w:rsidR="008F708A" w:rsidRDefault="008F708A" w:rsidP="008744D5">
      <w:pPr>
        <w:spacing w:after="120" w:line="240" w:lineRule="auto"/>
        <w:ind w:right="140"/>
        <w:jc w:val="both"/>
        <w:rPr>
          <w:rFonts w:ascii="Times New Roman" w:eastAsia="Times New Roman" w:hAnsi="Times New Roman" w:cs="Times New Roman"/>
          <w:b/>
          <w:bCs/>
          <w:noProof/>
          <w:sz w:val="26"/>
          <w:szCs w:val="26"/>
          <w:lang w:bidi="ar-TN"/>
        </w:rPr>
      </w:pPr>
      <w:r w:rsidRPr="008F708A">
        <w:rPr>
          <w:rFonts w:ascii="Times New Roman" w:eastAsia="Times New Roman" w:hAnsi="Times New Roman" w:cs="Times New Roman"/>
          <w:b/>
          <w:bCs/>
          <w:noProof/>
          <w:sz w:val="26"/>
          <w:szCs w:val="26"/>
          <w:lang w:bidi="ar-TN"/>
        </w:rPr>
        <w:lastRenderedPageBreak/>
        <w:t>SARAN</w:t>
      </w:r>
    </w:p>
    <w:p w14:paraId="136465F7" w14:textId="35B04D9B" w:rsidR="008744D5" w:rsidRDefault="008F708A" w:rsidP="008744D5">
      <w:pPr>
        <w:spacing w:after="120" w:line="240" w:lineRule="auto"/>
        <w:ind w:right="140" w:firstLine="720"/>
        <w:jc w:val="both"/>
        <w:rPr>
          <w:rFonts w:asciiTheme="majorBidi" w:hAnsiTheme="majorBidi" w:cstheme="majorBidi"/>
          <w:noProof/>
        </w:rPr>
      </w:pPr>
      <w:r>
        <w:rPr>
          <w:rFonts w:ascii="Times New Roman" w:eastAsia="Times New Roman" w:hAnsi="Times New Roman" w:cs="Times New Roman"/>
          <w:noProof/>
          <w:lang w:bidi="ar-TN"/>
        </w:rPr>
        <w:t>Selaras</w:t>
      </w:r>
      <w:r w:rsidRPr="008F708A">
        <w:rPr>
          <w:rFonts w:ascii="Times New Roman" w:eastAsia="Times New Roman" w:hAnsi="Times New Roman" w:cs="Times New Roman"/>
          <w:noProof/>
          <w:lang w:bidi="ar-TN"/>
        </w:rPr>
        <w:t xml:space="preserve"> dengan</w:t>
      </w:r>
      <w:r>
        <w:rPr>
          <w:rFonts w:ascii="Times New Roman" w:eastAsia="Times New Roman" w:hAnsi="Times New Roman" w:cs="Times New Roman"/>
          <w:noProof/>
          <w:lang w:bidi="ar-TN"/>
        </w:rPr>
        <w:t xml:space="preserve"> </w:t>
      </w:r>
      <w:r w:rsidR="00F72716">
        <w:rPr>
          <w:rFonts w:ascii="Times New Roman" w:eastAsia="Times New Roman" w:hAnsi="Times New Roman" w:cs="Times New Roman"/>
          <w:noProof/>
          <w:lang w:bidi="ar-TN"/>
        </w:rPr>
        <w:t xml:space="preserve">kesimpulan tersebut dan </w:t>
      </w:r>
      <w:r>
        <w:rPr>
          <w:rFonts w:ascii="Times New Roman" w:eastAsia="Times New Roman" w:hAnsi="Times New Roman" w:cs="Times New Roman"/>
          <w:noProof/>
          <w:lang w:bidi="ar-TN"/>
        </w:rPr>
        <w:t xml:space="preserve">pidato Presiden pada Sidang Tahunan 14 Agustus 2020, bahwa </w:t>
      </w:r>
      <w:r w:rsidRPr="008F708A">
        <w:rPr>
          <w:rFonts w:ascii="Times New Roman" w:eastAsia="Times New Roman" w:hAnsi="Times New Roman" w:cs="Times New Roman"/>
          <w:i/>
          <w:iCs/>
          <w:noProof/>
          <w:lang w:bidi="ar-TN"/>
        </w:rPr>
        <w:t xml:space="preserve">“semua kebijakan harus mengedepankan ramah lingkungan dan perlindungan HAM, </w:t>
      </w:r>
      <w:r>
        <w:rPr>
          <w:rFonts w:ascii="Times New Roman" w:eastAsia="Times New Roman" w:hAnsi="Times New Roman" w:cs="Times New Roman"/>
          <w:i/>
          <w:iCs/>
          <w:noProof/>
          <w:lang w:bidi="ar-TN"/>
        </w:rPr>
        <w:t xml:space="preserve">kecepatan dan ketepatan tidak bisa dipertukarkan dengan kecerobohan dan kesewenang-wenangan”, </w:t>
      </w:r>
      <w:r w:rsidRPr="008F708A">
        <w:rPr>
          <w:rFonts w:ascii="Times New Roman" w:eastAsia="Times New Roman" w:hAnsi="Times New Roman" w:cs="Times New Roman"/>
          <w:noProof/>
          <w:lang w:bidi="ar-TN"/>
        </w:rPr>
        <w:t>maka</w:t>
      </w:r>
      <w:r w:rsidR="00F72716">
        <w:rPr>
          <w:rFonts w:ascii="Times New Roman" w:eastAsia="Times New Roman" w:hAnsi="Times New Roman" w:cs="Times New Roman"/>
          <w:noProof/>
          <w:lang w:bidi="ar-TN"/>
        </w:rPr>
        <w:t xml:space="preserve"> diharapkan seluruh aparatus perwakilan </w:t>
      </w:r>
      <w:r>
        <w:rPr>
          <w:rFonts w:asciiTheme="majorBidi" w:hAnsiTheme="majorBidi" w:cstheme="majorBidi"/>
          <w:noProof/>
        </w:rPr>
        <w:t xml:space="preserve">Pemerintah dan DPR </w:t>
      </w:r>
      <w:r w:rsidR="00F72716">
        <w:rPr>
          <w:rFonts w:asciiTheme="majorBidi" w:hAnsiTheme="majorBidi" w:cstheme="majorBidi"/>
          <w:noProof/>
        </w:rPr>
        <w:t xml:space="preserve">yang terlibat dalam </w:t>
      </w:r>
      <w:r>
        <w:rPr>
          <w:rFonts w:asciiTheme="majorBidi" w:hAnsiTheme="majorBidi" w:cstheme="majorBidi"/>
          <w:noProof/>
        </w:rPr>
        <w:t xml:space="preserve">pembahasan </w:t>
      </w:r>
      <w:r w:rsidRPr="008F708A">
        <w:rPr>
          <w:rFonts w:asciiTheme="majorBidi" w:hAnsiTheme="majorBidi" w:cstheme="majorBidi"/>
          <w:i/>
          <w:iCs/>
          <w:noProof/>
        </w:rPr>
        <w:t xml:space="preserve">omnibus law </w:t>
      </w:r>
      <w:r>
        <w:rPr>
          <w:rFonts w:asciiTheme="majorBidi" w:hAnsiTheme="majorBidi" w:cstheme="majorBidi"/>
          <w:noProof/>
        </w:rPr>
        <w:t xml:space="preserve">Cipta Kerja </w:t>
      </w:r>
      <w:r w:rsidR="008744D5">
        <w:rPr>
          <w:rFonts w:asciiTheme="majorBidi" w:hAnsiTheme="majorBidi" w:cstheme="majorBidi"/>
          <w:noProof/>
        </w:rPr>
        <w:t xml:space="preserve">atapun aturan turnannya </w:t>
      </w:r>
      <w:r>
        <w:rPr>
          <w:rFonts w:asciiTheme="majorBidi" w:hAnsiTheme="majorBidi" w:cstheme="majorBidi"/>
          <w:noProof/>
        </w:rPr>
        <w:t xml:space="preserve">untuk menjadikan </w:t>
      </w:r>
      <w:r w:rsidR="003119C4">
        <w:rPr>
          <w:rFonts w:asciiTheme="majorBidi" w:hAnsiTheme="majorBidi" w:cstheme="majorBidi"/>
          <w:noProof/>
        </w:rPr>
        <w:t>hak asasi manusia</w:t>
      </w:r>
      <w:r>
        <w:rPr>
          <w:rFonts w:asciiTheme="majorBidi" w:hAnsiTheme="majorBidi" w:cstheme="majorBidi"/>
          <w:noProof/>
        </w:rPr>
        <w:t xml:space="preserve"> sebagai </w:t>
      </w:r>
      <w:r w:rsidR="003119C4">
        <w:rPr>
          <w:rFonts w:asciiTheme="majorBidi" w:hAnsiTheme="majorBidi" w:cstheme="majorBidi"/>
          <w:noProof/>
        </w:rPr>
        <w:t>pardigma utama</w:t>
      </w:r>
      <w:r w:rsidR="00F72716">
        <w:rPr>
          <w:rFonts w:asciiTheme="majorBidi" w:hAnsiTheme="majorBidi" w:cstheme="majorBidi"/>
          <w:noProof/>
        </w:rPr>
        <w:t xml:space="preserve">, sehingga pemenuhan secara penuh hak ekosob sebagai cita-cita dan kewajiban sebagai negara pihak dalam ICESR akan berproses dengan baik selaras dengan konsep </w:t>
      </w:r>
      <w:r w:rsidR="00F72716" w:rsidRPr="00F72716">
        <w:rPr>
          <w:rFonts w:asciiTheme="majorBidi" w:hAnsiTheme="majorBidi" w:cstheme="majorBidi"/>
          <w:i/>
          <w:iCs/>
          <w:noProof/>
        </w:rPr>
        <w:t>progressive realization</w:t>
      </w:r>
      <w:r w:rsidR="00F72716">
        <w:rPr>
          <w:rFonts w:asciiTheme="majorBidi" w:hAnsiTheme="majorBidi" w:cstheme="majorBidi"/>
          <w:noProof/>
        </w:rPr>
        <w:t>, bukan justru terjadinya</w:t>
      </w:r>
      <w:r w:rsidR="00F72716" w:rsidRPr="00F72716">
        <w:rPr>
          <w:rFonts w:asciiTheme="majorBidi" w:hAnsiTheme="majorBidi" w:cstheme="majorBidi"/>
          <w:i/>
          <w:iCs/>
          <w:noProof/>
        </w:rPr>
        <w:t xml:space="preserve"> regression</w:t>
      </w:r>
      <w:r w:rsidR="00F72716">
        <w:rPr>
          <w:rFonts w:asciiTheme="majorBidi" w:hAnsiTheme="majorBidi" w:cstheme="majorBidi"/>
          <w:noProof/>
        </w:rPr>
        <w:t xml:space="preserve"> yang semakin menurunkan jaminan, pemenuhan dan perlindungan hak asasi manusia di Indonesia</w:t>
      </w:r>
      <w:r w:rsidR="003119C4">
        <w:rPr>
          <w:rFonts w:asciiTheme="majorBidi" w:hAnsiTheme="majorBidi" w:cstheme="majorBidi"/>
          <w:noProof/>
        </w:rPr>
        <w:t>.</w:t>
      </w:r>
    </w:p>
    <w:p w14:paraId="479DF47F" w14:textId="77777777" w:rsidR="008744D5" w:rsidRDefault="008744D5" w:rsidP="008744D5">
      <w:pPr>
        <w:spacing w:after="120" w:line="240" w:lineRule="auto"/>
        <w:ind w:right="140" w:firstLine="720"/>
        <w:jc w:val="both"/>
        <w:rPr>
          <w:rFonts w:asciiTheme="majorBidi" w:hAnsiTheme="majorBidi" w:cstheme="majorBidi"/>
          <w:noProof/>
        </w:rPr>
      </w:pPr>
    </w:p>
    <w:p w14:paraId="0877B333" w14:textId="115F62F7" w:rsidR="00B12AB4" w:rsidRPr="00887295" w:rsidRDefault="00B12AB4" w:rsidP="008744D5">
      <w:pPr>
        <w:spacing w:after="0" w:line="240" w:lineRule="auto"/>
        <w:ind w:right="142"/>
        <w:jc w:val="both"/>
        <w:rPr>
          <w:rFonts w:ascii="Times New Roman" w:hAnsi="Times New Roman" w:cs="Times New Roman"/>
          <w:b/>
          <w:bCs/>
          <w:noProof/>
          <w:lang w:val="id-ID"/>
        </w:rPr>
      </w:pPr>
      <w:r w:rsidRPr="00887295">
        <w:rPr>
          <w:rFonts w:ascii="Times New Roman" w:hAnsi="Times New Roman" w:cs="Times New Roman"/>
          <w:b/>
          <w:bCs/>
          <w:noProof/>
          <w:lang w:val="id-ID"/>
        </w:rPr>
        <w:t xml:space="preserve">DAFTAR PUSTAKA </w:t>
      </w:r>
    </w:p>
    <w:p w14:paraId="081F40FD" w14:textId="77777777" w:rsidR="00D90B12" w:rsidRPr="00D90B12" w:rsidRDefault="006B019D"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887295">
        <w:rPr>
          <w:rFonts w:ascii="Times New Roman" w:hAnsi="Times New Roman" w:cs="Times New Roman"/>
          <w:b/>
          <w:bCs/>
          <w:noProof/>
          <w:lang w:val="id-ID"/>
        </w:rPr>
        <w:fldChar w:fldCharType="begin" w:fldLock="1"/>
      </w:r>
      <w:r w:rsidR="005F5003" w:rsidRPr="00887295">
        <w:rPr>
          <w:rFonts w:ascii="Times New Roman" w:hAnsi="Times New Roman" w:cs="Times New Roman"/>
          <w:b/>
          <w:bCs/>
          <w:noProof/>
          <w:lang w:val="id-ID"/>
        </w:rPr>
        <w:instrText xml:space="preserve">ADDIN Mendeley Bibliography CSL_BIBLIOGRAPHY </w:instrText>
      </w:r>
      <w:r w:rsidRPr="00887295">
        <w:rPr>
          <w:rFonts w:ascii="Times New Roman" w:hAnsi="Times New Roman" w:cs="Times New Roman"/>
          <w:b/>
          <w:bCs/>
          <w:noProof/>
          <w:lang w:val="id-ID"/>
        </w:rPr>
        <w:fldChar w:fldCharType="separate"/>
      </w:r>
      <w:r w:rsidR="00D90B12" w:rsidRPr="00D90B12">
        <w:rPr>
          <w:rFonts w:ascii="Times New Roman" w:hAnsi="Times New Roman" w:cs="Times New Roman"/>
          <w:noProof/>
          <w:szCs w:val="24"/>
        </w:rPr>
        <w:t xml:space="preserve">Alhusain, Mandala Harefa; Achmad Sani. “Pembentukan Omnibus Law Dalam Upaya Meningkatkan Investasi.” </w:t>
      </w:r>
      <w:r w:rsidR="00D90B12" w:rsidRPr="00D90B12">
        <w:rPr>
          <w:rFonts w:ascii="Times New Roman" w:hAnsi="Times New Roman" w:cs="Times New Roman"/>
          <w:i/>
          <w:iCs/>
          <w:noProof/>
          <w:szCs w:val="24"/>
        </w:rPr>
        <w:t>Parliamentary Review</w:t>
      </w:r>
      <w:r w:rsidR="00D90B12" w:rsidRPr="00D90B12">
        <w:rPr>
          <w:rFonts w:ascii="Times New Roman" w:hAnsi="Times New Roman" w:cs="Times New Roman"/>
          <w:noProof/>
          <w:szCs w:val="24"/>
        </w:rPr>
        <w:t xml:space="preserve"> Vol. II, no. No. 1 (2020): 11–20.</w:t>
      </w:r>
    </w:p>
    <w:p w14:paraId="320CDAB1"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Alston, Philips. “Core Labour Standars and the Transformation of the International Labour Rights Regime.” </w:t>
      </w:r>
      <w:r w:rsidRPr="00D90B12">
        <w:rPr>
          <w:rFonts w:ascii="Times New Roman" w:hAnsi="Times New Roman" w:cs="Times New Roman"/>
          <w:i/>
          <w:iCs/>
          <w:noProof/>
          <w:szCs w:val="24"/>
        </w:rPr>
        <w:t>EIJIL Oxford</w:t>
      </w:r>
      <w:r w:rsidRPr="00D90B12">
        <w:rPr>
          <w:rFonts w:ascii="Times New Roman" w:hAnsi="Times New Roman" w:cs="Times New Roman"/>
          <w:noProof/>
          <w:szCs w:val="24"/>
        </w:rPr>
        <w:t xml:space="preserve"> 15 (2004): 457–521.</w:t>
      </w:r>
    </w:p>
    <w:p w14:paraId="322E754B"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Bappenas. “Prakarsa Pemerintah Daerah Dalam Upaya Pengurangan Kesenjangan Wilayah Dan Pembangunan Daerah.” Jakarta, 2018.</w:t>
      </w:r>
    </w:p>
    <w:p w14:paraId="3B56928B" w14:textId="77777777" w:rsid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Boesen, Jacob Kirkemann, and Tomas Martin. </w:t>
      </w:r>
      <w:r w:rsidRPr="00D90B12">
        <w:rPr>
          <w:rFonts w:ascii="Times New Roman" w:hAnsi="Times New Roman" w:cs="Times New Roman"/>
          <w:i/>
          <w:iCs/>
          <w:noProof/>
          <w:szCs w:val="24"/>
        </w:rPr>
        <w:t>Applying A Rights-Based Approach: An Inspirational Guide for Civil Society</w:t>
      </w:r>
      <w:r w:rsidRPr="00D90B12">
        <w:rPr>
          <w:rFonts w:ascii="Times New Roman" w:hAnsi="Times New Roman" w:cs="Times New Roman"/>
          <w:noProof/>
          <w:szCs w:val="24"/>
        </w:rPr>
        <w:t xml:space="preserve">. Edited by Mette Holm. Copenhagen, Denmark: The Danish Institute for Human Rights, 2007. </w:t>
      </w:r>
    </w:p>
    <w:p w14:paraId="03409F3D"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Borràs, Susana. “New Transitions from Human Rights to the Environment to the Rights of Nature.” </w:t>
      </w:r>
      <w:r w:rsidRPr="00D90B12">
        <w:rPr>
          <w:rFonts w:ascii="Times New Roman" w:hAnsi="Times New Roman" w:cs="Times New Roman"/>
          <w:i/>
          <w:iCs/>
          <w:noProof/>
          <w:szCs w:val="24"/>
        </w:rPr>
        <w:t>Transnational Environmental Law</w:t>
      </w:r>
      <w:r w:rsidRPr="00D90B12">
        <w:rPr>
          <w:rFonts w:ascii="Times New Roman" w:hAnsi="Times New Roman" w:cs="Times New Roman"/>
          <w:noProof/>
          <w:szCs w:val="24"/>
        </w:rPr>
        <w:t xml:space="preserve"> 5, no. 1 (2016</w:t>
      </w:r>
      <w:r w:rsidR="0095112F">
        <w:rPr>
          <w:rFonts w:ascii="Times New Roman" w:hAnsi="Times New Roman" w:cs="Times New Roman"/>
          <w:noProof/>
          <w:szCs w:val="24"/>
        </w:rPr>
        <w:t>): 113–43</w:t>
      </w:r>
      <w:r w:rsidRPr="00D90B12">
        <w:rPr>
          <w:rFonts w:ascii="Times New Roman" w:hAnsi="Times New Roman" w:cs="Times New Roman"/>
          <w:noProof/>
          <w:szCs w:val="24"/>
        </w:rPr>
        <w:t>.</w:t>
      </w:r>
    </w:p>
    <w:p w14:paraId="6129983D"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Boyle, Alan. “Human Rights and the Environment: Where Next?” </w:t>
      </w:r>
      <w:r w:rsidRPr="00D90B12">
        <w:rPr>
          <w:rFonts w:ascii="Times New Roman" w:hAnsi="Times New Roman" w:cs="Times New Roman"/>
          <w:i/>
          <w:iCs/>
          <w:noProof/>
          <w:szCs w:val="24"/>
        </w:rPr>
        <w:t>European Journal of International Law</w:t>
      </w:r>
      <w:r w:rsidRPr="00D90B12">
        <w:rPr>
          <w:rFonts w:ascii="Times New Roman" w:hAnsi="Times New Roman" w:cs="Times New Roman"/>
          <w:noProof/>
          <w:szCs w:val="24"/>
        </w:rPr>
        <w:t xml:space="preserve"> 23, no. 3 </w:t>
      </w:r>
      <w:r w:rsidRPr="00D90B12">
        <w:rPr>
          <w:rFonts w:ascii="Times New Roman" w:hAnsi="Times New Roman" w:cs="Times New Roman"/>
          <w:noProof/>
          <w:szCs w:val="24"/>
        </w:rPr>
        <w:t>(2012): 613–42. https://doi.org/10.1093/ejil/chs054.</w:t>
      </w:r>
    </w:p>
    <w:p w14:paraId="13C23508"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Buhaerah, Pihri. “Mengukur Hak-Hak Ekosob.”</w:t>
      </w:r>
      <w:r>
        <w:rPr>
          <w:rFonts w:ascii="Times New Roman" w:hAnsi="Times New Roman" w:cs="Times New Roman"/>
          <w:noProof/>
          <w:szCs w:val="24"/>
        </w:rPr>
        <w:t xml:space="preserve"> Jakarta : Komnas HAM,</w:t>
      </w:r>
      <w:r w:rsidRPr="00D90B12">
        <w:rPr>
          <w:rFonts w:ascii="Times New Roman" w:hAnsi="Times New Roman" w:cs="Times New Roman"/>
          <w:noProof/>
          <w:szCs w:val="24"/>
        </w:rPr>
        <w:t xml:space="preserve"> 2015.</w:t>
      </w:r>
    </w:p>
    <w:p w14:paraId="1C79285C"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Commissioner, United Nation Human Rights Office of The High. “Guiding Principles on Business and Human Rights Guiding Principles on Business and Human Rights.” New York and Geneva, 2011.</w:t>
      </w:r>
    </w:p>
    <w:p w14:paraId="6F0E0A97"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Brian Azeri</w:t>
      </w:r>
      <w:r>
        <w:rPr>
          <w:rFonts w:ascii="Times New Roman" w:hAnsi="Times New Roman" w:cs="Times New Roman"/>
          <w:noProof/>
          <w:szCs w:val="24"/>
        </w:rPr>
        <w:t>, dkk</w:t>
      </w:r>
      <w:r w:rsidRPr="00D90B12">
        <w:rPr>
          <w:rFonts w:ascii="Times New Roman" w:hAnsi="Times New Roman" w:cs="Times New Roman"/>
          <w:noProof/>
          <w:szCs w:val="24"/>
        </w:rPr>
        <w:t>. “Kertas Posisi Rancangan UU Cipta Kerja (Omnibus Law) Dalam Prespektif Hak Asasi Manusia.” Jakarta, 2020.</w:t>
      </w:r>
    </w:p>
    <w:p w14:paraId="08B93367"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Felner, Eitan. “Closing the ‘ Escape Hatch ’: A Toolkit to Monitor the Progressive Realization of Economic , Social , and Cultural Rights.” </w:t>
      </w:r>
      <w:r w:rsidRPr="00D90B12">
        <w:rPr>
          <w:rFonts w:ascii="Times New Roman" w:hAnsi="Times New Roman" w:cs="Times New Roman"/>
          <w:i/>
          <w:iCs/>
          <w:noProof/>
          <w:szCs w:val="24"/>
        </w:rPr>
        <w:t>Journal of Human Rights Practice</w:t>
      </w:r>
      <w:r w:rsidRPr="00D90B12">
        <w:rPr>
          <w:rFonts w:ascii="Times New Roman" w:hAnsi="Times New Roman" w:cs="Times New Roman"/>
          <w:noProof/>
          <w:szCs w:val="24"/>
        </w:rPr>
        <w:t xml:space="preserve"> 1, no. 3 (2009): 402–35. https://doi.org/10.1093/jhuman/hup023.</w:t>
      </w:r>
    </w:p>
    <w:p w14:paraId="43F5A34D"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ICEL. “Catatan Atas RUU Cipta Kerja.” Jakarta, 2020.</w:t>
      </w:r>
    </w:p>
    <w:p w14:paraId="4186933F"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Joseph, Sarah. </w:t>
      </w:r>
      <w:r w:rsidRPr="00D90B12">
        <w:rPr>
          <w:rFonts w:ascii="Times New Roman" w:hAnsi="Times New Roman" w:cs="Times New Roman"/>
          <w:i/>
          <w:iCs/>
          <w:noProof/>
          <w:szCs w:val="24"/>
        </w:rPr>
        <w:t>Research Handbook on International Human Rights Law</w:t>
      </w:r>
      <w:r w:rsidRPr="00D90B12">
        <w:rPr>
          <w:rFonts w:ascii="Times New Roman" w:hAnsi="Times New Roman" w:cs="Times New Roman"/>
          <w:noProof/>
          <w:szCs w:val="24"/>
        </w:rPr>
        <w:t xml:space="preserve">. </w:t>
      </w:r>
      <w:r w:rsidRPr="00D90B12">
        <w:rPr>
          <w:rFonts w:ascii="Times New Roman" w:hAnsi="Times New Roman" w:cs="Times New Roman"/>
          <w:i/>
          <w:iCs/>
          <w:noProof/>
          <w:szCs w:val="24"/>
        </w:rPr>
        <w:t>Edward Elgar Publishing Limited</w:t>
      </w:r>
      <w:r w:rsidRPr="00D90B12">
        <w:rPr>
          <w:rFonts w:ascii="Times New Roman" w:hAnsi="Times New Roman" w:cs="Times New Roman"/>
          <w:noProof/>
          <w:szCs w:val="24"/>
        </w:rPr>
        <w:t>. USA: Edward Elgar (EE), 2010.</w:t>
      </w:r>
    </w:p>
    <w:p w14:paraId="62CB9C4B"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Kasim, Ifdhal. “Implementasi Hak-Hak Ekonomi, Sosial Dan Budaya.” 2007.</w:t>
      </w:r>
    </w:p>
    <w:p w14:paraId="3837E33B"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Kemenkoperekonomian. Naskah Akademis RUU Cipta Kerja (2020).</w:t>
      </w:r>
    </w:p>
    <w:p w14:paraId="53151D2F"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Rancangan UU Cipta Kerja (2020).</w:t>
      </w:r>
    </w:p>
    <w:p w14:paraId="6C0D6A3D"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Knox, John. “Framework Principles on Human Rights and the Environment.” </w:t>
      </w:r>
      <w:r w:rsidRPr="00D90B12">
        <w:rPr>
          <w:rFonts w:ascii="Times New Roman" w:hAnsi="Times New Roman" w:cs="Times New Roman"/>
          <w:i/>
          <w:iCs/>
          <w:noProof/>
          <w:szCs w:val="24"/>
        </w:rPr>
        <w:t>UN Human Rights Special Procedures: Special Rapportuer, Independent Experts &amp; Working Groups</w:t>
      </w:r>
      <w:r w:rsidRPr="00D90B12">
        <w:rPr>
          <w:rFonts w:ascii="Times New Roman" w:hAnsi="Times New Roman" w:cs="Times New Roman"/>
          <w:noProof/>
          <w:szCs w:val="24"/>
        </w:rPr>
        <w:t>. Geneva, 2018.</w:t>
      </w:r>
    </w:p>
    <w:p w14:paraId="59B1A204"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Komnasham. </w:t>
      </w:r>
      <w:r w:rsidRPr="00D90B12">
        <w:rPr>
          <w:rFonts w:ascii="Times New Roman" w:hAnsi="Times New Roman" w:cs="Times New Roman"/>
          <w:i/>
          <w:iCs/>
          <w:noProof/>
          <w:szCs w:val="24"/>
        </w:rPr>
        <w:t>Komentar Umum Kovenan Internasional Hak Sipil Dan Politik; Kovenan Internasional Hak Ekonomi, Sosial Dan Budaya</w:t>
      </w:r>
      <w:r w:rsidRPr="00D90B12">
        <w:rPr>
          <w:rFonts w:ascii="Times New Roman" w:hAnsi="Times New Roman" w:cs="Times New Roman"/>
          <w:noProof/>
          <w:szCs w:val="24"/>
        </w:rPr>
        <w:t>. Pertama. Jakarta: Komnas HAM RI, 2009.</w:t>
      </w:r>
    </w:p>
    <w:p w14:paraId="0EA15709"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Mantouvalou, Virginia. “Are Labour Rights Human Rights?” </w:t>
      </w:r>
      <w:r w:rsidRPr="00D90B12">
        <w:rPr>
          <w:rFonts w:ascii="Times New Roman" w:hAnsi="Times New Roman" w:cs="Times New Roman"/>
          <w:i/>
          <w:iCs/>
          <w:noProof/>
          <w:szCs w:val="24"/>
        </w:rPr>
        <w:t>European Labour Law Journal</w:t>
      </w:r>
      <w:r w:rsidRPr="00D90B12">
        <w:rPr>
          <w:rFonts w:ascii="Times New Roman" w:hAnsi="Times New Roman" w:cs="Times New Roman"/>
          <w:noProof/>
          <w:szCs w:val="24"/>
        </w:rPr>
        <w:t xml:space="preserve"> 3, no. 2 (2012): 151–72. https://doi.org/10.1177/201395251200300204.</w:t>
      </w:r>
    </w:p>
    <w:p w14:paraId="5E94B71B"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lastRenderedPageBreak/>
        <w:t xml:space="preserve">Prasetyo, Yosep Adi. “Hak Ekosob Dan Kewajiban Negara.” </w:t>
      </w:r>
      <w:r w:rsidRPr="00D90B12">
        <w:rPr>
          <w:rFonts w:ascii="Times New Roman" w:hAnsi="Times New Roman" w:cs="Times New Roman"/>
          <w:i/>
          <w:iCs/>
          <w:noProof/>
          <w:szCs w:val="24"/>
        </w:rPr>
        <w:t>Pemerkuatan Pemahaman HAM Untuk Hakim Seluruh Indonesia</w:t>
      </w:r>
      <w:r w:rsidRPr="00D90B12">
        <w:rPr>
          <w:rFonts w:ascii="Times New Roman" w:hAnsi="Times New Roman" w:cs="Times New Roman"/>
          <w:noProof/>
          <w:szCs w:val="24"/>
        </w:rPr>
        <w:t>. Lombok: Komnas HAM, 2012.</w:t>
      </w:r>
    </w:p>
    <w:p w14:paraId="0A41618D"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International Labour Organization. ILO: Declaration on Fundamental Principles and Rights at Works, 1998, 1 International Documents on Corporate Responsibility § (2010). </w:t>
      </w:r>
      <w:r w:rsidRPr="00D90B12">
        <w:rPr>
          <w:rFonts w:ascii="Times New Roman" w:hAnsi="Times New Roman" w:cs="Times New Roman"/>
          <w:noProof/>
          <w:szCs w:val="24"/>
        </w:rPr>
        <w:t>https://doi.org/10.4337/9781845428297.00035.</w:t>
      </w:r>
    </w:p>
    <w:p w14:paraId="0948106E" w14:textId="77777777" w:rsidR="00D90B12" w:rsidRPr="00D90B12"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noProof/>
          <w:szCs w:val="24"/>
        </w:rPr>
      </w:pPr>
      <w:r w:rsidRPr="00D90B12">
        <w:rPr>
          <w:rFonts w:ascii="Times New Roman" w:hAnsi="Times New Roman" w:cs="Times New Roman"/>
          <w:noProof/>
          <w:szCs w:val="24"/>
        </w:rPr>
        <w:t xml:space="preserve">Utomo, Pudjo. “Omnibus Law: Dalam Prespektif Hukum Responsif.” </w:t>
      </w:r>
      <w:r w:rsidRPr="00D90B12">
        <w:rPr>
          <w:rFonts w:ascii="Times New Roman" w:hAnsi="Times New Roman" w:cs="Times New Roman"/>
          <w:i/>
          <w:iCs/>
          <w:noProof/>
          <w:szCs w:val="24"/>
        </w:rPr>
        <w:t>Jurnal Nurani Hukum</w:t>
      </w:r>
      <w:r w:rsidRPr="00D90B12">
        <w:rPr>
          <w:rFonts w:ascii="Times New Roman" w:hAnsi="Times New Roman" w:cs="Times New Roman"/>
          <w:noProof/>
          <w:szCs w:val="24"/>
        </w:rPr>
        <w:t xml:space="preserve"> Vol. 2, no. No. 1, Juni (2019): 31–40.</w:t>
      </w:r>
    </w:p>
    <w:p w14:paraId="2CAAF3E6" w14:textId="77777777" w:rsidR="00400F0C" w:rsidRDefault="00D90B12" w:rsidP="008744D5">
      <w:pPr>
        <w:widowControl w:val="0"/>
        <w:autoSpaceDE w:val="0"/>
        <w:autoSpaceDN w:val="0"/>
        <w:adjustRightInd w:val="0"/>
        <w:spacing w:after="120" w:line="240" w:lineRule="auto"/>
        <w:ind w:left="480" w:hanging="480"/>
        <w:jc w:val="both"/>
        <w:rPr>
          <w:rFonts w:ascii="Times New Roman" w:hAnsi="Times New Roman" w:cs="Times New Roman"/>
          <w:b/>
          <w:bCs/>
          <w:noProof/>
          <w:lang w:val="id-ID"/>
        </w:rPr>
        <w:sectPr w:rsidR="00400F0C" w:rsidSect="008744D5">
          <w:type w:val="continuous"/>
          <w:pgSz w:w="12240" w:h="15840"/>
          <w:pgMar w:top="1440" w:right="1440" w:bottom="1440" w:left="1440" w:header="720" w:footer="720" w:gutter="0"/>
          <w:cols w:num="2" w:space="720"/>
          <w:docGrid w:linePitch="360"/>
        </w:sectPr>
      </w:pPr>
      <w:r w:rsidRPr="00D90B12">
        <w:rPr>
          <w:rFonts w:ascii="Times New Roman" w:hAnsi="Times New Roman" w:cs="Times New Roman"/>
          <w:noProof/>
          <w:szCs w:val="24"/>
        </w:rPr>
        <w:t>Young, Katharine G. “Waiting for Rights : Progressive Realization and Lost Time.” Boston, USA, 2019.</w:t>
      </w:r>
      <w:r w:rsidR="006B019D" w:rsidRPr="00887295">
        <w:rPr>
          <w:rFonts w:ascii="Times New Roman" w:hAnsi="Times New Roman" w:cs="Times New Roman"/>
          <w:b/>
          <w:bCs/>
          <w:noProof/>
          <w:lang w:val="id-ID"/>
        </w:rPr>
        <w:fldChar w:fldCharType="end"/>
      </w:r>
    </w:p>
    <w:p w14:paraId="2C96F135" w14:textId="77777777" w:rsidR="008744D5" w:rsidRDefault="008744D5" w:rsidP="008744D5">
      <w:pPr>
        <w:widowControl w:val="0"/>
        <w:autoSpaceDE w:val="0"/>
        <w:autoSpaceDN w:val="0"/>
        <w:adjustRightInd w:val="0"/>
        <w:spacing w:after="120" w:line="240" w:lineRule="auto"/>
        <w:ind w:left="480" w:hanging="480"/>
        <w:jc w:val="both"/>
        <w:rPr>
          <w:rFonts w:ascii="Times New Roman" w:hAnsi="Times New Roman" w:cs="Times New Roman"/>
          <w:b/>
          <w:bCs/>
          <w:noProof/>
          <w:lang w:val="id-ID"/>
        </w:rPr>
        <w:sectPr w:rsidR="008744D5" w:rsidSect="008744D5">
          <w:type w:val="continuous"/>
          <w:pgSz w:w="12240" w:h="15840"/>
          <w:pgMar w:top="1440" w:right="1440" w:bottom="1440" w:left="1440" w:header="720" w:footer="720" w:gutter="0"/>
          <w:cols w:space="720"/>
          <w:docGrid w:linePitch="360"/>
        </w:sectPr>
      </w:pPr>
    </w:p>
    <w:p w14:paraId="355B9147" w14:textId="7A8A7427" w:rsidR="00070AAB" w:rsidRPr="00887295" w:rsidRDefault="00070AAB" w:rsidP="008744D5">
      <w:pPr>
        <w:widowControl w:val="0"/>
        <w:autoSpaceDE w:val="0"/>
        <w:autoSpaceDN w:val="0"/>
        <w:adjustRightInd w:val="0"/>
        <w:spacing w:after="120" w:line="240" w:lineRule="auto"/>
        <w:ind w:left="480" w:hanging="480"/>
        <w:jc w:val="both"/>
        <w:rPr>
          <w:rFonts w:ascii="Times New Roman" w:hAnsi="Times New Roman" w:cs="Times New Roman"/>
          <w:b/>
          <w:bCs/>
          <w:noProof/>
          <w:lang w:val="id-ID"/>
        </w:rPr>
      </w:pPr>
    </w:p>
    <w:sectPr w:rsidR="00070AAB" w:rsidRPr="00887295" w:rsidSect="008744D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CAD5E" w14:textId="77777777" w:rsidR="00BD0404" w:rsidRDefault="00BD0404" w:rsidP="00667A7C">
      <w:pPr>
        <w:spacing w:after="0" w:line="240" w:lineRule="auto"/>
      </w:pPr>
      <w:r>
        <w:separator/>
      </w:r>
    </w:p>
  </w:endnote>
  <w:endnote w:type="continuationSeparator" w:id="0">
    <w:p w14:paraId="54D8D5B0" w14:textId="77777777" w:rsidR="00BD0404" w:rsidRDefault="00BD0404" w:rsidP="0066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Goudy Old Style">
    <w:altName w:val="Bell MT"/>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BookmanOldStyle">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39FB2" w14:textId="77777777" w:rsidR="00BD0404" w:rsidRDefault="00BD0404" w:rsidP="00667A7C">
      <w:pPr>
        <w:spacing w:after="0" w:line="240" w:lineRule="auto"/>
      </w:pPr>
      <w:r>
        <w:separator/>
      </w:r>
    </w:p>
  </w:footnote>
  <w:footnote w:type="continuationSeparator" w:id="0">
    <w:p w14:paraId="4F0DD806" w14:textId="77777777" w:rsidR="00BD0404" w:rsidRDefault="00BD0404" w:rsidP="00667A7C">
      <w:pPr>
        <w:spacing w:after="0" w:line="240" w:lineRule="auto"/>
      </w:pPr>
      <w:r>
        <w:continuationSeparator/>
      </w:r>
    </w:p>
  </w:footnote>
  <w:footnote w:id="1">
    <w:p w14:paraId="53C6BAAE" w14:textId="77777777" w:rsidR="005244A5" w:rsidRPr="00587493" w:rsidRDefault="005244A5">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"author" : [ { "dropping-particle" : "", "family" : "Kemenkoperekonomian", "given" : "", "non-dropping-particle" : "", "parse-names" : false, "suffix" : "" } ], "id" : "ITEM-1", "issued" : { "date-parts" : [ [ "2020" ] ] }, "page" : "215", "publisher-place" : "Indonesia", "title" : "Naskah Akademis RUU Cipta Kerja", "type" : "legislation" }, "uris" : [ "http://www.mendeley.com/documents/?uuid=53d1672d-509d-455b-ad7b-bfb2f97fd41b" ] } ], "mendeley" : { "formattedCitation" : "Kemenkoperekonomian, \u201cNaskah Akademis RUU Cipta Kerja\u201d (2020).", "plainTextFormattedCitation" : "Kemenkoperekonomian, \u201cNaskah Akademis RUU Cipta Kerja\u201d (2020).", "previouslyFormattedCitation" : "Kemenkoperekonomian, \u201cNaskah Akademis RUU Cipta Kerja\u201d (2020)."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Kemenkoperekonomian, “Naskah Akademis RUU Cipta Kerja” (2020).</w:t>
      </w:r>
      <w:r w:rsidRPr="00587493">
        <w:rPr>
          <w:rFonts w:ascii="Times New Roman" w:hAnsi="Times New Roman" w:cs="Times New Roman"/>
          <w:noProof/>
          <w:lang w:val="en-ID"/>
        </w:rPr>
        <w:fldChar w:fldCharType="end"/>
      </w:r>
    </w:p>
  </w:footnote>
  <w:footnote w:id="2">
    <w:p w14:paraId="09F4941C" w14:textId="77777777" w:rsidR="005244A5" w:rsidRPr="00587493" w:rsidRDefault="005244A5" w:rsidP="00CE6BA1">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Hadijah Alaydrus, “Peringkat Kemudahan Berusaha Indonesia Turun ke Posisi 73”, </w:t>
      </w:r>
      <w:r w:rsidRPr="00587493">
        <w:rPr>
          <w:rFonts w:ascii="Times New Roman" w:hAnsi="Times New Roman" w:cs="Times New Roman"/>
          <w:i/>
          <w:iCs/>
          <w:noProof/>
          <w:lang w:val="sv-SE"/>
        </w:rPr>
        <w:t>Bisnis Indonesia</w:t>
      </w:r>
      <w:r w:rsidRPr="00587493">
        <w:rPr>
          <w:rFonts w:ascii="Times New Roman" w:hAnsi="Times New Roman" w:cs="Times New Roman"/>
          <w:noProof/>
          <w:lang w:val="sv-SE"/>
        </w:rPr>
        <w:t xml:space="preserve">, June 22, 2020. </w:t>
      </w:r>
    </w:p>
  </w:footnote>
  <w:footnote w:id="3">
    <w:p w14:paraId="06E2A30F" w14:textId="77777777" w:rsidR="005244A5" w:rsidRPr="00587493" w:rsidRDefault="005244A5" w:rsidP="000D1A3B">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"ISBN" : "9786026100412", "author" : [ { "dropping-particle" : "", "family" : "Bappenas", "given" : "", "non-dropping-particle" : "", "parse-names" : false, "suffix" : "" } ], "id" : "ITEM-1", "issue" : "1", "issued" : { "date-parts" : [ [ "2018" ] ] }, "number-of-pages" : "104", "publisher-place" : "Jakarta", "title" : "Prakarsa Pemerintah Daerah Dalam Upaya Pengurangan Kesenjangan Wilayah dan Pembangunan Daerah", "type" : "report" }, "uris" : [ "http://www.mendeley.com/documents/?uuid=0880c341-99b1-4d1f-917c-e0924d271cb0" ] } ], "mendeley" : { "formattedCitation" : "Bappenas, \u201cPrakarsa Pemerintah Daerah Dalam Upaya Pengurangan Kesenjangan Wilayah Dan Pembangunan Daerah\u201d (Jakarta, 2018).", "manualFormatting" : "Bappenas, \u201cPrakarsa Pemerintah Daerah Dalam Upaya Pengurangan Kesenjangan Wilayah dan Pembangunan Daerah\u201d (Jakarta, 2018).", "plainTextFormattedCitation" : "Bappenas, \u201cPrakarsa Pemerintah Daerah Dalam Upaya Pengurangan Kesenjangan Wilayah Dan Pembangunan Daerah\u201d (Jakarta, 2018).", "previouslyFormattedCitation" : "Bappenas, \u201cPrakarsa Pemerintah Daerah Dalam Upaya Pengurangan Kesenjangan Wilayah Dan Pembangunan Daerah\u201d (Jakarta, 2018)."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Bappenas, “Prakarsa Pemerintah Daerah Dalam Upaya Pengurangan Kesenjangan Wilayah dan Pembangunan Daerah” (Jakarta, 2018).</w:t>
      </w:r>
      <w:r w:rsidRPr="00587493">
        <w:rPr>
          <w:rFonts w:ascii="Times New Roman" w:hAnsi="Times New Roman" w:cs="Times New Roman"/>
          <w:noProof/>
          <w:lang w:val="en-ID"/>
        </w:rPr>
        <w:fldChar w:fldCharType="end"/>
      </w:r>
    </w:p>
  </w:footnote>
  <w:footnote w:id="4">
    <w:p w14:paraId="3F96225C" w14:textId="77777777" w:rsidR="005244A5" w:rsidRPr="00587493" w:rsidRDefault="005244A5" w:rsidP="00CE6BA1">
      <w:pPr>
        <w:pStyle w:val="FootnoteText"/>
        <w:rPr>
          <w:rFonts w:ascii="Times New Roman" w:hAnsi="Times New Roman" w:cs="Times New Roman"/>
          <w:noProof/>
          <w:color w:val="000000" w:themeColor="text1"/>
          <w:lang w:val="sv-SE"/>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sv-SE"/>
        </w:rPr>
        <w:t xml:space="preserve"> Dian Erika Nugrahaeni, ”5Aturan dalam RUU Cipta Kerja yang Berpotensi Memiskinkan Buruh”, </w:t>
      </w:r>
      <w:r w:rsidRPr="00587493">
        <w:rPr>
          <w:rFonts w:ascii="Times New Roman" w:hAnsi="Times New Roman" w:cs="Times New Roman"/>
          <w:i/>
          <w:iCs/>
          <w:noProof/>
          <w:color w:val="000000" w:themeColor="text1"/>
          <w:lang w:val="sv-SE"/>
        </w:rPr>
        <w:t>Kompas</w:t>
      </w:r>
      <w:r w:rsidRPr="00587493">
        <w:rPr>
          <w:rFonts w:ascii="Times New Roman" w:hAnsi="Times New Roman" w:cs="Times New Roman"/>
          <w:noProof/>
          <w:color w:val="000000" w:themeColor="text1"/>
          <w:lang w:val="sv-SE"/>
        </w:rPr>
        <w:t xml:space="preserve">, February 20, 2020. </w:t>
      </w:r>
    </w:p>
  </w:footnote>
  <w:footnote w:id="5">
    <w:p w14:paraId="7DB0E7D4" w14:textId="77777777" w:rsidR="005244A5" w:rsidRPr="00587493" w:rsidRDefault="005244A5" w:rsidP="009F0E37">
      <w:pPr>
        <w:pStyle w:val="FootnoteText"/>
        <w:rPr>
          <w:rFonts w:ascii="Times New Roman" w:hAnsi="Times New Roman" w:cs="Times New Roman"/>
          <w:noProof/>
          <w:color w:val="000000" w:themeColor="text1"/>
          <w:lang w:val="sv-SE"/>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sv-SE"/>
        </w:rPr>
        <w:t xml:space="preserve"> </w:t>
      </w:r>
      <w:r w:rsidRPr="00587493">
        <w:rPr>
          <w:rFonts w:ascii="Times New Roman" w:hAnsi="Times New Roman" w:cs="Times New Roman"/>
          <w:noProof/>
          <w:color w:val="000000" w:themeColor="text1"/>
          <w:lang w:val="en-ID"/>
        </w:rPr>
        <w:fldChar w:fldCharType="begin" w:fldLock="1"/>
      </w:r>
      <w:r w:rsidR="00D90B12">
        <w:rPr>
          <w:rFonts w:ascii="Times New Roman" w:hAnsi="Times New Roman" w:cs="Times New Roman"/>
          <w:noProof/>
          <w:color w:val="000000" w:themeColor="text1"/>
          <w:lang w:val="sv-SE"/>
        </w:rPr>
        <w:instrText>ADDIN CSL_CITATION { "citationItems" : [ { "id" : "ITEM-1", "itemData" : { "ISBN" : "9783540773405", "abstract" : "bahwa untuk mewujudkan masyarakat Indonesia yang sejahtera, adil, dan makmur berdasarkan Pancasila dan Undang-Undang Dasar Negara Republik Indonesia Tahun 1945, Negara perlu melakukan berbagai upaya untuk memenuhi hak warga negara atas pekerjaan dan penghidupan yang layak melalui cipta kerja", "author" : [ { "dropping-particle" : "", "family" : "Kemenkoperekonomian", "given" : "", "non-dropping-particle" : "", "parse-names" : false, "suffix" : "" } ], "id" : "ITEM-1", "issued" : { "date-parts" : [ [ "2020" ] ] }, "page" : "1028", "publisher-place" : "Indonesia", "title" : "Rancangan UU Cipta Kerja", "type" : "legislation" }, "uris" : [ "http://www.mendeley.com/documents/?uuid=03b1e3ed-974f-4c69-8606-31c93222815c" ] } ], "mendeley" : { "formattedCitation" : "Kemenkoperekonomian, \u201cRancangan UU Cipta Kerja\u201d (2020).", "plainTextFormattedCitation" : "Kemenkoperekonomian, \u201cRancangan UU Cipta Kerja\u201d (2020).", "previouslyFormattedCitation" : "Kemenkoperekonomian, \u201cRancangan UU Cipta Kerja\u201d (2020)." }, "properties" : {  }, "schema" : "https://github.com/citation-style-language/schema/raw/master/csl-citation.json" }</w:instrText>
      </w:r>
      <w:r w:rsidRPr="00587493">
        <w:rPr>
          <w:rFonts w:ascii="Times New Roman" w:hAnsi="Times New Roman" w:cs="Times New Roman"/>
          <w:noProof/>
          <w:color w:val="000000" w:themeColor="text1"/>
          <w:lang w:val="en-ID"/>
        </w:rPr>
        <w:fldChar w:fldCharType="separate"/>
      </w:r>
      <w:r w:rsidRPr="00587493">
        <w:rPr>
          <w:rFonts w:ascii="Times New Roman" w:hAnsi="Times New Roman" w:cs="Times New Roman"/>
          <w:noProof/>
          <w:color w:val="000000" w:themeColor="text1"/>
          <w:lang w:val="sv-SE"/>
        </w:rPr>
        <w:t>Kemenkoperekonomian, “Rancangan UU Cipta Kerja” (2020).</w:t>
      </w:r>
      <w:r w:rsidRPr="00587493">
        <w:rPr>
          <w:rFonts w:ascii="Times New Roman" w:hAnsi="Times New Roman" w:cs="Times New Roman"/>
          <w:noProof/>
          <w:color w:val="000000" w:themeColor="text1"/>
          <w:lang w:val="en-ID"/>
        </w:rPr>
        <w:fldChar w:fldCharType="end"/>
      </w:r>
    </w:p>
  </w:footnote>
  <w:footnote w:id="6">
    <w:p w14:paraId="06BAAA01" w14:textId="77777777" w:rsidR="005244A5" w:rsidRPr="00587493" w:rsidRDefault="005244A5" w:rsidP="00125441">
      <w:pPr>
        <w:pStyle w:val="FootnoteText"/>
        <w:rPr>
          <w:rFonts w:ascii="Times New Roman" w:hAnsi="Times New Roman" w:cs="Times New Roman"/>
          <w:noProof/>
          <w:color w:val="000000" w:themeColor="text1"/>
          <w:lang w:val="sv-SE"/>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sv-SE"/>
        </w:rPr>
        <w:t xml:space="preserve"> Noviarizal Fernandez, “Ngotot Bahas Omnibus Law, Koalisi Masyarakat Sipil Kecam Pemerintah dan DPR“, </w:t>
      </w:r>
      <w:r w:rsidRPr="00587493">
        <w:rPr>
          <w:rFonts w:ascii="Times New Roman" w:hAnsi="Times New Roman" w:cs="Times New Roman"/>
          <w:i/>
          <w:iCs/>
          <w:noProof/>
          <w:color w:val="000000" w:themeColor="text1"/>
          <w:lang w:val="sv-SE"/>
        </w:rPr>
        <w:t>Bisnis Indonesia</w:t>
      </w:r>
      <w:r w:rsidRPr="00587493">
        <w:rPr>
          <w:rFonts w:ascii="Times New Roman" w:hAnsi="Times New Roman" w:cs="Times New Roman"/>
          <w:noProof/>
          <w:color w:val="000000" w:themeColor="text1"/>
          <w:lang w:val="sv-SE"/>
        </w:rPr>
        <w:t xml:space="preserve">, April 3, 2020. </w:t>
      </w:r>
    </w:p>
  </w:footnote>
  <w:footnote w:id="7">
    <w:p w14:paraId="421890C0" w14:textId="77777777" w:rsidR="005244A5" w:rsidRPr="00587493" w:rsidRDefault="005244A5" w:rsidP="009F0E37">
      <w:pPr>
        <w:pStyle w:val="FootnoteText"/>
        <w:rPr>
          <w:rFonts w:ascii="Times New Roman" w:hAnsi="Times New Roman" w:cs="Times New Roman"/>
          <w:noProof/>
          <w:color w:val="000000" w:themeColor="text1"/>
          <w:lang w:val="en-ID"/>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en-ID"/>
        </w:rPr>
        <w:t xml:space="preserve"> </w:t>
      </w:r>
      <w:r w:rsidRPr="00587493">
        <w:rPr>
          <w:rFonts w:ascii="Times New Roman" w:hAnsi="Times New Roman" w:cs="Times New Roman"/>
          <w:noProof/>
          <w:color w:val="000000" w:themeColor="text1"/>
          <w:lang w:val="en-ID"/>
        </w:rPr>
        <w:fldChar w:fldCharType="begin" w:fldLock="1"/>
      </w:r>
      <w:r w:rsidR="00D90B12">
        <w:rPr>
          <w:rFonts w:ascii="Times New Roman" w:hAnsi="Times New Roman" w:cs="Times New Roman"/>
          <w:noProof/>
          <w:color w:val="000000" w:themeColor="text1"/>
          <w:lang w:val="en-ID"/>
        </w:rPr>
        <w:instrText>ADDIN CSL_CITATION { "citationItems" : [ { "id" : "ITEM-1", "itemData" : { "abstract" : "Opportunities to increase foreign investment due to the trade war between the United States and China have not been optimally utilized by Indonesia. This was allegedly due to the overlapping of regulations, mainly related to business licensing. This also causes the World Bank's assessment of the ease of doing business in Indonesia in 2020 to remain in rank 73 with 2019. One of the efforts made by President Joko Widodo to solve the problem is to simplify regulations that are considered to have the potential to overlap through the drafting of 3 bills of omnibus law, namely: Employment Creation, Taxation and Empowerment of MSMEs. These efforts must be given appreciation in improving Indonesia's investment climate to be more competitive. However, the omnibus law is not a simple bill but contains a lot of substance and the range of regulation will be very broad. Therefore, in deliberating these bills both the government and the House of Representatives must focus so that none of the provisions that were originally there are lost due to the large number of substances discussed. The main thing to note is that the birth of the omnibus law in addition to being an attraction for investors must also be able to increase small scale business opportunities and obtain jobs for the people of Indonesia so as to encourage economic growth that creates equitable prosperity. Abstrak", "author" : [ { "dropping-particle" : "", "family" : "Alhusain", "given" : "Mandala Harefa; Achmad Sani", "non-dropping-particle" : "", "parse-names" : false, "suffix" : "" } ], "container-title" : "Parliamentary Review", "id" : "ITEM-1", "issue" : "No. 1", "issued" : { "date-parts" : [ [ "2020" ] ] }, "page" : "11-20", "title" : "Pembentukan Omnibus Law dalam Upaya Meningkatkan Investasi", "type" : "article-journal", "volume" : "Vol. II" }, "uris" : [ "http://www.mendeley.com/documents/?uuid=a3849ced-6d63-4e7c-b67e-a1d6d56cf84b" ] } ], "mendeley" : { "formattedCitation" : "Mandala Harefa; Achmad Sani Alhusain, \u201cPembentukan Omnibus Law Dalam Upaya Meningkatkan Investasi,\u201d &lt;i&gt;Parliamentary Review&lt;/i&gt; Vol. II, no. No. 1 (2020): 11\u201320.", "plainTextFormattedCitation" : "Mandala Harefa; Achmad Sani Alhusain, \u201cPembentukan Omnibus Law Dalam Upaya Meningkatkan Investasi,\u201d Parliamentary Review Vol. II, no. No. 1 (2020): 11\u201320.", "previouslyFormattedCitation" : "Mandala Harefa; Achmad Sani Alhusain, \u201cPembentukan Omnibus Law Dalam Upaya Meningkatkan Investasi,\u201d &lt;i&gt;Parliamentary Review&lt;/i&gt; Vol. II, no. No. 1 (2020): 11\u201320." }, "properties" : {  }, "schema" : "https://github.com/citation-style-language/schema/raw/master/csl-citation.json" }</w:instrText>
      </w:r>
      <w:r w:rsidRPr="00587493">
        <w:rPr>
          <w:rFonts w:ascii="Times New Roman" w:hAnsi="Times New Roman" w:cs="Times New Roman"/>
          <w:noProof/>
          <w:color w:val="000000" w:themeColor="text1"/>
          <w:lang w:val="en-ID"/>
        </w:rPr>
        <w:fldChar w:fldCharType="separate"/>
      </w:r>
      <w:r w:rsidRPr="00587493">
        <w:rPr>
          <w:rFonts w:ascii="Times New Roman" w:hAnsi="Times New Roman" w:cs="Times New Roman"/>
          <w:noProof/>
          <w:color w:val="000000" w:themeColor="text1"/>
          <w:lang w:val="en-ID"/>
        </w:rPr>
        <w:t xml:space="preserve">Mandala Harefa; Achmad Sani Alhusain, “Pembentukan Omnibus Law Dalam Upaya Meningkatkan Investasi,” </w:t>
      </w:r>
      <w:r w:rsidRPr="00587493">
        <w:rPr>
          <w:rFonts w:ascii="Times New Roman" w:hAnsi="Times New Roman" w:cs="Times New Roman"/>
          <w:i/>
          <w:noProof/>
          <w:color w:val="000000" w:themeColor="text1"/>
          <w:lang w:val="en-ID"/>
        </w:rPr>
        <w:t>Parliamentary Review</w:t>
      </w:r>
      <w:r w:rsidRPr="00587493">
        <w:rPr>
          <w:rFonts w:ascii="Times New Roman" w:hAnsi="Times New Roman" w:cs="Times New Roman"/>
          <w:noProof/>
          <w:color w:val="000000" w:themeColor="text1"/>
          <w:lang w:val="en-ID"/>
        </w:rPr>
        <w:t xml:space="preserve"> Vol. II, no. No. 1 (2020): 11–20.</w:t>
      </w:r>
      <w:r w:rsidRPr="00587493">
        <w:rPr>
          <w:rFonts w:ascii="Times New Roman" w:hAnsi="Times New Roman" w:cs="Times New Roman"/>
          <w:noProof/>
          <w:color w:val="000000" w:themeColor="text1"/>
          <w:lang w:val="en-ID"/>
        </w:rPr>
        <w:fldChar w:fldCharType="end"/>
      </w:r>
    </w:p>
  </w:footnote>
  <w:footnote w:id="8">
    <w:p w14:paraId="4375EBEB" w14:textId="77777777" w:rsidR="005244A5" w:rsidRPr="00587493" w:rsidRDefault="005244A5" w:rsidP="00125441">
      <w:pPr>
        <w:pStyle w:val="FootnoteText"/>
        <w:rPr>
          <w:rFonts w:ascii="Times New Roman" w:hAnsi="Times New Roman" w:cs="Times New Roman"/>
          <w:noProof/>
          <w:color w:val="000000" w:themeColor="text1"/>
          <w:lang w:val="en-ID"/>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en-ID"/>
        </w:rPr>
        <w:t xml:space="preserve"> </w:t>
      </w:r>
      <w:r w:rsidRPr="00587493">
        <w:rPr>
          <w:rFonts w:ascii="Times New Roman" w:hAnsi="Times New Roman" w:cs="Times New Roman"/>
          <w:noProof/>
          <w:color w:val="000000" w:themeColor="text1"/>
          <w:lang w:val="en-ID"/>
        </w:rPr>
        <w:fldChar w:fldCharType="begin" w:fldLock="1"/>
      </w:r>
      <w:r w:rsidR="00D90B12">
        <w:rPr>
          <w:rFonts w:ascii="Times New Roman" w:hAnsi="Times New Roman" w:cs="Times New Roman"/>
          <w:noProof/>
          <w:color w:val="000000" w:themeColor="text1"/>
          <w:lang w:val="en-ID"/>
        </w:rPr>
        <w:instrText>ADDIN CSL_CITATION { "citationItems" : [ { "id" : "ITEM-1", "itemData" : { "abstract" : "Salah satu masalah berinvestasi di Indonesia adalah kepastian hukum bidang perizinan. Jumlah peraturan yang tumpang tindih, dan pelayanan buruk, berdampak pada kurangnya minat investor. Oleh karena itu perlu untuk mengatur peraturan dan sistem hukum investasi. Penelitian ini bersifat deskriptif analitis dengan pendekatan yuridis normatif. Studi ini menemukan masalah legislasi terkait dan masalah sinkronisasi, dengan merujuk pada konsep hukum responsif. Disimpulkan, perlunya merumuskan model undang-undang yang bisa menjembatani dan sekaligus menyelesaikan masalah regulasi dengan pembentukan Undang-Undang Omnibus/ Omnibus Law", "author" : [ { "dropping-particle" : "", "family" : "Utomo", "given" : "Pudjo", "non-dropping-particle" : "", "parse-names" : false, "suffix" : "" } ], "container-title" : "Jurnal Nurani Hukum", "id" : "ITEM-1", "issue" : "No. 1, Juni", "issued" : { "date-parts" : [ [ "2019" ] ] }, "page" : "31-40", "title" : "Omnibus Law: Dalam Prespektif Hukum Responsif", "type" : "article-journal", "volume" : "Vol. 2" }, "uris" : [ "http://www.mendeley.com/documents/?uuid=46d66a81-c897-435a-ba47-6aa2b716fb28" ] } ], "mendeley" : { "formattedCitation" : "Pudjo Utomo, \u201cOmnibus Law: Dalam Prespektif Hukum Responsif,\u201d &lt;i&gt;Jurnal Nurani Hukum&lt;/i&gt; Vol. 2, no. No. 1, Juni (2019): 31\u201340.", "manualFormatting" : "Pudjo Utomo, \u201cOmnibus Law: Dalam Prespektif Hukum Responsif,\u201d Jurnal Nurani Hukum vol. 2, no.1, Juni (2019): 31\u201340.", "plainTextFormattedCitation" : "Pudjo Utomo, \u201cOmnibus Law: Dalam Prespektif Hukum Responsif,\u201d Jurnal Nurani Hukum Vol. 2, no. No. 1, Juni (2019): 31\u201340.", "previouslyFormattedCitation" : "Pudjo Utomo, \u201cOmnibus Law: Dalam Prespektif Hukum Responsif,\u201d &lt;i&gt;Jurnal Nurani Hukum&lt;/i&gt; Vol. 2, no. No. 1, Juni (2019): 31\u201340." }, "properties" : {  }, "schema" : "https://github.com/citation-style-language/schema/raw/master/csl-citation.json" }</w:instrText>
      </w:r>
      <w:r w:rsidRPr="00587493">
        <w:rPr>
          <w:rFonts w:ascii="Times New Roman" w:hAnsi="Times New Roman" w:cs="Times New Roman"/>
          <w:noProof/>
          <w:color w:val="000000" w:themeColor="text1"/>
          <w:lang w:val="en-ID"/>
        </w:rPr>
        <w:fldChar w:fldCharType="separate"/>
      </w:r>
      <w:r w:rsidRPr="00587493">
        <w:rPr>
          <w:rFonts w:ascii="Times New Roman" w:hAnsi="Times New Roman" w:cs="Times New Roman"/>
          <w:noProof/>
          <w:color w:val="000000" w:themeColor="text1"/>
          <w:lang w:val="en-ID"/>
        </w:rPr>
        <w:t xml:space="preserve">Pudjo Utomo, “Omnibus Law: Dalam Prespektif Hukum Responsif,” </w:t>
      </w:r>
      <w:r w:rsidRPr="00587493">
        <w:rPr>
          <w:rFonts w:ascii="Times New Roman" w:hAnsi="Times New Roman" w:cs="Times New Roman"/>
          <w:i/>
          <w:noProof/>
          <w:color w:val="000000" w:themeColor="text1"/>
          <w:lang w:val="en-ID"/>
        </w:rPr>
        <w:t>Jurnal Nurani Hukum</w:t>
      </w:r>
      <w:r w:rsidRPr="00587493">
        <w:rPr>
          <w:rFonts w:ascii="Times New Roman" w:hAnsi="Times New Roman" w:cs="Times New Roman"/>
          <w:noProof/>
          <w:color w:val="000000" w:themeColor="text1"/>
          <w:lang w:val="en-ID"/>
        </w:rPr>
        <w:t xml:space="preserve"> vol. 2, no.1, Juni (2019): 31–40.</w:t>
      </w:r>
      <w:r w:rsidRPr="00587493">
        <w:rPr>
          <w:rFonts w:ascii="Times New Roman" w:hAnsi="Times New Roman" w:cs="Times New Roman"/>
          <w:noProof/>
          <w:color w:val="000000" w:themeColor="text1"/>
          <w:lang w:val="en-ID"/>
        </w:rPr>
        <w:fldChar w:fldCharType="end"/>
      </w:r>
    </w:p>
  </w:footnote>
  <w:footnote w:id="9">
    <w:p w14:paraId="1DE86BDE" w14:textId="77777777" w:rsidR="005244A5" w:rsidRPr="00587493" w:rsidRDefault="005244A5" w:rsidP="00530A3A">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"author" : [ { "dropping-particle" : "", "family" : "Joseph", "given" : "Sarah", "non-dropping-particle" : "", "parse-names" : false, "suffix" : "" } ], "container-title" : "Edward Elgar Publishing Limited", "id" : "ITEM-1", "issued" : { "date-parts" : [ [ "2010" ] ] }, "number-of-pages" : "611", "publisher" : "Edward Elgar (EE)", "publisher-place" : "USA", "title" : "Research Handbook on International Human Rights Law", "type" : "book" }, "uris" : [ "http://www.mendeley.com/documents/?uuid=3b67f44d-d472-4c5f-a3d8-be7783850767" ] } ], "mendeley" : { "formattedCitation" : "Sarah Joseph, &lt;i&gt;Research Handbook on International Human Rights Law&lt;/i&gt;, &lt;i&gt;Edward Elgar Publishing Limited&lt;/i&gt; (USA: Edward Elgar (EE), 2010).", "plainTextFormattedCitation" : "Sarah Joseph, Research Handbook on International Human Rights Law, Edward Elgar Publishing Limited (USA: Edward Elgar (EE), 2010).", "previouslyFormattedCitation" : "Sarah Joseph, &lt;i&gt;Research Handbook on International Human Rights Law&lt;/i&gt;, &lt;i&gt;Edward Elgar Publishing Limited&lt;/i&gt; (USA: Edward Elgar (EE), 2010)."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Sarah Joseph, </w:t>
      </w:r>
      <w:r w:rsidRPr="00587493">
        <w:rPr>
          <w:rFonts w:ascii="Times New Roman" w:hAnsi="Times New Roman" w:cs="Times New Roman"/>
          <w:i/>
          <w:noProof/>
          <w:lang w:val="en-ID"/>
        </w:rPr>
        <w:t>Research Handbook on International Human Rights Law</w:t>
      </w:r>
      <w:r w:rsidRPr="00587493">
        <w:rPr>
          <w:rFonts w:ascii="Times New Roman" w:hAnsi="Times New Roman" w:cs="Times New Roman"/>
          <w:noProof/>
          <w:lang w:val="en-ID"/>
        </w:rPr>
        <w:t xml:space="preserve">, </w:t>
      </w:r>
      <w:r w:rsidRPr="00587493">
        <w:rPr>
          <w:rFonts w:ascii="Times New Roman" w:hAnsi="Times New Roman" w:cs="Times New Roman"/>
          <w:i/>
          <w:noProof/>
          <w:lang w:val="en-ID"/>
        </w:rPr>
        <w:t>Edward Elgar Publishing Limited</w:t>
      </w:r>
      <w:r w:rsidRPr="00587493">
        <w:rPr>
          <w:rFonts w:ascii="Times New Roman" w:hAnsi="Times New Roman" w:cs="Times New Roman"/>
          <w:noProof/>
          <w:lang w:val="en-ID"/>
        </w:rPr>
        <w:t xml:space="preserve"> (USA: Edward Elgar (EE), 2010).</w:t>
      </w:r>
      <w:r w:rsidRPr="00587493">
        <w:rPr>
          <w:rFonts w:ascii="Times New Roman" w:hAnsi="Times New Roman" w:cs="Times New Roman"/>
          <w:noProof/>
          <w:lang w:val="en-ID"/>
        </w:rPr>
        <w:fldChar w:fldCharType="end"/>
      </w:r>
    </w:p>
  </w:footnote>
  <w:footnote w:id="10">
    <w:p w14:paraId="787EE0C9" w14:textId="77777777" w:rsidR="005244A5" w:rsidRPr="00587493" w:rsidRDefault="005244A5" w:rsidP="00530A3A">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"DOI" : "10.1093/jhuman/hup023", "author" : [ { "dropping-particle" : "", "family" : "Felner", "given" : "Eitan", "non-dropping-particle" : "", "parse-names" : false, "suffix" : "" } ], "container-title" : "Journal of Human Rights Practice", "id" : "ITEM-1", "issue" : "3", "issued" : { "date-parts" : [ [ "2009" ] ] }, "page" : "402-435", "title" : "Closing the \u2018 Escape Hatch \u2019: A Toolkit to Monitor the Progressive Realization of Economic , Social , and Cultural Rights", "type" : "article-journal", "volume" : "1" }, "uris" : [ "http://www.mendeley.com/documents/?uuid=a489da31-7d52-40f7-b596-253a11598206" ] } ], "mendeley" : { "formattedCitation" : "Eitan Felner, \u201cClosing the \u2018 Escape Hatch \u2019: A Toolkit to Monitor the Progressive Realization of Economic , Social , and Cultural Rights,\u201d &lt;i&gt;Journal of Human Rights Practice&lt;/i&gt; 1, no. 3 (2009): 402\u201335, https://doi.org/10.1093/jhuman/hup023.", "manualFormatting" : "Eitan Felner, \u201cClosing the \u2018 Escape Hatch \u2019: A Toolkit to Monitor the Progressive Realization of Economic , Social , and Cultural Rights,\u201d Journal of Human Rights Practice 1, no. 3 (2009): 402\u201335.", "plainTextFormattedCitation" : "Eitan Felner, \u201cClosing the \u2018 Escape Hatch \u2019: A Toolkit to Monitor the Progressive Realization of Economic , Social , and Cultural Rights,\u201d Journal of Human Rights Practice 1, no. 3 (2009): 402\u201335, https://doi.org/10.1093/jhuman/hup023.", "previouslyFormattedCitation" : "Eitan Felner, \u201cClosing the \u2018 Escape Hatch \u2019: A Toolkit to Monitor the Progressive Realization of Economic , Social , and Cultural Rights,\u201d &lt;i&gt;Journal of Human Rights Practice&lt;/i&gt; 1, no. 3 (2009): 402\u201335, https://doi.org/10.1093/jhuman/hup023."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Eitan Felner, “Closing the ‘ Escape Hatch ’: A Toolkit to Monitor the Progressive Realization of Economic , Social , and Cultural Rights,” </w:t>
      </w:r>
      <w:r w:rsidRPr="00587493">
        <w:rPr>
          <w:rFonts w:ascii="Times New Roman" w:hAnsi="Times New Roman" w:cs="Times New Roman"/>
          <w:i/>
          <w:noProof/>
          <w:lang w:val="en-ID"/>
        </w:rPr>
        <w:t>Journal of Human Rights Practice</w:t>
      </w:r>
      <w:r w:rsidRPr="00587493">
        <w:rPr>
          <w:rFonts w:ascii="Times New Roman" w:hAnsi="Times New Roman" w:cs="Times New Roman"/>
          <w:noProof/>
          <w:lang w:val="en-ID"/>
        </w:rPr>
        <w:t xml:space="preserve"> 1, no. 3 (2009): 402–35.</w:t>
      </w:r>
      <w:r w:rsidRPr="00587493">
        <w:rPr>
          <w:rFonts w:ascii="Times New Roman" w:hAnsi="Times New Roman" w:cs="Times New Roman"/>
          <w:noProof/>
          <w:lang w:val="en-ID"/>
        </w:rPr>
        <w:fldChar w:fldCharType="end"/>
      </w:r>
    </w:p>
  </w:footnote>
  <w:footnote w:id="11">
    <w:p w14:paraId="3682879D" w14:textId="77777777" w:rsidR="005244A5" w:rsidRPr="00587493" w:rsidRDefault="005244A5" w:rsidP="00530A3A">
      <w:pPr>
        <w:pStyle w:val="FootnoteText"/>
        <w:rPr>
          <w:rFonts w:ascii="Times New Roman" w:hAnsi="Times New Roman" w:cs="Times New Roman"/>
          <w:noProof/>
          <w:color w:val="000000" w:themeColor="text1"/>
          <w:lang w:val="en-ID"/>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en-ID"/>
        </w:rPr>
        <w:t xml:space="preserve"> </w:t>
      </w:r>
      <w:r w:rsidRPr="00587493">
        <w:rPr>
          <w:rFonts w:ascii="Times New Roman" w:hAnsi="Times New Roman" w:cs="Times New Roman"/>
          <w:noProof/>
          <w:color w:val="000000" w:themeColor="text1"/>
          <w:lang w:val="en-ID"/>
        </w:rPr>
        <w:fldChar w:fldCharType="begin" w:fldLock="1"/>
      </w:r>
      <w:r w:rsidR="00D90B12">
        <w:rPr>
          <w:rFonts w:ascii="Times New Roman" w:hAnsi="Times New Roman" w:cs="Times New Roman"/>
          <w:noProof/>
          <w:color w:val="000000" w:themeColor="text1"/>
          <w:lang w:val="en-ID"/>
        </w:rPr>
        <w:instrText>ADDIN CSL_CITATION { "citationItems" : [ { "id" : "ITEM-1", "itemData" : { "author" : [ { "dropping-particle" : "", "family" : "Alston", "given" : "Philips", "non-dropping-particle" : "", "parse-names" : false, "suffix" : "" } ], "container-title" : "EIJIL Oxford", "id" : "ITEM-1", "issued" : { "date-parts" : [ [ "2004" ] ] }, "page" : "457-521", "title" : "Core Labour Standars and the Transformation of the International Labour Rights Regime", "type" : "article-journal", "volume" : "15" }, "uris" : [ "http://www.mendeley.com/documents/?uuid=576d6650-4dc0-4c21-bbd9-8ff5087a99a6" ] } ], "mendeley" : { "formattedCitation" : "Philips Alston, \u201cCore Labour Standars and the Transformation of the International Labour Rights Regime,\u201d &lt;i&gt;EIJIL Oxford&lt;/i&gt; 15 (2004): 457\u2013521.", "plainTextFormattedCitation" : "Philips Alston, \u201cCore Labour Standars and the Transformation of the International Labour Rights Regime,\u201d EIJIL Oxford 15 (2004): 457\u2013521.", "previouslyFormattedCitation" : "Philips Alston, \u201cCore Labour Standars and the Transformation of the International Labour Rights Regime,\u201d &lt;i&gt;EIJIL Oxford&lt;/i&gt; 15 (2004): 457\u2013521." }, "properties" : {  }, "schema" : "https://github.com/citation-style-language/schema/raw/master/csl-citation.json" }</w:instrText>
      </w:r>
      <w:r w:rsidRPr="00587493">
        <w:rPr>
          <w:rFonts w:ascii="Times New Roman" w:hAnsi="Times New Roman" w:cs="Times New Roman"/>
          <w:noProof/>
          <w:color w:val="000000" w:themeColor="text1"/>
          <w:lang w:val="en-ID"/>
        </w:rPr>
        <w:fldChar w:fldCharType="separate"/>
      </w:r>
      <w:r w:rsidRPr="00587493">
        <w:rPr>
          <w:rFonts w:ascii="Times New Roman" w:hAnsi="Times New Roman" w:cs="Times New Roman"/>
          <w:noProof/>
          <w:color w:val="000000" w:themeColor="text1"/>
          <w:lang w:val="en-ID"/>
        </w:rPr>
        <w:t xml:space="preserve">Philips Alston, “Core Labour Standars and the Transformation of the International Labour Rights Regime,” </w:t>
      </w:r>
      <w:r w:rsidRPr="00587493">
        <w:rPr>
          <w:rFonts w:ascii="Times New Roman" w:hAnsi="Times New Roman" w:cs="Times New Roman"/>
          <w:i/>
          <w:noProof/>
          <w:color w:val="000000" w:themeColor="text1"/>
          <w:lang w:val="en-ID"/>
        </w:rPr>
        <w:t>EIJIL Oxford</w:t>
      </w:r>
      <w:r w:rsidRPr="00587493">
        <w:rPr>
          <w:rFonts w:ascii="Times New Roman" w:hAnsi="Times New Roman" w:cs="Times New Roman"/>
          <w:noProof/>
          <w:color w:val="000000" w:themeColor="text1"/>
          <w:lang w:val="en-ID"/>
        </w:rPr>
        <w:t xml:space="preserve"> 15 (2004): 457–521.</w:t>
      </w:r>
      <w:r w:rsidRPr="00587493">
        <w:rPr>
          <w:rFonts w:ascii="Times New Roman" w:hAnsi="Times New Roman" w:cs="Times New Roman"/>
          <w:noProof/>
          <w:color w:val="000000" w:themeColor="text1"/>
          <w:lang w:val="en-ID"/>
        </w:rPr>
        <w:fldChar w:fldCharType="end"/>
      </w:r>
    </w:p>
  </w:footnote>
  <w:footnote w:id="12">
    <w:p w14:paraId="489970F8" w14:textId="77777777" w:rsidR="005244A5" w:rsidRPr="00587493" w:rsidRDefault="005244A5" w:rsidP="00530A3A">
      <w:pPr>
        <w:pStyle w:val="FootnoteText"/>
        <w:rPr>
          <w:rFonts w:ascii="Times New Roman" w:hAnsi="Times New Roman" w:cs="Times New Roman"/>
          <w:noProof/>
          <w:color w:val="000000" w:themeColor="text1"/>
          <w:lang w:val="en-ID"/>
        </w:rPr>
      </w:pPr>
      <w:r w:rsidRPr="00587493">
        <w:rPr>
          <w:rStyle w:val="FootnoteReference"/>
          <w:rFonts w:ascii="Times New Roman" w:hAnsi="Times New Roman" w:cs="Times New Roman"/>
          <w:noProof/>
          <w:color w:val="000000" w:themeColor="text1"/>
          <w:lang w:val="en-ID"/>
        </w:rPr>
        <w:footnoteRef/>
      </w:r>
      <w:r w:rsidRPr="00587493">
        <w:rPr>
          <w:rFonts w:ascii="Times New Roman" w:hAnsi="Times New Roman" w:cs="Times New Roman"/>
          <w:noProof/>
          <w:color w:val="000000" w:themeColor="text1"/>
          <w:lang w:val="en-ID"/>
        </w:rPr>
        <w:t xml:space="preserve"> </w:t>
      </w:r>
      <w:r w:rsidRPr="00587493">
        <w:rPr>
          <w:rFonts w:ascii="Times New Roman" w:hAnsi="Times New Roman" w:cs="Times New Roman"/>
          <w:noProof/>
          <w:color w:val="000000" w:themeColor="text1"/>
          <w:lang w:val="en-ID"/>
        </w:rPr>
        <w:fldChar w:fldCharType="begin" w:fldLock="1"/>
      </w:r>
      <w:r w:rsidR="00D90B12">
        <w:rPr>
          <w:rFonts w:ascii="Times New Roman" w:hAnsi="Times New Roman" w:cs="Times New Roman"/>
          <w:noProof/>
          <w:color w:val="000000" w:themeColor="text1"/>
          <w:lang w:val="en-ID"/>
        </w:rPr>
        <w:instrText>ADDIN CSL_CITATION { "citationItems" : [ { "id" : "ITEM-1", "itemData" : { "abstract" : "Agenda item 3 Promotion and protection of all human rights, civil, political, economic, social and cultural rights, including the right to development Report of the Special Rapporteur on the issue of human rights obligations relating to the enjoyment of a safe, clean, healthy and sustainable environment Note by the Secretariat The Secretariat has the honour to transmit to the Human Rights Council the report of the Special Rapporteur on the issue of human rights obligations relating to the enjoyment of a safe, clean, healthy and sustainable environment, John H. Knox, in which he presents framework principles on human rights and the environment, addresses the human right to a safe, clean, healthy and sustainable environment and looks ahead to the next steps in the evolving relationship between human rights and the environment.", "author" : [ { "dropping-particle" : "", "family" : "Knox", "given" : "John", "non-dropping-particle" : "", "parse-names" : false, "suffix" : "" } ], "container-title" : "UN Human Rights Special Procedures: Special Rapportuer, Independent Experts &amp; Working Groups", "id" : "ITEM-1", "issued" : { "date-parts" : [ [ "2018" ] ] }, "number-of-pages" : "1-25", "publisher-place" : "Geneva", "title" : "Framework Principles on Human Rights and the Environment", "type" : "report" }, "uris" : [ "http://www.mendeley.com/documents/?uuid=2b8fd175-c1e4-4a9e-87f3-7e252397e852" ] } ], "mendeley" : { "formattedCitation" : "John Knox, \u201cFramework Principles on Human Rights and the Environment,\u201d &lt;i&gt;UN Human Rights Special Procedures: Special Rapportuer, Independent Experts &amp; Working Groups&lt;/i&gt; (Geneva, 2018), https://www.ohchr.org/Documents/Issues/Environment/SREnvironment/FrameworkPrinciplesUserFriendlyVersion.pdf%0Ahttp://environmentalrightsdatabase.org/.", "manualFormatting" : "John Knox, \u201cFramework Principles on Human Rights and the Environment,\u201d UN Human Rights Special Procedures: Special Rapportuer, Independent Experts &amp; Working Groups, (2018): 1\u201325.", "plainTextFormattedCitation" : "John Knox, \u201cFramework Principles on Human Rights and the Environment,\u201d UN Human Rights Special Procedures: Special Rapportuer, Independent Experts &amp; Working Groups (Geneva, 2018), https://www.ohchr.org/Documents/Issues/Environment/SREnvironment/FrameworkPrinciplesUserFriendlyVersion.pdf%0Ahttp://environmentalrightsdatabase.org/.", "previouslyFormattedCitation" : "John Knox, \u201cFramework Principles on Human Rights and the Environment,\u201d &lt;i&gt;UN Human Rights Special Procedures: Special Rapportuer, Independent Experts &amp; Working Groups&lt;/i&gt;, 2018, 1\u201325, https://www.ohchr.org/Documents/Issues/Environment/SREnvironment/FrameworkPrinciplesUserFriendlyVersion.pdf%0Ahttp://environmentalrightsdatabase.org/." }, "properties" : {  }, "schema" : "https://github.com/citation-style-language/schema/raw/master/csl-citation.json" }</w:instrText>
      </w:r>
      <w:r w:rsidRPr="00587493">
        <w:rPr>
          <w:rFonts w:ascii="Times New Roman" w:hAnsi="Times New Roman" w:cs="Times New Roman"/>
          <w:noProof/>
          <w:color w:val="000000" w:themeColor="text1"/>
          <w:lang w:val="en-ID"/>
        </w:rPr>
        <w:fldChar w:fldCharType="separate"/>
      </w:r>
      <w:r w:rsidRPr="00587493">
        <w:rPr>
          <w:rFonts w:ascii="Times New Roman" w:hAnsi="Times New Roman" w:cs="Times New Roman"/>
          <w:noProof/>
          <w:color w:val="000000" w:themeColor="text1"/>
          <w:lang w:val="en-ID"/>
        </w:rPr>
        <w:t xml:space="preserve">John Knox, “Framework Principles on Human Rights and the Environment,” </w:t>
      </w:r>
      <w:r w:rsidRPr="00587493">
        <w:rPr>
          <w:rFonts w:ascii="Times New Roman" w:hAnsi="Times New Roman" w:cs="Times New Roman"/>
          <w:i/>
          <w:noProof/>
          <w:color w:val="000000" w:themeColor="text1"/>
          <w:lang w:val="en-ID"/>
        </w:rPr>
        <w:t>UN Human Rights Special Procedures: Special Rapportuer, Independent Experts &amp; Working Groups</w:t>
      </w:r>
      <w:r w:rsidRPr="00587493">
        <w:rPr>
          <w:rFonts w:ascii="Times New Roman" w:hAnsi="Times New Roman" w:cs="Times New Roman"/>
          <w:noProof/>
          <w:color w:val="000000" w:themeColor="text1"/>
          <w:lang w:val="en-ID"/>
        </w:rPr>
        <w:t>, (2018): 1–25.</w:t>
      </w:r>
      <w:r w:rsidRPr="00587493">
        <w:rPr>
          <w:rFonts w:ascii="Times New Roman" w:hAnsi="Times New Roman" w:cs="Times New Roman"/>
          <w:noProof/>
          <w:color w:val="000000" w:themeColor="text1"/>
          <w:lang w:val="en-ID"/>
        </w:rPr>
        <w:fldChar w:fldCharType="end"/>
      </w:r>
    </w:p>
  </w:footnote>
  <w:footnote w:id="13">
    <w:p w14:paraId="418FB941" w14:textId="77777777" w:rsidR="005244A5" w:rsidRPr="00587493" w:rsidRDefault="005244A5" w:rsidP="00EB1C22">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"ISBN" : "87-91836-17-14", "abstract" : "Rights based approaches (RBA) offer new perspectives and solutions to traditional development projects. This guide hopes to offer practical ideas and inspira- tion to civil society organisations wanting to apply this approach in their day-to-day work. Although we hope that this publication may be of interest to a wider range of those involved in development assistance, the booklet is primarily aimed at staff and directors of smaller organisations in countries challenged by poverty. Since it is intended for people who are busy doing, it has been kept short and simple and aims to inspire rather than direct.", "author" : [ { "dropping-particle" : "", "family" : "Boesen", "given" : "Jacob Kirkemann", "non-dropping-particle" : "", "parse-names" : false, "suffix" : "" }, { "dropping-particle" : "", "family" : "Martin", "given" : "Tomas", "non-dropping-particle" : "", "parse-names" : false, "suffix" : "" } ], "editor" : [ { "dropping-particle" : "", "family" : "Holm", "given" : "Mette", "non-dropping-particle" : "", "parse-names" : false, "suffix" : "" } ], "id" : "ITEM-1", "issued" : { "date-parts" : [ [ "2007" ] ] }, "number-of-pages" : "47", "publisher" : "The Danish Institute for Human Rights", "publisher-place" : "Copenhagen, Denmark", "title" : "Applying A Rights-Based Approach: an Inspirational Guide for Civil Society", "type" : "book" }, "uris" : [ "http://www.mendeley.com/documents/?uuid=7c331705-db7e-4496-b103-686930f220bd" ] } ], "mendeley" : { "formattedCitation" : "Jacob Kirkemann Boesen and Tomas Martin, &lt;i&gt;Applying A Rights-Based Approach: An Inspirational Guide for Civil Society&lt;/i&gt;, ed. Mette Holm (Copenhagen, Denmark: The Danish Institute for Human Rights, 2007), http://scholar.google.com/scholar?hl=en&amp;btnG=Search&amp;q=intitle:applying+a+rights-based+approach+an+inspirational+guide+for+civil+society#0.", "manualFormatting" : "Jacob Kirkemann Boesen and Tomas Martin, Applying A Rights-Based Approach: An Inspirational Guide for Civil Society, ed. Mette Holm (Copenhagen, Denmark: The Danish Institute for Human Rights, 2007).", "plainTextFormattedCitation" : "Jacob Kirkemann Boesen and Tomas Martin, Applying A Rights-Based Approach: An Inspirational Guide for Civil Society, ed. Mette Holm (Copenhagen, Denmark: The Danish Institute for Human Rights, 2007), http://scholar.google.com/scholar?hl=en&amp;btnG=Search&amp;q=intitle:applying+a+rights-based+approach+an+inspirational+guide+for+civil+society#0.", "previouslyFormattedCitation" : "Jacob Kirkemann Boesen and Tomas Martin, \u201cApplying a Rights-Based Approach: An Inspirational Guide for Civil Society,\u201d 2007, 47, http://scholar.google.com/scholar?hl=en&amp;btnG=Search&amp;q=intitle:applying+a+rights-based+approach+an+inspirational+guide+for+civil+society#0."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Jacob Kirkemann Boesen and Tomas Martin, </w:t>
      </w:r>
      <w:r w:rsidRPr="00587493">
        <w:rPr>
          <w:rFonts w:ascii="Times New Roman" w:hAnsi="Times New Roman" w:cs="Times New Roman"/>
          <w:i/>
          <w:noProof/>
          <w:lang w:val="en-ID"/>
        </w:rPr>
        <w:t>Applying A Rights-Based Approach: An Inspirational Guide for Civil Society</w:t>
      </w:r>
      <w:r w:rsidRPr="00587493">
        <w:rPr>
          <w:rFonts w:ascii="Times New Roman" w:hAnsi="Times New Roman" w:cs="Times New Roman"/>
          <w:noProof/>
          <w:lang w:val="en-ID"/>
        </w:rPr>
        <w:t>, ed. Mette Holm (Copenhagen, Denmark: The Danish Institute for Human Rights, 2007).</w:t>
      </w:r>
      <w:r w:rsidRPr="00587493">
        <w:rPr>
          <w:rFonts w:ascii="Times New Roman" w:hAnsi="Times New Roman" w:cs="Times New Roman"/>
          <w:noProof/>
          <w:lang w:val="en-ID"/>
        </w:rPr>
        <w:fldChar w:fldCharType="end"/>
      </w:r>
    </w:p>
  </w:footnote>
  <w:footnote w:id="14">
    <w:p w14:paraId="41C2C050" w14:textId="77777777" w:rsidR="005244A5" w:rsidRPr="00587493" w:rsidRDefault="005244A5" w:rsidP="00B861D1">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"abstract" : "The obligation of \u2018progressive realization\u2019 under the International Covenant on Economic and Social Rights is often interpreted in light of available resources - this chapter examines, instead, the variable of time. Noting that delay of rights is akin to denial of rights, Young explores the various ways in which accountability models, at the international level, have elaborated on concrete, and temporal, benchmarks. These include the minimum core, and non-retrogression doctrines, and the exercises in comparative rankings. These are important sources of accountability, especially for positive obligations. And yet with the promise of rights, law nevertheless structures the expectations of rights-holders. This chapter examples how 'waiting' for rights may be an especially passive, disempowering, and anti-solidaristic experience and in so doing reveals greater insight on a tension with underlies the recognition of fundamental material interests as rights.", "author" : [ { "dropping-particle" : "", "family" : "Young", "given" : "Katharine G", "non-dropping-particle" : "", "parse-names" : false, "suffix" : "" } ], "id" : "ITEM-1", "issued" : { "date-parts" : [ [ "2019" ] ] }, "number-of-pages" : "1-31", "publisher-place" : "Boston, USA", "title" : "Waiting for Rights : Progressive Realization and Lost Time", "type" : "report" }, "uris" : [ "http://www.mendeley.com/documents/?uuid=66bd76ab-84e4-48b5-9482-ab8a006d17ef" ] } ], "mendeley" : { "formattedCitation" : "Katharine G Young, \u201cWaiting for Rights\u202f: Progressive Realization and Lost Time\u201d (Boston, USA, 2019).", "plainTextFormattedCitation" : "Katharine G Young, \u201cWaiting for Rights\u202f: Progressive Realization and Lost Time\u201d (Boston, USA, 2019).", "previouslyFormattedCitation" : "Katharine G Young, \u201cWaiting for Rights\u202f: Progressive Realization and Lost Time\u201d (Boston, USA, 2019)."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Katharine G Young, “Waiting for Rights : Progressive Realization and Lost Time” (Boston, USA, 2019).</w:t>
      </w:r>
      <w:r w:rsidRPr="00587493">
        <w:rPr>
          <w:rFonts w:ascii="Times New Roman" w:hAnsi="Times New Roman" w:cs="Times New Roman"/>
          <w:noProof/>
          <w:lang w:val="en-ID"/>
        </w:rPr>
        <w:fldChar w:fldCharType="end"/>
      </w:r>
    </w:p>
  </w:footnote>
  <w:footnote w:id="15">
    <w:p w14:paraId="6758A4C3" w14:textId="77777777" w:rsidR="005244A5" w:rsidRPr="00587493" w:rsidRDefault="005244A5" w:rsidP="00506230">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"author" : [ { "dropping-particle" : "", "family" : "Buhaerah", "given" : "Pihri", "non-dropping-particle" : "", "parse-names" : false, "suffix" : "" } ], "id" : "ITEM-1", "issued" : { "date-parts" : [ [ "2015" ] ] }, "number-of-pages" : "117", "publisher-place" : "Jakarta", "title" : "Mengukur Hak-Hak Ekosob", "type" : "report" }, "uris" : [ "http://www.mendeley.com/documents/?uuid=0c238d1a-4cd3-4cb6-991f-c680d982b887" ] } ], "mendeley" : { "formattedCitation" : "Pihri Buhaerah, \u201cMengukur Hak-Hak Ekosob\u201d (Jakarta, 2015).", "plainTextFormattedCitation" : "Pihri Buhaerah, \u201cMengukur Hak-Hak Ekosob\u201d (Jakarta, 2015).", "previouslyFormattedCitation" : "Pihri Buhaerah, \u201cMengukur Hak-Hak Ekosob\u201d (Jakarta, 2015)."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Pihri Buhaerah, “Mengukur Hak-Hak Ekosob” (Jakarta, 2015).</w:t>
      </w:r>
      <w:r w:rsidRPr="00587493">
        <w:rPr>
          <w:rFonts w:ascii="Times New Roman" w:hAnsi="Times New Roman" w:cs="Times New Roman"/>
          <w:noProof/>
          <w:lang w:val="en-ID"/>
        </w:rPr>
        <w:fldChar w:fldCharType="end"/>
      </w:r>
    </w:p>
  </w:footnote>
  <w:footnote w:id="16">
    <w:p w14:paraId="4EB5B5AA" w14:textId="77777777" w:rsidR="005244A5" w:rsidRPr="00587493" w:rsidRDefault="005244A5">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"author" : [ { "dropping-particle" : "", "family" : "Kasim", "given" : "Ifdhal", "non-dropping-particle" : "", "parse-names" : false, "suffix" : "" } ], "id" : "ITEM-1", "issue" : "April 2007", "issued" : { "date-parts" : [ [ "2007" ] ] }, "page" : "1-10", "publisher" : "Komnas HAM", "publisher-place" : "Yogyakarta", "title" : "Implementasi Hak-hak Ekonomi, Sosial dan Budaya", "type" : "speech" }, "uris" : [ "http://www.mendeley.com/documents/?uuid=11b6ed8a-d561-4744-913c-d41f6b209b75" ] } ], "mendeley" : { "formattedCitation" : "Ifdhal Kasim, \u201cImplementasi Hak-Hak Ekonomi, Sosial Dan Budaya\u201d (Komnas HAM, 2007).", "plainTextFormattedCitation" : "Ifdhal Kasim, \u201cImplementasi Hak-Hak Ekonomi, Sosial Dan Budaya\u201d (Komnas HAM, 2007).", "previouslyFormattedCitation" : "Ifdhal Kasim, \u201cImplementasi Hak-Hak Ekonomi, Sosial Dan Budaya\u201d (Komnas HAM, 2007)."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Ifdhal Kasim, “Implementasi Hak-Hak Ekonomi, Sosial Dan Budaya” (Komnas HAM, 2007).</w:t>
      </w:r>
      <w:r w:rsidRPr="00587493">
        <w:rPr>
          <w:rFonts w:ascii="Times New Roman" w:hAnsi="Times New Roman" w:cs="Times New Roman"/>
          <w:noProof/>
          <w:lang w:val="en-ID"/>
        </w:rPr>
        <w:fldChar w:fldCharType="end"/>
      </w:r>
    </w:p>
  </w:footnote>
  <w:footnote w:id="17">
    <w:p w14:paraId="2C071905" w14:textId="77777777" w:rsidR="005244A5" w:rsidRPr="00587493" w:rsidRDefault="005244A5" w:rsidP="00745C37">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"author" : [ { "dropping-particle" : "", "family" : "Joseph", "given" : "Sarah", "non-dropping-particle" : "", "parse-names" : false, "suffix" : "" } ], "container-title" : "Edward Elgar Publishing Limited", "id" : "ITEM-1", "issued" : { "date-parts" : [ [ "2010" ] ] }, "number-of-pages" : "611", "publisher" : "Edward Elgar (EE)", "publisher-place" : "USA", "title" : "Research Handbook on International Human Rights Law", "type" : "book" }, "uris" : [ "http://www.mendeley.com/documents/?uuid=3b67f44d-d472-4c5f-a3d8-be7783850767" ] } ], "mendeley" : { "formattedCitation" : "Joseph, &lt;i&gt;Research Handbook on International Human Rights Law&lt;/i&gt;.", "plainTextFormattedCitation" : "Joseph, Research Handbook on International Human Rights Law.", "previouslyFormattedCitation" : "Joseph, &lt;i&gt;Research Handbook on International Human Rights Law&lt;/i&gt;."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Joseph, </w:t>
      </w:r>
      <w:r w:rsidRPr="00587493">
        <w:rPr>
          <w:rFonts w:ascii="Times New Roman" w:hAnsi="Times New Roman" w:cs="Times New Roman"/>
          <w:i/>
          <w:noProof/>
          <w:lang w:val="en-ID"/>
        </w:rPr>
        <w:t>Research Handbook on International Human Rights Law</w:t>
      </w:r>
      <w:r w:rsidRPr="00587493">
        <w:rPr>
          <w:rFonts w:ascii="Times New Roman" w:hAnsi="Times New Roman" w:cs="Times New Roman"/>
          <w:noProof/>
          <w:lang w:val="en-ID"/>
        </w:rPr>
        <w:t>.</w:t>
      </w:r>
      <w:r w:rsidRPr="00587493">
        <w:rPr>
          <w:rFonts w:ascii="Times New Roman" w:hAnsi="Times New Roman" w:cs="Times New Roman"/>
          <w:noProof/>
          <w:lang w:val="en-ID"/>
        </w:rPr>
        <w:fldChar w:fldCharType="end"/>
      </w:r>
    </w:p>
  </w:footnote>
  <w:footnote w:id="18">
    <w:p w14:paraId="27579BA0" w14:textId="77777777" w:rsidR="005244A5" w:rsidRPr="00587493" w:rsidRDefault="005244A5">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"DOI" : "10.1093/jhuman/hup023", "author" : [ { "dropping-particle" : "", "family" : "Felner", "given" : "Eitan", "non-dropping-particle" : "", "parse-names" : false, "suffix" : "" } ], "container-title" : "Journal of Human Rights Practice", "id" : "ITEM-1", "issue" : "3", "issued" : { "date-parts" : [ [ "2009" ] ] }, "page" : "402-435", "title" : "Closing the \u2018 Escape Hatch \u2019: A Toolkit to Monitor the Progressive Realization of Economic , Social , and Cultural Rights", "type" : "article-journal", "volume" : "1" }, "uris" : [ "http://www.mendeley.com/documents/?uuid=a489da31-7d52-40f7-b596-253a11598206" ] } ], "mendeley" : { "formattedCitation" : "Felner, \u201cClosing the \u2018 Escape Hatch \u2019: A Toolkit to Monitor the Progressive Realization of Economic , Social , and Cultural Rights.\u201d", "plainTextFormattedCitation" : "Felner, \u201cClosing the \u2018 Escape Hatch \u2019: A Toolkit to Monitor the Progressive Realization of Economic , Social , and Cultural Rights.\u201d", "previouslyFormattedCitation" : "Felner, \u201cClosing the \u2018 Escape Hatch \u2019: A Toolkit to Monitor the Progressive Realization of Economic , Social , and Cultural Rights.\u201d"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Felner, “Closing the ‘ Escape Hatch ’: A Toolkit to Monitor the Progressive Realization of Economic , Social , and Cultural Rights.”</w:t>
      </w:r>
      <w:r w:rsidRPr="00587493">
        <w:rPr>
          <w:rFonts w:ascii="Times New Roman" w:hAnsi="Times New Roman" w:cs="Times New Roman"/>
          <w:noProof/>
          <w:lang w:val="en-ID"/>
        </w:rPr>
        <w:fldChar w:fldCharType="end"/>
      </w:r>
    </w:p>
  </w:footnote>
  <w:footnote w:id="19">
    <w:p w14:paraId="66FA158D" w14:textId="77777777" w:rsidR="005244A5" w:rsidRPr="00587493" w:rsidRDefault="005244A5" w:rsidP="00746BED">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"author" : [ { "dropping-particle" : "", "family" : "Prasetyo", "given" : "Yosep Adi", "non-dropping-particle" : "", "parse-names" : false, "suffix" : "" } ], "container-title" : "Pemerkuatan Pemahaman HAM Untuk Hakim Seluruh Indonesia", "id" : "ITEM-1", "issued" : { "date-parts" : [ [ "2012" ] ] }, "number-of-pages" : "1-28", "publisher" : "Komnas HAM", "publisher-place" : "Lombok", "title" : "Hak Ekosob dan Kewajiban Negara", "type" : "report" }, "uris" : [ "http://www.mendeley.com/documents/?uuid=cc0c2583-96fc-4bbb-ae25-c6caaf6a64fd" ] } ], "mendeley" : { "formattedCitation" : "Yosep Adi Prasetyo, \u201cHak Ekosob Dan Kewajiban Negara,\u201d &lt;i&gt;Pemerkuatan Pemahaman HAM Untuk Hakim Seluruh Indonesia&lt;/i&gt; (Lombok: Komnas HAM, 2012).", "plainTextFormattedCitation" : "Yosep Adi Prasetyo, \u201cHak Ekosob Dan Kewajiban Negara,\u201d Pemerkuatan Pemahaman HAM Untuk Hakim Seluruh Indonesia (Lombok: Komnas HAM, 2012).", "previouslyFormattedCitation" : "Yosep Adi Prasetyo, \u201cHak Ekosob Dan Kewajiban Negara,\u201d &lt;i&gt;Pemerkuatan Pemahaman HAM Untuk Hakim Seluruh Indonesia&lt;/i&gt; (Lombok: Komnas HAM, 2012)."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Yosep Adi Prasetyo, “Hak Ekosob Dan Kewajiban Negara,” </w:t>
      </w:r>
      <w:r w:rsidRPr="00587493">
        <w:rPr>
          <w:rFonts w:ascii="Times New Roman" w:hAnsi="Times New Roman" w:cs="Times New Roman"/>
          <w:i/>
          <w:noProof/>
          <w:lang w:val="en-ID"/>
        </w:rPr>
        <w:t>Pemerkuatan Pemahaman HAM Untuk Hakim Seluruh Indonesia</w:t>
      </w:r>
      <w:r w:rsidRPr="00587493">
        <w:rPr>
          <w:rFonts w:ascii="Times New Roman" w:hAnsi="Times New Roman" w:cs="Times New Roman"/>
          <w:noProof/>
          <w:lang w:val="en-ID"/>
        </w:rPr>
        <w:t xml:space="preserve"> (Lombok: Komnas HAM, 2012).</w:t>
      </w:r>
      <w:r w:rsidRPr="00587493">
        <w:rPr>
          <w:rFonts w:ascii="Times New Roman" w:hAnsi="Times New Roman" w:cs="Times New Roman"/>
          <w:noProof/>
          <w:lang w:val="en-ID"/>
        </w:rPr>
        <w:fldChar w:fldCharType="end"/>
      </w:r>
    </w:p>
  </w:footnote>
  <w:footnote w:id="20">
    <w:p w14:paraId="2319A68E" w14:textId="77777777" w:rsidR="005244A5" w:rsidRPr="00587493" w:rsidRDefault="005244A5">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"author" : [ { "dropping-particle" : "", "family" : "Alston", "given" : "Philips", "non-dropping-particle" : "", "parse-names" : false, "suffix" : "" } ], "container-title" : "EIJIL Oxford", "id" : "ITEM-1", "issued" : { "date-parts" : [ [ "2004" ] ] }, "page" : "457-521", "title" : "Core Labour Standars and the Transformation of the International Labour Rights Regime", "type" : "article-journal", "volume" : "15" }, "uris" : [ "http://www.mendeley.com/documents/?uuid=576d6650-4dc0-4c21-bbd9-8ff5087a99a6" ] } ], "mendeley" : { "formattedCitation" : "Alston, \u201cCore Labour Standars and the Transformation of the International Labour Rights Regime.\u201d", "plainTextFormattedCitation" : "Alston, \u201cCore Labour Standars and the Transformation of the International Labour Rights Regime.\u201d", "previouslyFormattedCitation" : "Alston, \u201cCore Labour Standars and the Transformation of the International Labour Rights Regime.\u201d"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Alston, “Core Labour Standars and the Transformation of the International Labour Rights Regime.”</w:t>
      </w:r>
      <w:r w:rsidRPr="00587493">
        <w:rPr>
          <w:rFonts w:ascii="Times New Roman" w:hAnsi="Times New Roman" w:cs="Times New Roman"/>
          <w:noProof/>
          <w:lang w:val="en-ID"/>
        </w:rPr>
        <w:fldChar w:fldCharType="end"/>
      </w:r>
    </w:p>
  </w:footnote>
  <w:footnote w:id="21">
    <w:p w14:paraId="2A175161" w14:textId="77777777" w:rsidR="005244A5" w:rsidRPr="00587493" w:rsidRDefault="005244A5">
      <w:pPr>
        <w:pStyle w:val="FootnoteText"/>
        <w:rPr>
          <w:rFonts w:ascii="Times New Roman" w:hAnsi="Times New Roman" w:cs="Times New Roman"/>
        </w:rPr>
      </w:pPr>
      <w:r w:rsidRPr="00587493">
        <w:rPr>
          <w:rStyle w:val="FootnoteReference"/>
          <w:rFonts w:ascii="Times New Roman" w:hAnsi="Times New Roman" w:cs="Times New Roman"/>
        </w:rPr>
        <w:footnoteRef/>
      </w:r>
      <w:r w:rsidRPr="00587493">
        <w:rPr>
          <w:rFonts w:ascii="Times New Roman" w:hAnsi="Times New Roman" w:cs="Times New Roman"/>
        </w:rPr>
        <w:t xml:space="preserve"> </w:t>
      </w:r>
      <w:r w:rsidRPr="00587493">
        <w:rPr>
          <w:rFonts w:ascii="Times New Roman" w:hAnsi="Times New Roman" w:cs="Times New Roman"/>
        </w:rPr>
        <w:fldChar w:fldCharType="begin" w:fldLock="1"/>
      </w:r>
      <w:r w:rsidR="00D90B12">
        <w:rPr>
          <w:rFonts w:ascii="Times New Roman" w:hAnsi="Times New Roman" w:cs="Times New Roman"/>
        </w:rPr>
        <w:instrText>ADDIN CSL_CITATION { "citationItems" : [ { "id" : "ITEM-1", "itemData" : { "DOI" : "10.4337/9781845428297.00035", "abstract" : "adopted in 1998, makes it clear that these rights are universal, and that they apply to all people in all States, regardless of the level of economic development. It particularly mentions groups with special needs, including the unemployed and migrant workers. It recognizes that economic growth alone is not enough to ensure equity, social progress and to eradicate poverty.", "author" : [ { "dropping-particle" : "", "family" : "the International Labour Organization", "given" : "", "non-dropping-particle" : "", "parse-names" : false, "suffix" : "" } ], "container-title" : "International Documents on Corporate Responsibility", "id" : "ITEM-1", "issue" : "June", "issued" : { "date-parts" : [ [ "2010" ] ] }, "page" : "1-3", "title" : "ILO: Declaration on Fundamental Principles and Rights at Works, 1998", "type" : "legislation", "volume" : "1" }, "uris" : [ "http://www.mendeley.com/documents/?uuid=dd560604-dc5b-48b8-b711-fb0ec9b2860d" ] } ], "mendeley" : { "formattedCitation" : "the International Labour Organization, \u201cILO: Declaration on Fundamental Principles and Rights at Works, 1998,\u201d 1 International Documents on Corporate Responsibility \u00a7 (2010), https://doi.org/10.4337/9781845428297.00035.", "manualFormatting" : "International Labour Organization, \u201cDeclaration on Fundamental Principles and Rights at Works, 1998,\u201d International Documents on Corporate Responsibility \u00a7 (2010). ", "plainTextFormattedCitation" : "the International Labour Organization, \u201cILO: Declaration on Fundamental Principles and Rights at Works, 1998,\u201d 1 International Documents on Corporate Responsibility \u00a7 (2010), https://doi.org/10.4337/9781845428297.00035.", "previouslyFormattedCitation" : "International Labour Organization, \u201cDeclaration on Fundamental Principles and Rights at Works, 1998,\u201d International Documents on Corporate Responsibility \u00a7 (2010), https://doi.org/10.4337/9781845428297.00035." }, "properties" : {  }, "schema" : "https://github.com/citation-style-language/schema/raw/master/csl-citation.json" }</w:instrText>
      </w:r>
      <w:r w:rsidRPr="00587493">
        <w:rPr>
          <w:rFonts w:ascii="Times New Roman" w:hAnsi="Times New Roman" w:cs="Times New Roman"/>
        </w:rPr>
        <w:fldChar w:fldCharType="separate"/>
      </w:r>
      <w:r w:rsidRPr="00587493">
        <w:rPr>
          <w:rFonts w:ascii="Times New Roman" w:hAnsi="Times New Roman" w:cs="Times New Roman"/>
          <w:noProof/>
        </w:rPr>
        <w:t xml:space="preserve">International Labour Organization, “Declaration on Fundamental Principles and Rights at Works, 1998,” International Documents on Corporate Responsibility § (2010). </w:t>
      </w:r>
      <w:r w:rsidRPr="00587493">
        <w:rPr>
          <w:rFonts w:ascii="Times New Roman" w:hAnsi="Times New Roman" w:cs="Times New Roman"/>
        </w:rPr>
        <w:fldChar w:fldCharType="end"/>
      </w:r>
    </w:p>
  </w:footnote>
  <w:footnote w:id="22">
    <w:p w14:paraId="5B99CE21" w14:textId="77777777" w:rsidR="005244A5" w:rsidRPr="00587493" w:rsidRDefault="005244A5" w:rsidP="00E5110B">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"DOI" : "10.1177/201395251200300204", "ISSN" : "2031-9525", "abstract" : "Are labour rights human rights? This question has attracted much interest in recent years among lawyers, academic scholars, trade unionists and other activists, and has given rise to heated debates. In human rights law and labour law scholarship, some endorse the character of labour rights as human rights without hesitation, while others view it with scepticism and suspicion. This article finds that there are in fact three different approaches in the literature that examines labour rights as human rights, which are not always distinguished with sufficient clarity. First, there is a positivistic approach, according to which a group of rights are human rights insofar as certain treaties recognise them as such. The question whether labour rights are human rights is uncomplicated on this approach, which is often found in international law scholarship. A response to it comes through a survey of human rights law. If labour rights are incorporated in human rights documents, they are human rights. If they do not figure therein, they are not human rights. A second way in which the question of this article is approached is an instrumental one that looks at the consequences of using strategies, such as litigation or civil society action, which promote labour rights as human rights. This is the most common way in which labour law scholars analyse the problem in question. If strategies are, as a matter of social fact, successful, the question is answered in the affirmative; if not, scepticism is expressed. The third approach to the question whether labour rights are human rights is a normative one. It examines what a human right is, and assesses, given this definition, whether certain labour rights are human rights. This path is the one that has been least taken in the literature, but is an important one and has implications for the previous two approaches. This article maps out the three approaches above, addresses the main arguments advanced in scholarship and explores their implications.", "author" : [ { "dropping-particle" : "", "family" : "Mantouvalou", "given" : "Virginia", "non-dropping-particle" : "", "parse-names" : false, "suffix" : "" } ], "container-title" : "European Labour Law Journal", "id" : "ITEM-1", "issue" : "2", "issued" : { "date-parts" : [ [ "2012" ] ] }, "page" : "151-172", "title" : "Are Labour Rights Human Rights?", "type" : "article-journal", "volume" : "3" }, "uris" : [ "http://www.mendeley.com/documents/?uuid=5a063e4a-5c6b-45b6-8663-f781dc65f4fd" ] } ], "mendeley" : { "formattedCitation" : "Virginia Mantouvalou, \u201cAre Labour Rights Human Rights?,\u201d &lt;i&gt;European Labour Law Journal&lt;/i&gt; 3, no. 2 (2012): 151\u201372, https://doi.org/10.1177/201395251200300204.", "manualFormatting" : "Virginia Mantouvalou, \u201cAre Labour Rights Human Rights?,\u201d European Labour Law Journal 3, no. 2 (2012): 151\u201372.", "plainTextFormattedCitation" : "Virginia Mantouvalou, \u201cAre Labour Rights Human Rights?,\u201d European Labour Law Journal 3, no. 2 (2012): 151\u201372, https://doi.org/10.1177/201395251200300204.", "previouslyFormattedCitation" : "Virginia Mantouvalou, \u201cAre Labour Rights Human Rights?,\u201d &lt;i&gt;European Labour Law Journal&lt;/i&gt; 3, no. 2 (2012): 151\u201372, https://doi.org/10.1177/201395251200300204."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Virginia Mantouvalou, “Are Labour Rights Human Rights?,” </w:t>
      </w:r>
      <w:r w:rsidRPr="00587493">
        <w:rPr>
          <w:rFonts w:ascii="Times New Roman" w:hAnsi="Times New Roman" w:cs="Times New Roman"/>
          <w:i/>
          <w:noProof/>
          <w:lang w:val="en-ID"/>
        </w:rPr>
        <w:t>European Labour Law Journal</w:t>
      </w:r>
      <w:r w:rsidRPr="00587493">
        <w:rPr>
          <w:rFonts w:ascii="Times New Roman" w:hAnsi="Times New Roman" w:cs="Times New Roman"/>
          <w:noProof/>
          <w:lang w:val="en-ID"/>
        </w:rPr>
        <w:t xml:space="preserve"> 3, no. 2 (2012): 151–72.</w:t>
      </w:r>
      <w:r w:rsidRPr="00587493">
        <w:rPr>
          <w:rFonts w:ascii="Times New Roman" w:hAnsi="Times New Roman" w:cs="Times New Roman"/>
          <w:noProof/>
          <w:lang w:val="en-ID"/>
        </w:rPr>
        <w:fldChar w:fldCharType="end"/>
      </w:r>
    </w:p>
  </w:footnote>
  <w:footnote w:id="23">
    <w:p w14:paraId="3685A44D" w14:textId="77777777" w:rsidR="005244A5" w:rsidRPr="00587493" w:rsidRDefault="005244A5" w:rsidP="001025B6">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"ISBN" : "9789792614374", "author" : [ { "dropping-particle" : "", "family" : "Komnasham", "given" : "", "non-dropping-particle" : "", "parse-names" : false, "suffix" : "" } ], "edition" : "Pertama", "id" : "ITEM-1", "issue" : "4", "issued" : { "date-parts" : [ [ "2009" ] ] }, "number-of-pages" : "232", "publisher" : "Komnas HAM RI", "publisher-place" : "Jakarta", "title" : "Komentar Umum Kovenan Internasional Hak Sipil dan Politik; Kovenan Internasional Hak Ekonomi, Sosial dan Budaya", "type" : "book" }, "uris" : [ "http://www.mendeley.com/documents/?uuid=6c6c84c5-46c6-42bd-a70b-cd4f40caca57" ] } ], "mendeley" : { "formattedCitation" : "Komnasham, &lt;i&gt;Komentar Umum Kovenan Internasional Hak Sipil Dan Politik; Kovenan Internasional Hak Ekonomi, Sosial Dan Budaya&lt;/i&gt;, Pertama (Jakarta: Komnas HAM RI, 2009).", "manualFormatting" : "Komnasham, Komentar Umum Kovenan Internasional Hak Sipil dan Politik; Kovenan Internasional Hak Ekonomi, Sosial Dan Budaya, Pertama (Jakarta: Komnas HAM RI, 2009).", "plainTextFormattedCitation" : "Komnasham, Komentar Umum Kovenan Internasional Hak Sipil Dan Politik; Kovenan Internasional Hak Ekonomi, Sosial Dan Budaya, Pertama (Jakarta: Komnas HAM RI, 2009).", "previouslyFormattedCitation" : "Komnasham, &lt;i&gt;Komentar Umum Kovenan Internasional Hak Sipil Dan Politik; Kovenan Internasional Hak Ekonomi, Sosial Dan Budaya&lt;/i&gt;, Pertama (Jakarta: Komnas HAM RI, 2009)."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 xml:space="preserve">Komnasham, </w:t>
      </w:r>
      <w:r w:rsidRPr="00587493">
        <w:rPr>
          <w:rFonts w:ascii="Times New Roman" w:hAnsi="Times New Roman" w:cs="Times New Roman"/>
          <w:i/>
          <w:noProof/>
          <w:lang w:val="sv-SE"/>
        </w:rPr>
        <w:t>Komentar Umum Kovenan Internasional Hak Sipil dan Politik; Kovenan Internasional Hak Ekonomi, Sosial Dan Budaya</w:t>
      </w:r>
      <w:r w:rsidRPr="00587493">
        <w:rPr>
          <w:rFonts w:ascii="Times New Roman" w:hAnsi="Times New Roman" w:cs="Times New Roman"/>
          <w:noProof/>
          <w:lang w:val="sv-SE"/>
        </w:rPr>
        <w:t>, Pertama (Jakarta: Komnas HAM RI, 2009).</w:t>
      </w:r>
      <w:r w:rsidRPr="00587493">
        <w:rPr>
          <w:rFonts w:ascii="Times New Roman" w:hAnsi="Times New Roman" w:cs="Times New Roman"/>
          <w:noProof/>
          <w:lang w:val="en-ID"/>
        </w:rPr>
        <w:fldChar w:fldCharType="end"/>
      </w:r>
    </w:p>
  </w:footnote>
  <w:footnote w:id="24">
    <w:p w14:paraId="3FFCEF6C" w14:textId="77777777" w:rsidR="005244A5" w:rsidRPr="00587493" w:rsidRDefault="005244A5" w:rsidP="00E908F4">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Timboel Siregar, </w:t>
      </w:r>
      <w:r w:rsidRPr="00587493">
        <w:rPr>
          <w:rFonts w:ascii="Times New Roman" w:hAnsi="Times New Roman" w:cs="Times New Roman"/>
          <w:i/>
          <w:iCs/>
          <w:noProof/>
          <w:lang w:val="sv-SE"/>
        </w:rPr>
        <w:t>Diskusi Omnibus Law Cipta Kerja Kluster Ketenagakerjaan,</w:t>
      </w:r>
      <w:r w:rsidRPr="00587493">
        <w:rPr>
          <w:rFonts w:ascii="Times New Roman" w:hAnsi="Times New Roman" w:cs="Times New Roman"/>
          <w:noProof/>
          <w:lang w:val="sv-SE"/>
        </w:rPr>
        <w:t xml:space="preserve"> Komnas HAM, June 23</w:t>
      </w:r>
      <w:r w:rsidRPr="00587493">
        <w:rPr>
          <w:rFonts w:ascii="Times New Roman" w:hAnsi="Times New Roman" w:cs="Times New Roman"/>
          <w:noProof/>
          <w:vertAlign w:val="superscript"/>
          <w:lang w:val="sv-SE"/>
        </w:rPr>
        <w:t>th</w:t>
      </w:r>
      <w:r w:rsidRPr="00587493">
        <w:rPr>
          <w:rFonts w:ascii="Times New Roman" w:hAnsi="Times New Roman" w:cs="Times New Roman"/>
          <w:noProof/>
          <w:lang w:val="sv-SE"/>
        </w:rPr>
        <w:t xml:space="preserve">, 2020. </w:t>
      </w:r>
    </w:p>
  </w:footnote>
  <w:footnote w:id="25">
    <w:p w14:paraId="6579C6B8" w14:textId="77777777" w:rsidR="005244A5" w:rsidRPr="00587493" w:rsidRDefault="005244A5" w:rsidP="00D33279">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Aloysius Uwiyono, </w:t>
      </w:r>
      <w:r w:rsidRPr="00587493">
        <w:rPr>
          <w:rFonts w:ascii="Times New Roman" w:hAnsi="Times New Roman" w:cs="Times New Roman"/>
          <w:i/>
          <w:iCs/>
          <w:noProof/>
          <w:lang w:val="sv-SE"/>
        </w:rPr>
        <w:t>Diskusi Omnibus Law Cipta Kerja Kluster Ketenagakerjaan,</w:t>
      </w:r>
      <w:r w:rsidRPr="00587493">
        <w:rPr>
          <w:rFonts w:ascii="Times New Roman" w:hAnsi="Times New Roman" w:cs="Times New Roman"/>
          <w:noProof/>
          <w:lang w:val="sv-SE"/>
        </w:rPr>
        <w:t xml:space="preserve"> Komnas HAM, June 23</w:t>
      </w:r>
      <w:r w:rsidRPr="00587493">
        <w:rPr>
          <w:rFonts w:ascii="Times New Roman" w:hAnsi="Times New Roman" w:cs="Times New Roman"/>
          <w:noProof/>
          <w:vertAlign w:val="superscript"/>
          <w:lang w:val="sv-SE"/>
        </w:rPr>
        <w:t>th</w:t>
      </w:r>
      <w:r w:rsidRPr="00587493">
        <w:rPr>
          <w:rFonts w:ascii="Times New Roman" w:hAnsi="Times New Roman" w:cs="Times New Roman"/>
          <w:noProof/>
          <w:lang w:val="sv-SE"/>
        </w:rPr>
        <w:t xml:space="preserve">, 2020. </w:t>
      </w:r>
    </w:p>
  </w:footnote>
  <w:footnote w:id="26">
    <w:p w14:paraId="0BC95B70" w14:textId="77777777" w:rsidR="005244A5" w:rsidRPr="00587493" w:rsidRDefault="005244A5" w:rsidP="007B6CC2">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Timboel Siregar,…… Komnas HAM, June 23</w:t>
      </w:r>
      <w:r w:rsidRPr="00587493">
        <w:rPr>
          <w:rFonts w:ascii="Times New Roman" w:hAnsi="Times New Roman" w:cs="Times New Roman"/>
          <w:noProof/>
          <w:vertAlign w:val="superscript"/>
          <w:lang w:val="sv-SE"/>
        </w:rPr>
        <w:t>th</w:t>
      </w:r>
      <w:r w:rsidRPr="00587493">
        <w:rPr>
          <w:rFonts w:ascii="Times New Roman" w:hAnsi="Times New Roman" w:cs="Times New Roman"/>
          <w:noProof/>
          <w:lang w:val="sv-SE"/>
        </w:rPr>
        <w:t>, 2020.</w:t>
      </w:r>
    </w:p>
  </w:footnote>
  <w:footnote w:id="27">
    <w:p w14:paraId="46C57BF4" w14:textId="77777777" w:rsidR="005244A5" w:rsidRPr="00587493" w:rsidRDefault="005244A5" w:rsidP="00D55C94">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Komnas HAM, “</w:t>
      </w:r>
      <w:r w:rsidRPr="00587493">
        <w:rPr>
          <w:rFonts w:ascii="Times New Roman" w:hAnsi="Times New Roman" w:cs="Times New Roman"/>
          <w:i/>
          <w:iCs/>
          <w:noProof/>
          <w:lang w:val="sv-SE"/>
        </w:rPr>
        <w:t>Laporan Tahunan 2019</w:t>
      </w:r>
      <w:r w:rsidRPr="00587493">
        <w:rPr>
          <w:rFonts w:ascii="Times New Roman" w:hAnsi="Times New Roman" w:cs="Times New Roman"/>
          <w:noProof/>
          <w:lang w:val="sv-SE"/>
        </w:rPr>
        <w:t xml:space="preserve">”, (Jakarta : Komnas HAM, 2019) </w:t>
      </w:r>
    </w:p>
  </w:footnote>
  <w:footnote w:id="28">
    <w:p w14:paraId="2131162F" w14:textId="77777777" w:rsidR="005244A5" w:rsidRPr="00587493" w:rsidRDefault="005244A5" w:rsidP="00490E5C">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"DOI" : "10.1093/ejil/chs054", "ISSN" : "09385428", "abstract" : "The relationship between human rights and environmental protection in international law is far from simple or straightforward. A new attempt to codify and develop international law on this subject was initiated by the UNHRC in 2011. What can it say that is new or that develops the existing corpus of human rights law? Three obvious possibilities are explored in this article. First, procedural rights are the most important environmental addition to human rights law since the 1992 Rio Declaration on Environment and Development. Any attempt to codify the law on human rights and the environment would necessarily have to take this development into account. Secondly, a declaration or protocol could be an appropriate mechanism for articulating in some form the still controversial notion of a right to a decent environment. Thirdly, the difficult issue of extra-territorial application of existing human rights treaties to transboundary pollution and global climate change remains unresolved. The article concludes that the response of human rights law - if it is to have one - needs to be in global terms, treating the global environment and climate as the common concern of humanity. \u00a9 The Author, 2012. Published by Oxford University Press on behalf of EJIL Ltd. All rights reserved.", "author" : [ { "dropping-particle" : "", "family" : "Boyle", "given" : "Alan", "non-dropping-particle" : "", "parse-names" : false, "suffix" : "" } ], "container-title" : "European Journal of International Law", "id" : "ITEM-1", "issue" : "3", "issued" : { "date-parts" : [ [ "2012" ] ] }, "page" : "613-642", "title" : "Human rights and the environment: Where next?", "type" : "article-journal", "volume" : "23" }, "uris" : [ "http://www.mendeley.com/documents/?uuid=0be5f75f-117e-423a-aabc-b5f23776e2f4" ] } ], "mendeley" : { "formattedCitation" : "Alan Boyle, \u201cHuman Rights and the Environment: Where Next?,\u201d &lt;i&gt;European Journal of International Law&lt;/i&gt; 23, no. 3 (2012): 613\u201342, https://doi.org/10.1093/ejil/chs054.", "manualFormatting" : "Alan Boyle, \u201cHuman Rights and the Environment: Where Next?,\u201d European Journal of International Law 23, no. 3 (2012): 613\u201342..", "plainTextFormattedCitation" : "Alan Boyle, \u201cHuman Rights and the Environment: Where Next?,\u201d European Journal of International Law 23, no. 3 (2012): 613\u201342, https://doi.org/10.1093/ejil/chs054.", "previouslyFormattedCitation" : "Alan Boyle, \u201cHuman Rights and the Environment: Where Next?,\u201d &lt;i&gt;European Journal of International Law&lt;/i&gt; 23, no. 3 (2012): 613\u201342, https://doi.org/10.1093/ejil/chs054."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Alan Boyle, “Human Rights and the Environment: Where Next?,” </w:t>
      </w:r>
      <w:r w:rsidRPr="00587493">
        <w:rPr>
          <w:rFonts w:ascii="Times New Roman" w:hAnsi="Times New Roman" w:cs="Times New Roman"/>
          <w:i/>
          <w:noProof/>
          <w:lang w:val="en-ID"/>
        </w:rPr>
        <w:t>European Journal of International Law</w:t>
      </w:r>
      <w:r w:rsidRPr="00587493">
        <w:rPr>
          <w:rFonts w:ascii="Times New Roman" w:hAnsi="Times New Roman" w:cs="Times New Roman"/>
          <w:noProof/>
          <w:lang w:val="en-ID"/>
        </w:rPr>
        <w:t xml:space="preserve"> 23, no. 3 (2012): 613–42..</w:t>
      </w:r>
      <w:r w:rsidRPr="00587493">
        <w:rPr>
          <w:rFonts w:ascii="Times New Roman" w:hAnsi="Times New Roman" w:cs="Times New Roman"/>
          <w:noProof/>
          <w:lang w:val="en-ID"/>
        </w:rPr>
        <w:fldChar w:fldCharType="end"/>
      </w:r>
    </w:p>
  </w:footnote>
  <w:footnote w:id="29">
    <w:p w14:paraId="732CDB0B" w14:textId="77777777" w:rsidR="005244A5" w:rsidRPr="00587493" w:rsidRDefault="005244A5">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"abstract" : "Agenda item 3 Promotion and protection of all human rights, civil, political, economic, social and cultural rights, including the right to development Report of the Special Rapporteur on the issue of human rights obligations relating to the enjoyment of a safe, clean, healthy and sustainable environment Note by the Secretariat The Secretariat has the honour to transmit to the Human Rights Council the report of the Special Rapporteur on the issue of human rights obligations relating to the enjoyment of a safe, clean, healthy and sustainable environment, John H. Knox, in which he presents framework principles on human rights and the environment, addresses the human right to a safe, clean, healthy and sustainable environment and looks ahead to the next steps in the evolving relationship between human rights and the environment.", "author" : [ { "dropping-particle" : "", "family" : "Knox", "given" : "John", "non-dropping-particle" : "", "parse-names" : false, "suffix" : "" } ], "container-title" : "UN Human Rights Special Procedures: Special Rapportuer, Independent Experts &amp; Working Groups", "id" : "ITEM-1", "issued" : { "date-parts" : [ [ "2018" ] ] }, "number-of-pages" : "1-25", "publisher-place" : "Geneva", "title" : "Framework Principles on Human Rights and the Environment", "type" : "report" }, "uris" : [ "http://www.mendeley.com/documents/?uuid=2b8fd175-c1e4-4a9e-87f3-7e252397e852" ] } ], "mendeley" : { "formattedCitation" : "Knox, \u201cFramework Principles on Human Rights and the Environment.\u201d", "plainTextFormattedCitation" : "Knox, \u201cFramework Principles on Human Rights and the Environment.\u201d", "previouslyFormattedCitation" : "Knox, \u201cFramework Principles on Human Rights and the Environment.\u201d"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Knox, “Framework Principles on Human Rights and the Environment.”</w:t>
      </w:r>
      <w:r w:rsidRPr="00587493">
        <w:rPr>
          <w:rFonts w:ascii="Times New Roman" w:hAnsi="Times New Roman" w:cs="Times New Roman"/>
          <w:noProof/>
          <w:lang w:val="en-ID"/>
        </w:rPr>
        <w:fldChar w:fldCharType="end"/>
      </w:r>
    </w:p>
  </w:footnote>
  <w:footnote w:id="30">
    <w:p w14:paraId="1ADC2A43" w14:textId="77777777" w:rsidR="005244A5" w:rsidRPr="00587493" w:rsidRDefault="005244A5">
      <w:pPr>
        <w:pStyle w:val="FootnoteText"/>
        <w:rPr>
          <w:rFonts w:ascii="Times New Roman" w:hAnsi="Times New Roman" w:cs="Times New Roman"/>
          <w:noProof/>
          <w:lang w:val="sv-SE"/>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sv-SE"/>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sv-SE"/>
        </w:rPr>
        <w:instrText>ADDIN CSL_CITATION { "citationItems" : [ { "id" : "ITEM-1", "itemData" : { "author" : [ { "dropping-particle" : "", "family" : "ICEL", "given" : "", "non-dropping-particle" : "", "parse-names" : false, "suffix" : "" } ], "id" : "ITEM-1", "issued" : { "date-parts" : [ [ "2020" ] ] }, "number-of-pages" : "20", "publisher-place" : "Jakarta", "title" : "Catatan atas RUU Cipta Kerja", "type" : "report" }, "uris" : [ "http://www.mendeley.com/documents/?uuid=306be731-a11c-47bf-842a-2894be27fec3" ] } ], "mendeley" : { "formattedCitation" : "ICEL, \u201cCatatan Atas RUU Cipta Kerja\u201d (Jakarta, 2020).", "plainTextFormattedCitation" : "ICEL, \u201cCatatan Atas RUU Cipta Kerja\u201d (Jakarta, 2020).", "previouslyFormattedCitation" : "ICEL, \u201cCatatan Atas RUU Cipta Kerja\u201d (Jakarta, 2020)."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sv-SE"/>
        </w:rPr>
        <w:t>ICEL, “Catatan Atas RUU Cipta Kerja” (Jakarta, 2020).</w:t>
      </w:r>
      <w:r w:rsidRPr="00587493">
        <w:rPr>
          <w:rFonts w:ascii="Times New Roman" w:hAnsi="Times New Roman" w:cs="Times New Roman"/>
          <w:noProof/>
          <w:lang w:val="en-ID"/>
        </w:rPr>
        <w:fldChar w:fldCharType="end"/>
      </w:r>
    </w:p>
  </w:footnote>
  <w:footnote w:id="31">
    <w:p w14:paraId="0B4E0A29" w14:textId="77777777" w:rsidR="005244A5" w:rsidRPr="00587493" w:rsidRDefault="005244A5">
      <w:pPr>
        <w:pStyle w:val="FootnoteText"/>
        <w:rPr>
          <w:rFonts w:ascii="Times New Roman" w:hAnsi="Times New Roman" w:cs="Times New Roman"/>
          <w:lang w:val="sv-SE"/>
        </w:rPr>
      </w:pPr>
      <w:r w:rsidRPr="00587493">
        <w:rPr>
          <w:rStyle w:val="FootnoteReference"/>
          <w:rFonts w:ascii="Times New Roman" w:hAnsi="Times New Roman" w:cs="Times New Roman"/>
        </w:rPr>
        <w:footnoteRef/>
      </w:r>
      <w:r w:rsidRPr="00587493">
        <w:rPr>
          <w:rFonts w:ascii="Times New Roman" w:hAnsi="Times New Roman" w:cs="Times New Roman"/>
          <w:lang w:val="sv-SE"/>
        </w:rPr>
        <w:t xml:space="preserve"> </w:t>
      </w:r>
      <w:r w:rsidRPr="00587493">
        <w:rPr>
          <w:rFonts w:ascii="Times New Roman" w:hAnsi="Times New Roman" w:cs="Times New Roman"/>
        </w:rPr>
        <w:fldChar w:fldCharType="begin" w:fldLock="1"/>
      </w:r>
      <w:r w:rsidR="00D90B12">
        <w:rPr>
          <w:rFonts w:ascii="Times New Roman" w:hAnsi="Times New Roman" w:cs="Times New Roman"/>
          <w:lang w:val="sv-SE"/>
        </w:rPr>
        <w:instrText>ADDIN CSL_CITATION { "citationItems" : [ { "id" : "ITEM-1", "itemData" : { "author" : [ { "dropping-particle" : "", "family" : "Dkk", "given" : "Brian Azeri", "non-dropping-particle" : "", "parse-names" : false, "suffix" : "" } ], "id" : "ITEM-1", "issued" : { "date-parts" : [ [ "2020" ] ] }, "number-of-pages" : "14", "publisher-place" : "Jakarta", "title" : "Kertas Posisi Rancangan UU Cipta Kerja (Omnibus Law) Dalam Prespektif Hak Asasi Manusia", "type" : "report" }, "uris" : [ "http://www.mendeley.com/documents/?uuid=01db0dae-fc93-4adb-8fac-0d946a4ee146", "http://www.mendeley.com/documents/?uuid=aa6640ed-e5b7-4b37-91e1-1f64657e8645" ] } ], "mendeley" : { "formattedCitation" : "Brian Azeri Dkk, \u201cKertas Posisi Rancangan UU Cipta Kerja (Omnibus Law) Dalam Prespektif Hak Asasi Manusia\u201d (Jakarta, 2020).", "plainTextFormattedCitation" : "Brian Azeri Dkk, \u201cKertas Posisi Rancangan UU Cipta Kerja (Omnibus Law) Dalam Prespektif Hak Asasi Manusia\u201d (Jakarta, 2020).", "previouslyFormattedCitation" : "Brian Azeri Dkk, \u201cKertas Posisi Rancangan UU Cipta Kerja (Omnibus Law) Dalam Prespektif Hak Asasi Manusia\u201d (Jakarta, 2020)." }, "properties" : {  }, "schema" : "https://github.com/citation-style-language/schema/raw/master/csl-citation.json" }</w:instrText>
      </w:r>
      <w:r w:rsidRPr="00587493">
        <w:rPr>
          <w:rFonts w:ascii="Times New Roman" w:hAnsi="Times New Roman" w:cs="Times New Roman"/>
        </w:rPr>
        <w:fldChar w:fldCharType="separate"/>
      </w:r>
      <w:r w:rsidRPr="00587493">
        <w:rPr>
          <w:rFonts w:ascii="Times New Roman" w:hAnsi="Times New Roman" w:cs="Times New Roman"/>
          <w:noProof/>
          <w:lang w:val="sv-SE"/>
        </w:rPr>
        <w:t>Brian Azeri Dkk, “Kertas Posisi Rancangan UU Cipta Kerja (Omnibus Law) Dalam Prespektif Hak Asasi Manusia” (Jakarta, 2020).</w:t>
      </w:r>
      <w:r w:rsidRPr="00587493">
        <w:rPr>
          <w:rFonts w:ascii="Times New Roman" w:hAnsi="Times New Roman" w:cs="Times New Roman"/>
        </w:rPr>
        <w:fldChar w:fldCharType="end"/>
      </w:r>
    </w:p>
  </w:footnote>
  <w:footnote w:id="32">
    <w:p w14:paraId="4BE874C0" w14:textId="77777777" w:rsidR="005244A5" w:rsidRPr="00587493" w:rsidRDefault="005244A5">
      <w:pPr>
        <w:pStyle w:val="FootnoteText"/>
        <w:rPr>
          <w:rFonts w:ascii="Times New Roman" w:hAnsi="Times New Roman" w:cs="Times New Roman"/>
          <w:noProof/>
          <w:lang w:val="en-ID"/>
        </w:rPr>
      </w:pPr>
      <w:r w:rsidRPr="00587493">
        <w:rPr>
          <w:rStyle w:val="FootnoteReference"/>
          <w:rFonts w:ascii="Times New Roman" w:hAnsi="Times New Roman" w:cs="Times New Roman"/>
          <w:noProof/>
          <w:lang w:val="en-ID"/>
        </w:rPr>
        <w:footnoteRef/>
      </w:r>
      <w:r w:rsidRPr="00587493">
        <w:rPr>
          <w:rFonts w:ascii="Times New Roman" w:hAnsi="Times New Roman" w:cs="Times New Roman"/>
          <w:noProof/>
          <w:lang w:val="en-ID"/>
        </w:rPr>
        <w:t xml:space="preserve"> </w:t>
      </w:r>
      <w:r w:rsidRPr="00587493">
        <w:rPr>
          <w:rFonts w:ascii="Times New Roman" w:hAnsi="Times New Roman" w:cs="Times New Roman"/>
          <w:noProof/>
          <w:lang w:val="en-ID"/>
        </w:rPr>
        <w:fldChar w:fldCharType="begin" w:fldLock="1"/>
      </w:r>
      <w:r w:rsidR="00D90B12">
        <w:rPr>
          <w:rFonts w:ascii="Times New Roman" w:hAnsi="Times New Roman" w:cs="Times New Roman"/>
          <w:noProof/>
          <w:lang w:val="en-ID"/>
        </w:rPr>
        <w:instrText>ADDIN CSL_CITATION { "citationItems" : [ { "id" : "ITEM-1", "itemData" : { "author" : [ { "dropping-particle" : "", "family" : "Commissioner", "given" : "United Nation Human Rights Office of The High", "non-dropping-particle" : "", "parse-names" : false, "suffix" : "" } ], "id" : "ITEM-1", "issued" : { "date-parts" : [ [ "2011" ] ] }, "number" : "A/HRC/17/31", "number-of-pages" : "42", "publisher-place" : "New York and Geneva", "title" : "Guiding Principles on Business and Human Rights Guiding Principles on Business and Human Rights", "type" : "report" }, "uris" : [ "http://www.mendeley.com/documents/?uuid=48020293-e669-4398-8e8c-207a44ee1489" ] } ], "mendeley" : { "formattedCitation" : "United Nation Human Rights Office of The High Commissioner, \u201cGuiding Principles on Business and Human Rights Guiding Principles on Business and Human Rights\u201d (New York and Geneva, 2011), https://www.ohchr.org.gudingprinciplesbusinessher_en.", "manualFormatting" : "United Nation Human Rights Office of The High Commissioner, \u201cGuiding Principles on Business and Human Rights Guiding Principles on Business and Human Rights\u201d (New York and Geneva, 2011). ", "plainTextFormattedCitation" : "United Nation Human Rights Office of The High Commissioner, \u201cGuiding Principles on Business and Human Rights Guiding Principles on Business and Human Rights\u201d (New York and Geneva, 2011), https://www.ohchr.org.gudingprinciplesbusinessher_en.", "previouslyFormattedCitation" : "United Nation Human Rights Office of The High Commissioner, \u201cGuiding Principles on Business and Human Rights Guiding Principles on Business and Human Rights\u201d (New York and Geneva, 2011), https://www.ohchr.org.gudingprinciplesbusinessher_en." }, "properties" : {  }, "schema" : "https://github.com/citation-style-language/schema/raw/master/csl-citation.json" }</w:instrText>
      </w:r>
      <w:r w:rsidRPr="00587493">
        <w:rPr>
          <w:rFonts w:ascii="Times New Roman" w:hAnsi="Times New Roman" w:cs="Times New Roman"/>
          <w:noProof/>
          <w:lang w:val="en-ID"/>
        </w:rPr>
        <w:fldChar w:fldCharType="separate"/>
      </w:r>
      <w:r w:rsidRPr="00587493">
        <w:rPr>
          <w:rFonts w:ascii="Times New Roman" w:hAnsi="Times New Roman" w:cs="Times New Roman"/>
          <w:noProof/>
          <w:lang w:val="en-ID"/>
        </w:rPr>
        <w:t xml:space="preserve">United Nation Human Rights Office of The High Commissioner, “Guiding Principles on Business and Human Rights Guiding Principles on Business and Human Rights” (New York and Geneva, 2011). </w:t>
      </w:r>
      <w:r w:rsidRPr="00587493">
        <w:rPr>
          <w:rFonts w:ascii="Times New Roman" w:hAnsi="Times New Roman" w:cs="Times New Roman"/>
          <w:noProof/>
          <w:lang w:val="en-ID"/>
        </w:rPr>
        <w:fldChar w:fldCharType="end"/>
      </w:r>
    </w:p>
  </w:footnote>
  <w:footnote w:id="33">
    <w:p w14:paraId="2FD3C9E2" w14:textId="77777777" w:rsidR="005244A5" w:rsidRPr="00587493" w:rsidRDefault="005244A5">
      <w:pPr>
        <w:pStyle w:val="FootnoteText"/>
        <w:rPr>
          <w:rFonts w:ascii="Times New Roman" w:hAnsi="Times New Roman" w:cs="Times New Roman"/>
          <w:lang w:val="sv-SE"/>
        </w:rPr>
      </w:pPr>
      <w:r w:rsidRPr="00587493">
        <w:rPr>
          <w:rStyle w:val="FootnoteReference"/>
          <w:rFonts w:ascii="Times New Roman" w:hAnsi="Times New Roman" w:cs="Times New Roman"/>
        </w:rPr>
        <w:footnoteRef/>
      </w:r>
      <w:r w:rsidRPr="00587493">
        <w:rPr>
          <w:rFonts w:ascii="Times New Roman" w:hAnsi="Times New Roman" w:cs="Times New Roman"/>
          <w:lang w:val="sv-SE"/>
        </w:rPr>
        <w:t xml:space="preserve"> </w:t>
      </w:r>
      <w:r w:rsidRPr="00587493">
        <w:rPr>
          <w:rFonts w:ascii="Times New Roman" w:hAnsi="Times New Roman" w:cs="Times New Roman"/>
          <w:noProof/>
          <w:lang w:val="sv-SE"/>
        </w:rPr>
        <w:t>Laporan Pemantauan Hak atas Kesehatan dalam Karhutla (Jakarta : Komnas HAM, 2015).</w:t>
      </w:r>
    </w:p>
  </w:footnote>
  <w:footnote w:id="34">
    <w:p w14:paraId="6AF4BEA9" w14:textId="77777777" w:rsidR="00917E52" w:rsidRPr="00587493" w:rsidRDefault="00917E52" w:rsidP="00D90B12">
      <w:pPr>
        <w:pStyle w:val="FootnoteText"/>
        <w:rPr>
          <w:rFonts w:ascii="Times New Roman" w:hAnsi="Times New Roman" w:cs="Times New Roman"/>
        </w:rPr>
      </w:pPr>
      <w:r w:rsidRPr="00587493">
        <w:rPr>
          <w:rStyle w:val="FootnoteReference"/>
          <w:rFonts w:ascii="Times New Roman" w:hAnsi="Times New Roman" w:cs="Times New Roman"/>
        </w:rPr>
        <w:footnoteRef/>
      </w:r>
      <w:r w:rsidRPr="00587493">
        <w:rPr>
          <w:rFonts w:ascii="Times New Roman" w:hAnsi="Times New Roman" w:cs="Times New Roman"/>
        </w:rPr>
        <w:t xml:space="preserve"> </w:t>
      </w:r>
      <w:r w:rsidRPr="00587493">
        <w:rPr>
          <w:rFonts w:ascii="Times New Roman" w:hAnsi="Times New Roman" w:cs="Times New Roman"/>
        </w:rPr>
        <w:fldChar w:fldCharType="begin" w:fldLock="1"/>
      </w:r>
      <w:r w:rsidR="00D90B12">
        <w:rPr>
          <w:rFonts w:ascii="Times New Roman" w:hAnsi="Times New Roman" w:cs="Times New Roman"/>
        </w:rPr>
        <w:instrText>ADDIN CSL_CITATION { "citationItems" : [ { "id" : "ITEM-1", "itemData" : { "DOI" : "10.1017/S204710251500028X", "ISSN" : "20471033", "abstract" : "The weaknesses of our environmental laws stem in large part from the fact that legal systems treat the natural world as property that can be exploited and degraded, rather than as an integral ecological partner with its own rights to exist and thrive. This article analyzes the recent rise of a new generation of environmental laws which reject the 'false dogma' of 'humans over nature' and instead recognize our interconnectedness with the natural world and acknowledge its rights to exist, persist, and maintain its vital cycles. The article focuses on the transition from an anthropocentric approach, denoted by the 'right to the environment', to a biocentric approach constructed around 'rights of nature'. This transition is evident in various new legal instruments - the Ecuadorian Constitution, certain Bolivian laws, and numerous ordinances of the United States - which incorporate and respect rights of nature, and grant legal rights to the natural world and enforcement rights to affected communities. These instruments serve as models for legal systems which can steer us towards more robust and effective environmental laws.", "author" : [ { "dropping-particle" : "", "family" : "Borr\u00e0s", "given" : "Susana", "non-dropping-particle" : "", "parse-names" : false, "suffix" : "" } ], "container-title" : "Transnational Environmental Law", "id" : "ITEM-1", "issue" : "1", "issued" : { "date-parts" : [ [ "2016" ] ] }, "page" : "113-143", "title" : "New Transitions from Human Rights to the Environment to the Rights of Nature", "type" : "article-journal", "volume" : "5" }, "uris" : [ "http://www.mendeley.com/documents/?uuid=dceea90e-ec03-47cd-afd7-59e3f20e22d7" ] } ], "mendeley" : { "formattedCitation" : "Susana Borr\u00e0s, \u201cNew Transitions from Human Rights to the Environment to the Rights of Nature,\u201d &lt;i&gt;Transnational Environmental Law&lt;/i&gt; 5, no. 1 (2016): 113\u201343, https://doi.org/10.1017/S204710251500028X.", "manualFormatting" : "Susana Borr\u00e0s, \u201cNew Transitions from Human Rights to the Environment to the Rights of Nature,\u201d Transnational Environmental Law 5, no. 1 (2016): 113\u201343.", "plainTextFormattedCitation" : "Susana Borr\u00e0s, \u201cNew Transitions from Human Rights to the Environment to the Rights of Nature,\u201d Transnational Environmental Law 5, no. 1 (2016): 113\u201343, https://doi.org/10.1017/S204710251500028X.", "previouslyFormattedCitation" : "Susana Borr\u00e0s, \u201cNew Transitions from Human Rights to the Environment to the Rights of Nature,\u201d &lt;i&gt;Transnational Environmental Law&lt;/i&gt; 5, no. 1 (2016): 113\u201343, https://doi.org/10.1017/S204710251500028X." }, "properties" : {  }, "schema" : "https://github.com/citation-style-language/schema/raw/master/csl-citation.json" }</w:instrText>
      </w:r>
      <w:r w:rsidRPr="00587493">
        <w:rPr>
          <w:rFonts w:ascii="Times New Roman" w:hAnsi="Times New Roman" w:cs="Times New Roman"/>
        </w:rPr>
        <w:fldChar w:fldCharType="separate"/>
      </w:r>
      <w:r w:rsidRPr="00587493">
        <w:rPr>
          <w:rFonts w:ascii="Times New Roman" w:hAnsi="Times New Roman" w:cs="Times New Roman"/>
          <w:noProof/>
        </w:rPr>
        <w:t xml:space="preserve">Susana Borràs, “New Transitions from Human Rights to the Environment to the Rights of Nature,” </w:t>
      </w:r>
      <w:r w:rsidRPr="00587493">
        <w:rPr>
          <w:rFonts w:ascii="Times New Roman" w:hAnsi="Times New Roman" w:cs="Times New Roman"/>
          <w:i/>
          <w:noProof/>
        </w:rPr>
        <w:t>Transnational Environmental Law</w:t>
      </w:r>
      <w:r w:rsidRPr="00587493">
        <w:rPr>
          <w:rFonts w:ascii="Times New Roman" w:hAnsi="Times New Roman" w:cs="Times New Roman"/>
          <w:noProof/>
        </w:rPr>
        <w:t xml:space="preserve"> 5, no. 1 (2016): 113–</w:t>
      </w:r>
      <w:r w:rsidR="0095112F">
        <w:rPr>
          <w:rFonts w:ascii="Times New Roman" w:hAnsi="Times New Roman" w:cs="Times New Roman"/>
          <w:noProof/>
        </w:rPr>
        <w:t>1</w:t>
      </w:r>
      <w:r w:rsidRPr="00587493">
        <w:rPr>
          <w:rFonts w:ascii="Times New Roman" w:hAnsi="Times New Roman" w:cs="Times New Roman"/>
          <w:noProof/>
        </w:rPr>
        <w:t>43.</w:t>
      </w:r>
      <w:r w:rsidRPr="00587493">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B0F18"/>
    <w:multiLevelType w:val="hybridMultilevel"/>
    <w:tmpl w:val="F1C6FF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35B3D"/>
    <w:multiLevelType w:val="hybridMultilevel"/>
    <w:tmpl w:val="F1C6FF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60A80"/>
    <w:multiLevelType w:val="hybridMultilevel"/>
    <w:tmpl w:val="2BA261E6"/>
    <w:lvl w:ilvl="0" w:tplc="1AF442BA">
      <w:start w:val="1"/>
      <w:numFmt w:val="lowerLetter"/>
      <w:lvlText w:val="%1."/>
      <w:lvlJc w:val="left"/>
      <w:pPr>
        <w:ind w:left="720" w:hanging="360"/>
      </w:pPr>
      <w:rPr>
        <w:rFonts w:eastAsia="Bookman Old Styl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67486E"/>
    <w:multiLevelType w:val="hybridMultilevel"/>
    <w:tmpl w:val="3F04E4A0"/>
    <w:lvl w:ilvl="0" w:tplc="2E4A5940">
      <w:numFmt w:val="bullet"/>
      <w:lvlText w:val="-"/>
      <w:lvlJc w:val="left"/>
      <w:pPr>
        <w:ind w:left="720" w:hanging="360"/>
      </w:pPr>
      <w:rPr>
        <w:rFonts w:ascii="Goudy Old Style" w:eastAsiaTheme="minorHAnsi" w:hAnsi="Goudy Old Style" w:cs="BookmanOld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91F26"/>
    <w:multiLevelType w:val="hybridMultilevel"/>
    <w:tmpl w:val="E82EB6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D73A86"/>
    <w:multiLevelType w:val="hybridMultilevel"/>
    <w:tmpl w:val="AAACF5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7F7375"/>
    <w:multiLevelType w:val="hybridMultilevel"/>
    <w:tmpl w:val="773CBE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5A075F"/>
    <w:multiLevelType w:val="hybridMultilevel"/>
    <w:tmpl w:val="8BE09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2"/>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44BC"/>
    <w:rsid w:val="00014C6B"/>
    <w:rsid w:val="000211AA"/>
    <w:rsid w:val="000222CD"/>
    <w:rsid w:val="000273E8"/>
    <w:rsid w:val="00042555"/>
    <w:rsid w:val="00042AC7"/>
    <w:rsid w:val="00053D9D"/>
    <w:rsid w:val="00054BC9"/>
    <w:rsid w:val="000600DF"/>
    <w:rsid w:val="00064799"/>
    <w:rsid w:val="00070AAB"/>
    <w:rsid w:val="0007277E"/>
    <w:rsid w:val="000756B5"/>
    <w:rsid w:val="00087808"/>
    <w:rsid w:val="000A5A07"/>
    <w:rsid w:val="000C6941"/>
    <w:rsid w:val="000D0C1D"/>
    <w:rsid w:val="000D1A3B"/>
    <w:rsid w:val="000D5790"/>
    <w:rsid w:val="000D7E5A"/>
    <w:rsid w:val="000E010B"/>
    <w:rsid w:val="000E03B9"/>
    <w:rsid w:val="001025B6"/>
    <w:rsid w:val="00102605"/>
    <w:rsid w:val="001040F2"/>
    <w:rsid w:val="001207AA"/>
    <w:rsid w:val="00125441"/>
    <w:rsid w:val="00130BCC"/>
    <w:rsid w:val="00144F3C"/>
    <w:rsid w:val="00155DA0"/>
    <w:rsid w:val="00164C24"/>
    <w:rsid w:val="0016584C"/>
    <w:rsid w:val="00172944"/>
    <w:rsid w:val="0017368D"/>
    <w:rsid w:val="00174AE3"/>
    <w:rsid w:val="0017771A"/>
    <w:rsid w:val="00195B85"/>
    <w:rsid w:val="001C0CF8"/>
    <w:rsid w:val="001D285B"/>
    <w:rsid w:val="001E188E"/>
    <w:rsid w:val="001E1DE0"/>
    <w:rsid w:val="001E78E0"/>
    <w:rsid w:val="001F20EC"/>
    <w:rsid w:val="001F4EEF"/>
    <w:rsid w:val="001F5173"/>
    <w:rsid w:val="001F5CED"/>
    <w:rsid w:val="0020206F"/>
    <w:rsid w:val="00204FA2"/>
    <w:rsid w:val="00206CF8"/>
    <w:rsid w:val="00207FEE"/>
    <w:rsid w:val="002133AF"/>
    <w:rsid w:val="0021592E"/>
    <w:rsid w:val="00216918"/>
    <w:rsid w:val="00217FD1"/>
    <w:rsid w:val="00224B02"/>
    <w:rsid w:val="00236AFE"/>
    <w:rsid w:val="00256D3B"/>
    <w:rsid w:val="00257A73"/>
    <w:rsid w:val="00274211"/>
    <w:rsid w:val="00282CCE"/>
    <w:rsid w:val="0028423F"/>
    <w:rsid w:val="00290E03"/>
    <w:rsid w:val="00292DE3"/>
    <w:rsid w:val="0029372E"/>
    <w:rsid w:val="002943C9"/>
    <w:rsid w:val="00295AF7"/>
    <w:rsid w:val="00296D4F"/>
    <w:rsid w:val="002B3411"/>
    <w:rsid w:val="002B3FA4"/>
    <w:rsid w:val="002C2BA4"/>
    <w:rsid w:val="002D2BF1"/>
    <w:rsid w:val="002D3FA4"/>
    <w:rsid w:val="002D4D36"/>
    <w:rsid w:val="002E1782"/>
    <w:rsid w:val="002E4345"/>
    <w:rsid w:val="00302A67"/>
    <w:rsid w:val="00303F8F"/>
    <w:rsid w:val="003059E3"/>
    <w:rsid w:val="00310E2D"/>
    <w:rsid w:val="00311212"/>
    <w:rsid w:val="003119C4"/>
    <w:rsid w:val="00323951"/>
    <w:rsid w:val="003317F6"/>
    <w:rsid w:val="00333558"/>
    <w:rsid w:val="00353FB0"/>
    <w:rsid w:val="00355462"/>
    <w:rsid w:val="0035782A"/>
    <w:rsid w:val="00357BDE"/>
    <w:rsid w:val="0036268F"/>
    <w:rsid w:val="00363449"/>
    <w:rsid w:val="00364B72"/>
    <w:rsid w:val="00370C36"/>
    <w:rsid w:val="0038079C"/>
    <w:rsid w:val="00393452"/>
    <w:rsid w:val="003A0206"/>
    <w:rsid w:val="003A04D6"/>
    <w:rsid w:val="003A0A8E"/>
    <w:rsid w:val="003A3627"/>
    <w:rsid w:val="003B1EBA"/>
    <w:rsid w:val="003C5A10"/>
    <w:rsid w:val="003E2071"/>
    <w:rsid w:val="003E26DE"/>
    <w:rsid w:val="003E2FE7"/>
    <w:rsid w:val="003E43C3"/>
    <w:rsid w:val="003F1CBE"/>
    <w:rsid w:val="003F3EF4"/>
    <w:rsid w:val="00400F0C"/>
    <w:rsid w:val="00403F7B"/>
    <w:rsid w:val="00406796"/>
    <w:rsid w:val="00430899"/>
    <w:rsid w:val="004324A1"/>
    <w:rsid w:val="004343F4"/>
    <w:rsid w:val="004354DB"/>
    <w:rsid w:val="004372F0"/>
    <w:rsid w:val="004406FA"/>
    <w:rsid w:val="00444760"/>
    <w:rsid w:val="0046302E"/>
    <w:rsid w:val="00464FCA"/>
    <w:rsid w:val="004712A4"/>
    <w:rsid w:val="00471E9D"/>
    <w:rsid w:val="00472185"/>
    <w:rsid w:val="00480B70"/>
    <w:rsid w:val="00490E5C"/>
    <w:rsid w:val="004920E6"/>
    <w:rsid w:val="004A2424"/>
    <w:rsid w:val="004A3C62"/>
    <w:rsid w:val="004A56C2"/>
    <w:rsid w:val="004B6A10"/>
    <w:rsid w:val="004B6D30"/>
    <w:rsid w:val="004C2006"/>
    <w:rsid w:val="004C4EA9"/>
    <w:rsid w:val="004C6035"/>
    <w:rsid w:val="004D45A5"/>
    <w:rsid w:val="004D498C"/>
    <w:rsid w:val="004D788C"/>
    <w:rsid w:val="004E0828"/>
    <w:rsid w:val="004F0254"/>
    <w:rsid w:val="004F7BFC"/>
    <w:rsid w:val="00506214"/>
    <w:rsid w:val="00506230"/>
    <w:rsid w:val="00507264"/>
    <w:rsid w:val="00511924"/>
    <w:rsid w:val="00514969"/>
    <w:rsid w:val="00523BFA"/>
    <w:rsid w:val="005244A5"/>
    <w:rsid w:val="00530A3A"/>
    <w:rsid w:val="00535007"/>
    <w:rsid w:val="00542E61"/>
    <w:rsid w:val="00546573"/>
    <w:rsid w:val="00552547"/>
    <w:rsid w:val="00553A3C"/>
    <w:rsid w:val="00557622"/>
    <w:rsid w:val="00560413"/>
    <w:rsid w:val="00566E7D"/>
    <w:rsid w:val="0057280A"/>
    <w:rsid w:val="00583B82"/>
    <w:rsid w:val="00587493"/>
    <w:rsid w:val="005877B4"/>
    <w:rsid w:val="00590F9A"/>
    <w:rsid w:val="0059334F"/>
    <w:rsid w:val="005A250B"/>
    <w:rsid w:val="005B7D6B"/>
    <w:rsid w:val="005C005E"/>
    <w:rsid w:val="005C315E"/>
    <w:rsid w:val="005C534F"/>
    <w:rsid w:val="005C5741"/>
    <w:rsid w:val="005D697A"/>
    <w:rsid w:val="005D79C2"/>
    <w:rsid w:val="005E58FE"/>
    <w:rsid w:val="005F3147"/>
    <w:rsid w:val="005F5003"/>
    <w:rsid w:val="006008B6"/>
    <w:rsid w:val="006008DF"/>
    <w:rsid w:val="00602E54"/>
    <w:rsid w:val="0060399C"/>
    <w:rsid w:val="00613822"/>
    <w:rsid w:val="00614DC3"/>
    <w:rsid w:val="00616B32"/>
    <w:rsid w:val="00621193"/>
    <w:rsid w:val="006232A1"/>
    <w:rsid w:val="00625BF7"/>
    <w:rsid w:val="0063622E"/>
    <w:rsid w:val="0064228B"/>
    <w:rsid w:val="0064767C"/>
    <w:rsid w:val="0065162A"/>
    <w:rsid w:val="00652A01"/>
    <w:rsid w:val="006557A2"/>
    <w:rsid w:val="00667A7C"/>
    <w:rsid w:val="00674490"/>
    <w:rsid w:val="00676A7A"/>
    <w:rsid w:val="0067791C"/>
    <w:rsid w:val="0068004C"/>
    <w:rsid w:val="006878C9"/>
    <w:rsid w:val="00687C6B"/>
    <w:rsid w:val="006913EB"/>
    <w:rsid w:val="0069352D"/>
    <w:rsid w:val="0069587D"/>
    <w:rsid w:val="0069662E"/>
    <w:rsid w:val="006A4299"/>
    <w:rsid w:val="006B019D"/>
    <w:rsid w:val="006B183E"/>
    <w:rsid w:val="006B2CC8"/>
    <w:rsid w:val="006B4A9D"/>
    <w:rsid w:val="006B4B9C"/>
    <w:rsid w:val="006C4982"/>
    <w:rsid w:val="006D1AE5"/>
    <w:rsid w:val="006D31BB"/>
    <w:rsid w:val="006D5450"/>
    <w:rsid w:val="006E3B43"/>
    <w:rsid w:val="006F63C5"/>
    <w:rsid w:val="00710E26"/>
    <w:rsid w:val="00730AF9"/>
    <w:rsid w:val="00731ED0"/>
    <w:rsid w:val="00733321"/>
    <w:rsid w:val="007445C2"/>
    <w:rsid w:val="00745C37"/>
    <w:rsid w:val="00746BED"/>
    <w:rsid w:val="00751231"/>
    <w:rsid w:val="0075203E"/>
    <w:rsid w:val="00761089"/>
    <w:rsid w:val="00762FD3"/>
    <w:rsid w:val="00770E2C"/>
    <w:rsid w:val="00774791"/>
    <w:rsid w:val="0078180D"/>
    <w:rsid w:val="0079306A"/>
    <w:rsid w:val="007A11B0"/>
    <w:rsid w:val="007A1743"/>
    <w:rsid w:val="007A32A9"/>
    <w:rsid w:val="007A50E9"/>
    <w:rsid w:val="007B6CC2"/>
    <w:rsid w:val="007B7E37"/>
    <w:rsid w:val="007F3B5A"/>
    <w:rsid w:val="007F4A83"/>
    <w:rsid w:val="00805106"/>
    <w:rsid w:val="008070DC"/>
    <w:rsid w:val="008323C7"/>
    <w:rsid w:val="008356C5"/>
    <w:rsid w:val="00843C74"/>
    <w:rsid w:val="008475A7"/>
    <w:rsid w:val="0085696A"/>
    <w:rsid w:val="00862B6B"/>
    <w:rsid w:val="00863DC0"/>
    <w:rsid w:val="00864D15"/>
    <w:rsid w:val="00866E64"/>
    <w:rsid w:val="008744D5"/>
    <w:rsid w:val="00875344"/>
    <w:rsid w:val="00881707"/>
    <w:rsid w:val="00881A3A"/>
    <w:rsid w:val="008843DC"/>
    <w:rsid w:val="00887295"/>
    <w:rsid w:val="008A624F"/>
    <w:rsid w:val="008B4772"/>
    <w:rsid w:val="008B79D9"/>
    <w:rsid w:val="008D19D0"/>
    <w:rsid w:val="008D33D7"/>
    <w:rsid w:val="008D4BD7"/>
    <w:rsid w:val="008E0F93"/>
    <w:rsid w:val="008E3413"/>
    <w:rsid w:val="008E48AC"/>
    <w:rsid w:val="008F2239"/>
    <w:rsid w:val="008F708A"/>
    <w:rsid w:val="008F7BF0"/>
    <w:rsid w:val="00902F6A"/>
    <w:rsid w:val="00903153"/>
    <w:rsid w:val="00905561"/>
    <w:rsid w:val="009059CD"/>
    <w:rsid w:val="00910FDB"/>
    <w:rsid w:val="00911E98"/>
    <w:rsid w:val="00912F49"/>
    <w:rsid w:val="0091582A"/>
    <w:rsid w:val="00917E52"/>
    <w:rsid w:val="0092135C"/>
    <w:rsid w:val="009277BF"/>
    <w:rsid w:val="00930582"/>
    <w:rsid w:val="00943CA5"/>
    <w:rsid w:val="00947635"/>
    <w:rsid w:val="0095112F"/>
    <w:rsid w:val="009578A6"/>
    <w:rsid w:val="009677FA"/>
    <w:rsid w:val="00972B7A"/>
    <w:rsid w:val="0097464E"/>
    <w:rsid w:val="0098048D"/>
    <w:rsid w:val="00981A05"/>
    <w:rsid w:val="00987495"/>
    <w:rsid w:val="00990BF9"/>
    <w:rsid w:val="00992BE1"/>
    <w:rsid w:val="0099564B"/>
    <w:rsid w:val="009A48B8"/>
    <w:rsid w:val="009C533D"/>
    <w:rsid w:val="009C5E83"/>
    <w:rsid w:val="009D05A8"/>
    <w:rsid w:val="009D70EA"/>
    <w:rsid w:val="009D72B1"/>
    <w:rsid w:val="009E4CB3"/>
    <w:rsid w:val="009E58D2"/>
    <w:rsid w:val="009F0E37"/>
    <w:rsid w:val="009F50D3"/>
    <w:rsid w:val="00A12CFB"/>
    <w:rsid w:val="00A16288"/>
    <w:rsid w:val="00A170B4"/>
    <w:rsid w:val="00A20586"/>
    <w:rsid w:val="00A2739D"/>
    <w:rsid w:val="00A35271"/>
    <w:rsid w:val="00A376E5"/>
    <w:rsid w:val="00A44CA9"/>
    <w:rsid w:val="00A45178"/>
    <w:rsid w:val="00A451FB"/>
    <w:rsid w:val="00A5605A"/>
    <w:rsid w:val="00A60365"/>
    <w:rsid w:val="00A64CF7"/>
    <w:rsid w:val="00A67CFD"/>
    <w:rsid w:val="00A72455"/>
    <w:rsid w:val="00A91C6C"/>
    <w:rsid w:val="00A96589"/>
    <w:rsid w:val="00AA4CB4"/>
    <w:rsid w:val="00AB6E1E"/>
    <w:rsid w:val="00AC13A7"/>
    <w:rsid w:val="00AC58BB"/>
    <w:rsid w:val="00AC59DE"/>
    <w:rsid w:val="00AD088F"/>
    <w:rsid w:val="00AD404F"/>
    <w:rsid w:val="00AE509F"/>
    <w:rsid w:val="00AF1342"/>
    <w:rsid w:val="00AF6398"/>
    <w:rsid w:val="00AF72F8"/>
    <w:rsid w:val="00B023B1"/>
    <w:rsid w:val="00B051C7"/>
    <w:rsid w:val="00B12AB4"/>
    <w:rsid w:val="00B16A75"/>
    <w:rsid w:val="00B210CF"/>
    <w:rsid w:val="00B24BC4"/>
    <w:rsid w:val="00B351E4"/>
    <w:rsid w:val="00B51E4D"/>
    <w:rsid w:val="00B543D9"/>
    <w:rsid w:val="00B54B00"/>
    <w:rsid w:val="00B61CD8"/>
    <w:rsid w:val="00B66697"/>
    <w:rsid w:val="00B70356"/>
    <w:rsid w:val="00B7097F"/>
    <w:rsid w:val="00B75EA3"/>
    <w:rsid w:val="00B861D1"/>
    <w:rsid w:val="00BA0597"/>
    <w:rsid w:val="00BA20C5"/>
    <w:rsid w:val="00BB1C3C"/>
    <w:rsid w:val="00BB3340"/>
    <w:rsid w:val="00BB4130"/>
    <w:rsid w:val="00BB48F4"/>
    <w:rsid w:val="00BC102D"/>
    <w:rsid w:val="00BC629B"/>
    <w:rsid w:val="00BC74CB"/>
    <w:rsid w:val="00BD0404"/>
    <w:rsid w:val="00BE7407"/>
    <w:rsid w:val="00BE7D3B"/>
    <w:rsid w:val="00C0647E"/>
    <w:rsid w:val="00C16B3D"/>
    <w:rsid w:val="00C21758"/>
    <w:rsid w:val="00C258C0"/>
    <w:rsid w:val="00C27F57"/>
    <w:rsid w:val="00C32495"/>
    <w:rsid w:val="00C3705F"/>
    <w:rsid w:val="00C40E19"/>
    <w:rsid w:val="00C42962"/>
    <w:rsid w:val="00C52A19"/>
    <w:rsid w:val="00C6243C"/>
    <w:rsid w:val="00C62AAF"/>
    <w:rsid w:val="00C631D2"/>
    <w:rsid w:val="00C709C8"/>
    <w:rsid w:val="00C711CB"/>
    <w:rsid w:val="00C72209"/>
    <w:rsid w:val="00C73A0F"/>
    <w:rsid w:val="00C73B4E"/>
    <w:rsid w:val="00C74D65"/>
    <w:rsid w:val="00C81564"/>
    <w:rsid w:val="00C961AF"/>
    <w:rsid w:val="00C97473"/>
    <w:rsid w:val="00CA36F5"/>
    <w:rsid w:val="00CA6006"/>
    <w:rsid w:val="00CA6A9F"/>
    <w:rsid w:val="00CB3F77"/>
    <w:rsid w:val="00CB4910"/>
    <w:rsid w:val="00CB70D4"/>
    <w:rsid w:val="00CD3877"/>
    <w:rsid w:val="00CE2499"/>
    <w:rsid w:val="00CE44BC"/>
    <w:rsid w:val="00CE5D0E"/>
    <w:rsid w:val="00CE6BA1"/>
    <w:rsid w:val="00D043E7"/>
    <w:rsid w:val="00D13538"/>
    <w:rsid w:val="00D23F0F"/>
    <w:rsid w:val="00D2522F"/>
    <w:rsid w:val="00D31646"/>
    <w:rsid w:val="00D33279"/>
    <w:rsid w:val="00D44164"/>
    <w:rsid w:val="00D45C0E"/>
    <w:rsid w:val="00D55C94"/>
    <w:rsid w:val="00D62B13"/>
    <w:rsid w:val="00D700C9"/>
    <w:rsid w:val="00D71D77"/>
    <w:rsid w:val="00D75557"/>
    <w:rsid w:val="00D820A4"/>
    <w:rsid w:val="00D90B12"/>
    <w:rsid w:val="00D921B7"/>
    <w:rsid w:val="00D93E34"/>
    <w:rsid w:val="00D95FDC"/>
    <w:rsid w:val="00DA1F0B"/>
    <w:rsid w:val="00DB32D4"/>
    <w:rsid w:val="00DB3ED9"/>
    <w:rsid w:val="00DB4183"/>
    <w:rsid w:val="00DC03BC"/>
    <w:rsid w:val="00DC790D"/>
    <w:rsid w:val="00DD2D66"/>
    <w:rsid w:val="00DD55AE"/>
    <w:rsid w:val="00DD5C1E"/>
    <w:rsid w:val="00DE0B78"/>
    <w:rsid w:val="00DE140E"/>
    <w:rsid w:val="00DE3801"/>
    <w:rsid w:val="00DE5545"/>
    <w:rsid w:val="00DE75C5"/>
    <w:rsid w:val="00DF4A63"/>
    <w:rsid w:val="00E13507"/>
    <w:rsid w:val="00E31972"/>
    <w:rsid w:val="00E35A94"/>
    <w:rsid w:val="00E43262"/>
    <w:rsid w:val="00E47044"/>
    <w:rsid w:val="00E5110B"/>
    <w:rsid w:val="00E56F75"/>
    <w:rsid w:val="00E577A7"/>
    <w:rsid w:val="00E72150"/>
    <w:rsid w:val="00E7305A"/>
    <w:rsid w:val="00E775A5"/>
    <w:rsid w:val="00E82ADE"/>
    <w:rsid w:val="00E84DB7"/>
    <w:rsid w:val="00E859B8"/>
    <w:rsid w:val="00E90774"/>
    <w:rsid w:val="00E908F4"/>
    <w:rsid w:val="00EA255F"/>
    <w:rsid w:val="00EA498C"/>
    <w:rsid w:val="00EA5735"/>
    <w:rsid w:val="00EA6554"/>
    <w:rsid w:val="00EB1C22"/>
    <w:rsid w:val="00EB2B23"/>
    <w:rsid w:val="00EB6B19"/>
    <w:rsid w:val="00EC2863"/>
    <w:rsid w:val="00EC613D"/>
    <w:rsid w:val="00ED7682"/>
    <w:rsid w:val="00EF71D4"/>
    <w:rsid w:val="00EF77B7"/>
    <w:rsid w:val="00EF7896"/>
    <w:rsid w:val="00F05AEE"/>
    <w:rsid w:val="00F07CFF"/>
    <w:rsid w:val="00F142F6"/>
    <w:rsid w:val="00F206F1"/>
    <w:rsid w:val="00F442E9"/>
    <w:rsid w:val="00F53AE4"/>
    <w:rsid w:val="00F57035"/>
    <w:rsid w:val="00F5787D"/>
    <w:rsid w:val="00F60316"/>
    <w:rsid w:val="00F62473"/>
    <w:rsid w:val="00F6370C"/>
    <w:rsid w:val="00F64CF9"/>
    <w:rsid w:val="00F653B5"/>
    <w:rsid w:val="00F66410"/>
    <w:rsid w:val="00F67738"/>
    <w:rsid w:val="00F72716"/>
    <w:rsid w:val="00F730A0"/>
    <w:rsid w:val="00F74110"/>
    <w:rsid w:val="00F8209D"/>
    <w:rsid w:val="00F86FBB"/>
    <w:rsid w:val="00F94D3F"/>
    <w:rsid w:val="00F958BA"/>
    <w:rsid w:val="00FA1FFA"/>
    <w:rsid w:val="00FA5FCB"/>
    <w:rsid w:val="00FC23B5"/>
    <w:rsid w:val="00FC5CF7"/>
    <w:rsid w:val="00FC636F"/>
    <w:rsid w:val="00FC6875"/>
    <w:rsid w:val="00FD0432"/>
    <w:rsid w:val="00FD46FA"/>
    <w:rsid w:val="00FD7801"/>
    <w:rsid w:val="00FE202B"/>
    <w:rsid w:val="00FE42AB"/>
    <w:rsid w:val="00FF0D29"/>
    <w:rsid w:val="00FF1F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248D7"/>
  <w15:docId w15:val="{47B87B63-33AF-40D5-AF8B-8C6B4B050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EF4"/>
    <w:pPr>
      <w:ind w:left="720"/>
      <w:contextualSpacing/>
    </w:pPr>
  </w:style>
  <w:style w:type="paragraph" w:styleId="FootnoteText">
    <w:name w:val="footnote text"/>
    <w:aliases w:val="Char,Char Char Char Char,Char Char,5_G,Footnote Text Char1,Footnote Text Char Char,Footnote Text Char Char Char Char Char,Footnote Text Char Char Char Char Char Char Char Char,Fußnotentext Char1,FA Fu"/>
    <w:basedOn w:val="Normal"/>
    <w:link w:val="FootnoteTextChar"/>
    <w:unhideWhenUsed/>
    <w:rsid w:val="00667A7C"/>
    <w:pPr>
      <w:spacing w:after="0" w:line="240" w:lineRule="auto"/>
    </w:pPr>
    <w:rPr>
      <w:sz w:val="20"/>
      <w:szCs w:val="20"/>
    </w:rPr>
  </w:style>
  <w:style w:type="character" w:customStyle="1" w:styleId="FootnoteTextChar">
    <w:name w:val="Footnote Text Char"/>
    <w:aliases w:val="Char Char1,Char Char Char Char Char,Char Char Char,5_G Char,Footnote Text Char1 Char,Footnote Text Char Char Char,Footnote Text Char Char Char Char Char Char,Footnote Text Char Char Char Char Char Char Char Char Char,FA Fu Char"/>
    <w:basedOn w:val="DefaultParagraphFont"/>
    <w:link w:val="FootnoteText"/>
    <w:rsid w:val="00667A7C"/>
    <w:rPr>
      <w:sz w:val="20"/>
      <w:szCs w:val="20"/>
    </w:rPr>
  </w:style>
  <w:style w:type="character" w:styleId="FootnoteReference">
    <w:name w:val="footnote reference"/>
    <w:aliases w:val="4_G,BVI fnr,BVI fnr Car Car,BVI fnr Car,BVI fnr Car Car Car Car,BVI fnr Car Car Car Car Char,Footnote Reference1"/>
    <w:basedOn w:val="DefaultParagraphFont"/>
    <w:link w:val="Char2"/>
    <w:unhideWhenUsed/>
    <w:rsid w:val="00667A7C"/>
    <w:rPr>
      <w:vertAlign w:val="superscript"/>
    </w:rPr>
  </w:style>
  <w:style w:type="character" w:styleId="Hyperlink">
    <w:name w:val="Hyperlink"/>
    <w:basedOn w:val="DefaultParagraphFont"/>
    <w:uiPriority w:val="99"/>
    <w:unhideWhenUsed/>
    <w:rsid w:val="00A96589"/>
    <w:rPr>
      <w:color w:val="0000FF" w:themeColor="hyperlink"/>
      <w:u w:val="single"/>
    </w:rPr>
  </w:style>
  <w:style w:type="paragraph" w:customStyle="1" w:styleId="Default">
    <w:name w:val="Default"/>
    <w:rsid w:val="002943C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480B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0B70"/>
  </w:style>
  <w:style w:type="paragraph" w:styleId="Footer">
    <w:name w:val="footer"/>
    <w:basedOn w:val="Normal"/>
    <w:link w:val="FooterChar"/>
    <w:uiPriority w:val="99"/>
    <w:semiHidden/>
    <w:unhideWhenUsed/>
    <w:rsid w:val="00480B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0B70"/>
  </w:style>
  <w:style w:type="table" w:styleId="TableGrid">
    <w:name w:val="Table Grid"/>
    <w:basedOn w:val="TableNormal"/>
    <w:uiPriority w:val="59"/>
    <w:rsid w:val="00DA1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A1F0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042AC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5">
    <w:name w:val="Light Grid Accent 5"/>
    <w:basedOn w:val="TableNormal"/>
    <w:uiPriority w:val="62"/>
    <w:rsid w:val="004354D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Shading-Accent4">
    <w:name w:val="Light Shading Accent 4"/>
    <w:basedOn w:val="TableNormal"/>
    <w:uiPriority w:val="60"/>
    <w:rsid w:val="0091582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Char2">
    <w:name w:val="Char2"/>
    <w:basedOn w:val="Normal"/>
    <w:link w:val="FootnoteReference"/>
    <w:rsid w:val="00EB1C22"/>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064BB90-ABC8-4A08-A8EE-A4C37E3F2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16</Pages>
  <Words>7922</Words>
  <Characters>45158</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who am i</cp:lastModifiedBy>
  <cp:revision>90</cp:revision>
  <cp:lastPrinted>2020-09-19T19:03:00Z</cp:lastPrinted>
  <dcterms:created xsi:type="dcterms:W3CDTF">2020-09-18T06:13:00Z</dcterms:created>
  <dcterms:modified xsi:type="dcterms:W3CDTF">2021-02-03T10:47:00Z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66d6152a-6b6d-3c32-8ee3-7e6c34672e30</vt:lpwstr>
  </property>
  <property fmtid="{D5CDD505-2E9C-101B-9397-08002B2CF9AE}" pid="24" name="Mendeley Citation Style_1">
    <vt:lpwstr>http://www.zotero.org/styles/chicago-fullnote-bibliography</vt:lpwstr>
  </property>
</Properties>
</file>