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C2D69" w14:textId="77777777" w:rsidR="0079618C" w:rsidRDefault="00000000">
      <w:pPr>
        <w:spacing w:before="66"/>
        <w:ind w:left="226"/>
        <w:jc w:val="center"/>
        <w:rPr>
          <w:b/>
        </w:rPr>
      </w:pPr>
      <w:r>
        <w:rPr>
          <w:b/>
          <w:color w:val="231F20"/>
        </w:rPr>
        <w:t>AUTHOR’S</w:t>
      </w:r>
      <w:r>
        <w:rPr>
          <w:b/>
          <w:color w:val="231F20"/>
          <w:spacing w:val="-11"/>
        </w:rPr>
        <w:t xml:space="preserve"> </w:t>
      </w:r>
      <w:r>
        <w:rPr>
          <w:b/>
          <w:color w:val="231F20"/>
          <w:spacing w:val="-2"/>
        </w:rPr>
        <w:t>PROFILE</w:t>
      </w:r>
    </w:p>
    <w:p w14:paraId="1F86EA57" w14:textId="77777777" w:rsidR="00340DC6" w:rsidRPr="00340DC6" w:rsidRDefault="00340DC6" w:rsidP="00340DC6">
      <w:pPr>
        <w:pStyle w:val="NormalWeb"/>
        <w:spacing w:before="240" w:beforeAutospacing="0" w:after="240" w:afterAutospacing="0"/>
        <w:jc w:val="both"/>
        <w:rPr>
          <w:sz w:val="22"/>
          <w:szCs w:val="22"/>
        </w:rPr>
      </w:pPr>
      <w:r w:rsidRPr="00340DC6">
        <w:rPr>
          <w:b/>
          <w:bCs/>
          <w:color w:val="000000"/>
          <w:sz w:val="22"/>
          <w:szCs w:val="22"/>
        </w:rPr>
        <w:t>Dr. Erwin Susilo, S.H., M.H.</w:t>
      </w:r>
      <w:proofErr w:type="gramStart"/>
      <w:r w:rsidRPr="00340DC6">
        <w:rPr>
          <w:b/>
          <w:bCs/>
          <w:color w:val="000000"/>
          <w:sz w:val="22"/>
          <w:szCs w:val="22"/>
        </w:rPr>
        <w:t xml:space="preserve">, </w:t>
      </w:r>
      <w:r w:rsidRPr="00340DC6">
        <w:rPr>
          <w:color w:val="000000"/>
          <w:sz w:val="22"/>
          <w:szCs w:val="22"/>
        </w:rPr>
        <w:t> Judge</w:t>
      </w:r>
      <w:proofErr w:type="gramEnd"/>
      <w:r w:rsidRPr="00340DC6">
        <w:rPr>
          <w:color w:val="000000"/>
          <w:sz w:val="22"/>
          <w:szCs w:val="22"/>
        </w:rPr>
        <w:t xml:space="preserve"> at the </w:t>
      </w:r>
      <w:proofErr w:type="spellStart"/>
      <w:r w:rsidRPr="00340DC6">
        <w:rPr>
          <w:color w:val="000000"/>
          <w:sz w:val="22"/>
          <w:szCs w:val="22"/>
        </w:rPr>
        <w:t>Pangkalan</w:t>
      </w:r>
      <w:proofErr w:type="spellEnd"/>
      <w:r w:rsidRPr="00340DC6">
        <w:rPr>
          <w:color w:val="000000"/>
          <w:sz w:val="22"/>
          <w:szCs w:val="22"/>
        </w:rPr>
        <w:t xml:space="preserve"> Balai District Court Class IB, South Sumatera, Indonesia.</w:t>
      </w:r>
    </w:p>
    <w:p w14:paraId="15D8D33D" w14:textId="77777777" w:rsidR="00340DC6" w:rsidRPr="00340DC6" w:rsidRDefault="00340DC6" w:rsidP="00340DC6">
      <w:pPr>
        <w:pStyle w:val="NormalWeb"/>
        <w:spacing w:before="240" w:beforeAutospacing="0" w:after="240" w:afterAutospacing="0"/>
        <w:jc w:val="both"/>
        <w:rPr>
          <w:sz w:val="22"/>
          <w:szCs w:val="22"/>
        </w:rPr>
      </w:pPr>
      <w:r w:rsidRPr="00340DC6">
        <w:rPr>
          <w:b/>
          <w:bCs/>
          <w:color w:val="000000"/>
          <w:sz w:val="22"/>
          <w:szCs w:val="22"/>
          <w:shd w:val="clear" w:color="auto" w:fill="FFFFFF"/>
        </w:rPr>
        <w:t>Bagus Sujatmiko, S.H., M.H.</w:t>
      </w:r>
      <w:proofErr w:type="gramStart"/>
      <w:r w:rsidRPr="00340DC6">
        <w:rPr>
          <w:b/>
          <w:bCs/>
          <w:color w:val="000000"/>
          <w:sz w:val="22"/>
          <w:szCs w:val="22"/>
          <w:shd w:val="clear" w:color="auto" w:fill="FFFFFF"/>
        </w:rPr>
        <w:t xml:space="preserve">, </w:t>
      </w:r>
      <w:r w:rsidRPr="00340DC6">
        <w:rPr>
          <w:color w:val="000000"/>
          <w:sz w:val="22"/>
          <w:szCs w:val="22"/>
          <w:shd w:val="clear" w:color="auto" w:fill="FFFFFF"/>
        </w:rPr>
        <w:t> Judge</w:t>
      </w:r>
      <w:proofErr w:type="gramEnd"/>
      <w:r w:rsidRPr="00340DC6">
        <w:rPr>
          <w:color w:val="000000"/>
          <w:sz w:val="22"/>
          <w:szCs w:val="22"/>
          <w:shd w:val="clear" w:color="auto" w:fill="FFFFFF"/>
        </w:rPr>
        <w:t xml:space="preserve"> at the </w:t>
      </w:r>
      <w:proofErr w:type="spellStart"/>
      <w:r w:rsidRPr="00340DC6">
        <w:rPr>
          <w:color w:val="000000"/>
          <w:sz w:val="22"/>
          <w:szCs w:val="22"/>
          <w:shd w:val="clear" w:color="auto" w:fill="FFFFFF"/>
        </w:rPr>
        <w:t>Pasuruan</w:t>
      </w:r>
      <w:proofErr w:type="spellEnd"/>
      <w:r w:rsidRPr="00340DC6">
        <w:rPr>
          <w:color w:val="000000"/>
          <w:sz w:val="22"/>
          <w:szCs w:val="22"/>
          <w:shd w:val="clear" w:color="auto" w:fill="FFFFFF"/>
        </w:rPr>
        <w:t xml:space="preserve"> District Court, East Java, Indonesia.</w:t>
      </w:r>
    </w:p>
    <w:p w14:paraId="3A2C9783" w14:textId="77777777" w:rsidR="00340DC6" w:rsidRPr="00340DC6" w:rsidRDefault="00340DC6" w:rsidP="00340DC6">
      <w:pPr>
        <w:pStyle w:val="NormalWeb"/>
        <w:spacing w:before="240" w:beforeAutospacing="0" w:after="240" w:afterAutospacing="0"/>
        <w:jc w:val="both"/>
        <w:rPr>
          <w:sz w:val="22"/>
          <w:szCs w:val="22"/>
        </w:rPr>
      </w:pPr>
      <w:r w:rsidRPr="00340DC6">
        <w:rPr>
          <w:b/>
          <w:bCs/>
          <w:color w:val="000000"/>
          <w:sz w:val="22"/>
          <w:szCs w:val="22"/>
          <w:shd w:val="clear" w:color="auto" w:fill="FFFFFF"/>
        </w:rPr>
        <w:t xml:space="preserve">Dr. Suhaimi, S.H., </w:t>
      </w:r>
      <w:proofErr w:type="spellStart"/>
      <w:proofErr w:type="gramStart"/>
      <w:r w:rsidRPr="00340DC6">
        <w:rPr>
          <w:b/>
          <w:bCs/>
          <w:color w:val="000000"/>
          <w:sz w:val="22"/>
          <w:szCs w:val="22"/>
          <w:shd w:val="clear" w:color="auto" w:fill="FFFFFF"/>
        </w:rPr>
        <w:t>M.Hum</w:t>
      </w:r>
      <w:proofErr w:type="spellEnd"/>
      <w:proofErr w:type="gramEnd"/>
      <w:r w:rsidRPr="00340DC6">
        <w:rPr>
          <w:b/>
          <w:bCs/>
          <w:color w:val="000000"/>
          <w:sz w:val="22"/>
          <w:szCs w:val="22"/>
          <w:shd w:val="clear" w:color="auto" w:fill="FFFFFF"/>
        </w:rPr>
        <w:t>.,</w:t>
      </w:r>
      <w:r w:rsidRPr="00340DC6">
        <w:rPr>
          <w:color w:val="000000"/>
          <w:sz w:val="22"/>
          <w:szCs w:val="22"/>
          <w:shd w:val="clear" w:color="auto" w:fill="FFFFFF"/>
        </w:rPr>
        <w:t xml:space="preserve"> Associate Professor at the Faculty of Law, Universitas Syiah Kuala, Indonesia.</w:t>
      </w:r>
    </w:p>
    <w:p w14:paraId="5BBD59F3" w14:textId="69B10257" w:rsidR="00340DC6" w:rsidRDefault="00340DC6" w:rsidP="00340DC6">
      <w:pPr>
        <w:pStyle w:val="NormalWeb"/>
        <w:spacing w:before="240" w:beforeAutospacing="0" w:after="240" w:afterAutospacing="0"/>
        <w:jc w:val="both"/>
        <w:rPr>
          <w:color w:val="000000"/>
          <w:sz w:val="22"/>
          <w:szCs w:val="22"/>
          <w:shd w:val="clear" w:color="auto" w:fill="FFFFFF"/>
        </w:rPr>
      </w:pPr>
      <w:r w:rsidRPr="00340DC6">
        <w:rPr>
          <w:b/>
          <w:bCs/>
          <w:color w:val="000000"/>
          <w:sz w:val="22"/>
          <w:szCs w:val="22"/>
          <w:shd w:val="clear" w:color="auto" w:fill="FFFFFF"/>
        </w:rPr>
        <w:t>Muh Hajoran Pulungan, S.H., M.H.,</w:t>
      </w:r>
      <w:r w:rsidRPr="00340DC6">
        <w:rPr>
          <w:color w:val="000000"/>
          <w:sz w:val="22"/>
          <w:szCs w:val="22"/>
          <w:shd w:val="clear" w:color="auto" w:fill="FFFFFF"/>
        </w:rPr>
        <w:t xml:space="preserve"> Born in </w:t>
      </w:r>
      <w:proofErr w:type="spellStart"/>
      <w:r w:rsidRPr="00340DC6">
        <w:rPr>
          <w:color w:val="000000"/>
          <w:sz w:val="22"/>
          <w:szCs w:val="22"/>
          <w:shd w:val="clear" w:color="auto" w:fill="FFFFFF"/>
        </w:rPr>
        <w:t>Sipirok</w:t>
      </w:r>
      <w:proofErr w:type="spellEnd"/>
      <w:r w:rsidRPr="00340DC6">
        <w:rPr>
          <w:color w:val="000000"/>
          <w:sz w:val="22"/>
          <w:szCs w:val="22"/>
          <w:shd w:val="clear" w:color="auto" w:fill="FFFFFF"/>
        </w:rPr>
        <w:t xml:space="preserve">, April 26, 1980, currently serves as Deputy Chair of Student Affairs and Alumni of the </w:t>
      </w:r>
      <w:proofErr w:type="spellStart"/>
      <w:r w:rsidRPr="00340DC6">
        <w:rPr>
          <w:color w:val="000000"/>
          <w:sz w:val="22"/>
          <w:szCs w:val="22"/>
          <w:shd w:val="clear" w:color="auto" w:fill="FFFFFF"/>
        </w:rPr>
        <w:t>Pengayoman</w:t>
      </w:r>
      <w:proofErr w:type="spellEnd"/>
      <w:r w:rsidRPr="00340DC6">
        <w:rPr>
          <w:color w:val="000000"/>
          <w:sz w:val="22"/>
          <w:szCs w:val="22"/>
          <w:shd w:val="clear" w:color="auto" w:fill="FFFFFF"/>
        </w:rPr>
        <w:t xml:space="preserve"> College of Litigation Law. In addition to the College of Litigation Law, he also teaches at the Faculty of Law, Bung Karno University. He actively writes Opinions in newspaper and online media. Email: </w:t>
      </w:r>
      <w:hyperlink r:id="rId8" w:history="1">
        <w:r w:rsidR="00B87F26" w:rsidRPr="00E142DE">
          <w:rPr>
            <w:rStyle w:val="Hyperlink"/>
            <w:sz w:val="22"/>
            <w:szCs w:val="22"/>
            <w:shd w:val="clear" w:color="auto" w:fill="FFFFFF"/>
          </w:rPr>
          <w:t>mhajoranpulungan@gmail.com</w:t>
        </w:r>
      </w:hyperlink>
      <w:r w:rsidR="00B87F26">
        <w:rPr>
          <w:color w:val="000000"/>
          <w:sz w:val="22"/>
          <w:szCs w:val="22"/>
          <w:shd w:val="clear" w:color="auto" w:fill="FFFFFF"/>
        </w:rPr>
        <w:t xml:space="preserve"> </w:t>
      </w:r>
      <w:r w:rsidRPr="00340DC6">
        <w:rPr>
          <w:color w:val="000000"/>
          <w:sz w:val="22"/>
          <w:szCs w:val="22"/>
          <w:shd w:val="clear" w:color="auto" w:fill="FFFFFF"/>
        </w:rPr>
        <w:t xml:space="preserve">and </w:t>
      </w:r>
      <w:hyperlink r:id="rId9" w:history="1">
        <w:r w:rsidR="00B87F26" w:rsidRPr="00E142DE">
          <w:rPr>
            <w:rStyle w:val="Hyperlink"/>
            <w:sz w:val="22"/>
            <w:szCs w:val="22"/>
            <w:shd w:val="clear" w:color="auto" w:fill="FFFFFF"/>
          </w:rPr>
          <w:t>joranpulungan@gmail.com</w:t>
        </w:r>
      </w:hyperlink>
      <w:r w:rsidRPr="00340DC6">
        <w:rPr>
          <w:color w:val="000000"/>
          <w:sz w:val="22"/>
          <w:szCs w:val="22"/>
          <w:shd w:val="clear" w:color="auto" w:fill="FFFFFF"/>
        </w:rPr>
        <w:t>.</w:t>
      </w:r>
    </w:p>
    <w:p w14:paraId="0A30A58F" w14:textId="55C90147" w:rsidR="00340DC6" w:rsidRDefault="00340DC6" w:rsidP="00340DC6">
      <w:pPr>
        <w:pStyle w:val="NormalWeb"/>
        <w:spacing w:before="240" w:beforeAutospacing="0" w:after="240" w:afterAutospacing="0"/>
        <w:jc w:val="both"/>
        <w:rPr>
          <w:color w:val="000000"/>
          <w:sz w:val="22"/>
          <w:szCs w:val="22"/>
        </w:rPr>
      </w:pPr>
      <w:proofErr w:type="spellStart"/>
      <w:r w:rsidRPr="00340DC6">
        <w:rPr>
          <w:b/>
          <w:bCs/>
          <w:color w:val="000000"/>
          <w:sz w:val="22"/>
          <w:szCs w:val="22"/>
        </w:rPr>
        <w:t>Ayup</w:t>
      </w:r>
      <w:proofErr w:type="spellEnd"/>
      <w:r w:rsidRPr="00340DC6">
        <w:rPr>
          <w:b/>
          <w:bCs/>
          <w:color w:val="000000"/>
          <w:sz w:val="22"/>
          <w:szCs w:val="22"/>
        </w:rPr>
        <w:t xml:space="preserve"> Suran Ningsih, S.H., LL.M., M.H., </w:t>
      </w:r>
      <w:r w:rsidRPr="00340DC6">
        <w:rPr>
          <w:color w:val="000000"/>
          <w:sz w:val="22"/>
          <w:szCs w:val="22"/>
        </w:rPr>
        <w:t xml:space="preserve">was born in Semarang, August 03, 1989. Currently work as a lecturer in the Private and Commercial Law program in the Faculty of Law, Universitas Negeri Semarang, Indonesia. Email: </w:t>
      </w:r>
      <w:hyperlink r:id="rId10" w:history="1">
        <w:r w:rsidR="00B87F26" w:rsidRPr="00E142DE">
          <w:rPr>
            <w:rStyle w:val="Hyperlink"/>
            <w:sz w:val="22"/>
            <w:szCs w:val="22"/>
          </w:rPr>
          <w:t>ayuupp@mail.unnes.ac.id</w:t>
        </w:r>
      </w:hyperlink>
      <w:r w:rsidRPr="00340DC6">
        <w:rPr>
          <w:color w:val="000000"/>
          <w:sz w:val="22"/>
          <w:szCs w:val="22"/>
        </w:rPr>
        <w:t>.</w:t>
      </w:r>
    </w:p>
    <w:p w14:paraId="451BB5BC" w14:textId="27EB0815" w:rsidR="00B87F26" w:rsidRPr="00B87F26" w:rsidRDefault="00340DC6" w:rsidP="00340DC6">
      <w:pPr>
        <w:pStyle w:val="NormalWeb"/>
        <w:spacing w:before="240" w:beforeAutospacing="0" w:after="240" w:afterAutospacing="0"/>
        <w:jc w:val="both"/>
        <w:rPr>
          <w:color w:val="000000"/>
          <w:sz w:val="22"/>
          <w:szCs w:val="22"/>
        </w:rPr>
      </w:pPr>
      <w:proofErr w:type="spellStart"/>
      <w:r w:rsidRPr="00340DC6">
        <w:rPr>
          <w:b/>
          <w:bCs/>
          <w:color w:val="000000"/>
          <w:sz w:val="22"/>
          <w:szCs w:val="22"/>
        </w:rPr>
        <w:t>Harumsari</w:t>
      </w:r>
      <w:proofErr w:type="spellEnd"/>
      <w:r w:rsidRPr="00340DC6">
        <w:rPr>
          <w:b/>
          <w:bCs/>
          <w:color w:val="000000"/>
          <w:sz w:val="22"/>
          <w:szCs w:val="22"/>
        </w:rPr>
        <w:t xml:space="preserve"> Puspa Wardhani, </w:t>
      </w:r>
      <w:r w:rsidRPr="00340DC6">
        <w:rPr>
          <w:color w:val="000000"/>
          <w:sz w:val="22"/>
          <w:szCs w:val="22"/>
        </w:rPr>
        <w:t xml:space="preserve">was born in </w:t>
      </w:r>
      <w:proofErr w:type="spellStart"/>
      <w:r w:rsidRPr="00340DC6">
        <w:rPr>
          <w:color w:val="000000"/>
          <w:sz w:val="22"/>
          <w:szCs w:val="22"/>
        </w:rPr>
        <w:t>Kab</w:t>
      </w:r>
      <w:proofErr w:type="spellEnd"/>
      <w:r w:rsidRPr="00340DC6">
        <w:rPr>
          <w:color w:val="000000"/>
          <w:sz w:val="22"/>
          <w:szCs w:val="22"/>
        </w:rPr>
        <w:t xml:space="preserve">. Semarang, March 08, 2004. Currently, as an undergraduate student in the Faculty of Law, Universitas Negeri Semarang, Indonesia. Email: </w:t>
      </w:r>
      <w:hyperlink r:id="rId11" w:history="1">
        <w:r w:rsidR="00B87F26" w:rsidRPr="00E142DE">
          <w:rPr>
            <w:rStyle w:val="Hyperlink"/>
            <w:sz w:val="22"/>
            <w:szCs w:val="22"/>
          </w:rPr>
          <w:t>harumsariwardhani@students.unnes.ac.id</w:t>
        </w:r>
      </w:hyperlink>
      <w:r w:rsidRPr="00340DC6">
        <w:rPr>
          <w:color w:val="000000"/>
          <w:sz w:val="22"/>
          <w:szCs w:val="22"/>
        </w:rPr>
        <w:t>.</w:t>
      </w:r>
    </w:p>
    <w:p w14:paraId="0C129548" w14:textId="77777777" w:rsidR="00340DC6" w:rsidRPr="00340DC6" w:rsidRDefault="00340DC6" w:rsidP="00340DC6">
      <w:pPr>
        <w:pStyle w:val="NormalWeb"/>
        <w:spacing w:before="240" w:beforeAutospacing="0" w:after="240" w:afterAutospacing="0"/>
        <w:jc w:val="both"/>
        <w:rPr>
          <w:sz w:val="22"/>
          <w:szCs w:val="22"/>
        </w:rPr>
      </w:pPr>
      <w:r w:rsidRPr="00340DC6">
        <w:rPr>
          <w:b/>
          <w:bCs/>
          <w:color w:val="000000"/>
          <w:sz w:val="22"/>
          <w:szCs w:val="22"/>
        </w:rPr>
        <w:t xml:space="preserve">Ahmad Yusup, S.H., M.H., </w:t>
      </w:r>
      <w:r w:rsidRPr="00340DC6">
        <w:rPr>
          <w:color w:val="000000"/>
          <w:sz w:val="22"/>
          <w:szCs w:val="22"/>
        </w:rPr>
        <w:t>was born in Kendari, 8 December 1996. Currently, he works as a permanent lecturer at the Faculty of Law, Veteran National Development University, Jakarta.</w:t>
      </w:r>
    </w:p>
    <w:p w14:paraId="3FF5AAD8" w14:textId="2E327AD9" w:rsidR="00B87F26" w:rsidRPr="00340DC6" w:rsidRDefault="00B87F26">
      <w:pPr>
        <w:pStyle w:val="BodyText"/>
        <w:jc w:val="both"/>
        <w:rPr>
          <w:lang w:val="en-ID"/>
        </w:rPr>
        <w:sectPr w:rsidR="00B87F26" w:rsidRPr="00340DC6" w:rsidSect="00340DC6">
          <w:footerReference w:type="default" r:id="rId12"/>
          <w:type w:val="continuous"/>
          <w:pgSz w:w="11910" w:h="16840"/>
          <w:pgMar w:top="1560" w:right="992" w:bottom="780" w:left="992" w:header="0" w:footer="589" w:gutter="0"/>
          <w:cols w:space="720"/>
        </w:sectPr>
      </w:pPr>
      <w:r w:rsidRPr="00B87F26">
        <w:rPr>
          <w:b/>
          <w:bCs/>
        </w:rPr>
        <w:t xml:space="preserve">Dr. Retno Kus </w:t>
      </w:r>
      <w:proofErr w:type="spellStart"/>
      <w:r w:rsidRPr="00B87F26">
        <w:rPr>
          <w:b/>
          <w:bCs/>
        </w:rPr>
        <w:t>Setyowati</w:t>
      </w:r>
      <w:proofErr w:type="spellEnd"/>
      <w:r w:rsidRPr="00B87F26">
        <w:rPr>
          <w:b/>
          <w:bCs/>
        </w:rPr>
        <w:t>, S.H., M.M., M.H,</w:t>
      </w:r>
      <w:r w:rsidRPr="00B87F26">
        <w:t xml:space="preserve"> </w:t>
      </w:r>
      <w:proofErr w:type="spellStart"/>
      <w:r w:rsidRPr="00B87F26">
        <w:t>Advokat</w:t>
      </w:r>
      <w:proofErr w:type="spellEnd"/>
      <w:r w:rsidRPr="00B87F26">
        <w:t xml:space="preserve">, Lecturer and serves as the Deputy Dean 1 for Academic Affairs at the Faculty of Law, Universitas </w:t>
      </w:r>
      <w:proofErr w:type="spellStart"/>
      <w:r w:rsidRPr="00B87F26">
        <w:t>Krisnadwipayana</w:t>
      </w:r>
      <w:proofErr w:type="spellEnd"/>
      <w:r w:rsidRPr="00B87F26">
        <w:t xml:space="preserve">, Indonesia. Email yang </w:t>
      </w:r>
      <w:proofErr w:type="spellStart"/>
      <w:r w:rsidRPr="00B87F26">
        <w:t>dapat</w:t>
      </w:r>
      <w:proofErr w:type="spellEnd"/>
      <w:r w:rsidRPr="00B87F26">
        <w:t xml:space="preserve"> dihubungi:</w:t>
      </w:r>
      <w:hyperlink r:id="rId13" w:history="1">
        <w:r w:rsidRPr="00B87F26">
          <w:rPr>
            <w:rStyle w:val="Hyperlink"/>
          </w:rPr>
          <w:t>retnoksetyowati@gmail.com</w:t>
        </w:r>
      </w:hyperlink>
    </w:p>
    <w:p w14:paraId="6B04F5D0" w14:textId="20B8ED10" w:rsidR="0079618C" w:rsidRDefault="00000000" w:rsidP="00606511">
      <w:pPr>
        <w:spacing w:before="66"/>
        <w:ind w:left="1114"/>
        <w:rPr>
          <w:b/>
          <w:color w:val="231F20"/>
          <w:spacing w:val="-2"/>
        </w:rPr>
      </w:pPr>
      <w:r>
        <w:rPr>
          <w:b/>
          <w:color w:val="231F20"/>
        </w:rPr>
        <w:lastRenderedPageBreak/>
        <w:t>GUIDELINES</w:t>
      </w:r>
      <w:r>
        <w:rPr>
          <w:b/>
          <w:color w:val="231F20"/>
          <w:spacing w:val="-5"/>
        </w:rPr>
        <w:t xml:space="preserve"> </w:t>
      </w:r>
      <w:r>
        <w:rPr>
          <w:b/>
          <w:color w:val="231F20"/>
        </w:rPr>
        <w:t>FOR</w:t>
      </w:r>
      <w:r>
        <w:rPr>
          <w:b/>
          <w:color w:val="231F20"/>
          <w:spacing w:val="-5"/>
        </w:rPr>
        <w:t xml:space="preserve"> </w:t>
      </w:r>
      <w:r>
        <w:rPr>
          <w:b/>
          <w:color w:val="231F20"/>
        </w:rPr>
        <w:t>WRITING</w:t>
      </w:r>
      <w:r>
        <w:rPr>
          <w:b/>
          <w:color w:val="231F20"/>
          <w:spacing w:val="-2"/>
        </w:rPr>
        <w:t xml:space="preserve"> </w:t>
      </w:r>
      <w:r>
        <w:rPr>
          <w:b/>
          <w:color w:val="231F20"/>
        </w:rPr>
        <w:t>IN</w:t>
      </w:r>
      <w:r>
        <w:rPr>
          <w:b/>
          <w:color w:val="231F20"/>
          <w:spacing w:val="-3"/>
        </w:rPr>
        <w:t xml:space="preserve"> </w:t>
      </w:r>
      <w:r>
        <w:rPr>
          <w:b/>
          <w:color w:val="231F20"/>
        </w:rPr>
        <w:t>DE</w:t>
      </w:r>
      <w:r>
        <w:rPr>
          <w:b/>
          <w:color w:val="231F20"/>
          <w:spacing w:val="-1"/>
        </w:rPr>
        <w:t xml:space="preserve"> </w:t>
      </w:r>
      <w:r>
        <w:rPr>
          <w:b/>
          <w:color w:val="231F20"/>
        </w:rPr>
        <w:t>JURE</w:t>
      </w:r>
      <w:r>
        <w:rPr>
          <w:b/>
          <w:color w:val="231F20"/>
          <w:spacing w:val="-2"/>
        </w:rPr>
        <w:t xml:space="preserve"> </w:t>
      </w:r>
      <w:r>
        <w:rPr>
          <w:b/>
          <w:color w:val="231F20"/>
        </w:rPr>
        <w:t>LEGAL</w:t>
      </w:r>
      <w:r>
        <w:rPr>
          <w:b/>
          <w:color w:val="231F20"/>
          <w:spacing w:val="-13"/>
        </w:rPr>
        <w:t xml:space="preserve"> </w:t>
      </w:r>
      <w:r>
        <w:rPr>
          <w:b/>
          <w:color w:val="231F20"/>
        </w:rPr>
        <w:t>RESEARCH</w:t>
      </w:r>
      <w:r>
        <w:rPr>
          <w:b/>
          <w:color w:val="231F20"/>
          <w:spacing w:val="-1"/>
        </w:rPr>
        <w:t xml:space="preserve"> </w:t>
      </w:r>
      <w:r>
        <w:rPr>
          <w:b/>
          <w:color w:val="231F20"/>
          <w:spacing w:val="-2"/>
        </w:rPr>
        <w:t>JOURNAL</w:t>
      </w:r>
    </w:p>
    <w:p w14:paraId="3C8E435A" w14:textId="77777777" w:rsidR="00606511" w:rsidRDefault="00606511" w:rsidP="00606511">
      <w:pPr>
        <w:spacing w:before="66"/>
        <w:ind w:left="1114"/>
        <w:rPr>
          <w:b/>
        </w:rPr>
      </w:pPr>
    </w:p>
    <w:p w14:paraId="5C193EFB" w14:textId="55B13E5B" w:rsidR="0079618C" w:rsidRDefault="00000000" w:rsidP="00606511">
      <w:pPr>
        <w:spacing w:line="252" w:lineRule="auto"/>
        <w:ind w:left="28" w:right="253"/>
        <w:jc w:val="both"/>
      </w:pPr>
      <w:r>
        <w:rPr>
          <w:color w:val="231F20"/>
        </w:rPr>
        <w:t>The editorial board accepts scientific papers in the form of Research articles; Review articles; Conceptual Articles (independent writing/short papers). The manuscripts can be written in Indonesian or English. Proofreading proof should be attached by the author who submits Manuscripts in English.</w:t>
      </w:r>
      <w:r>
        <w:rPr>
          <w:color w:val="231F20"/>
          <w:spacing w:val="-4"/>
        </w:rPr>
        <w:t xml:space="preserve"> </w:t>
      </w:r>
      <w:r>
        <w:rPr>
          <w:color w:val="231F20"/>
        </w:rPr>
        <w:t>The certificate can be</w:t>
      </w:r>
      <w:r>
        <w:rPr>
          <w:color w:val="231F20"/>
          <w:spacing w:val="-2"/>
        </w:rPr>
        <w:t xml:space="preserve"> </w:t>
      </w:r>
      <w:r>
        <w:rPr>
          <w:color w:val="231F20"/>
        </w:rPr>
        <w:t>uploaded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Supplementary</w:t>
      </w:r>
      <w:r>
        <w:rPr>
          <w:color w:val="231F20"/>
          <w:spacing w:val="-2"/>
        </w:rPr>
        <w:t xml:space="preserve"> </w:t>
      </w:r>
      <w:r>
        <w:rPr>
          <w:color w:val="231F20"/>
        </w:rPr>
        <w:t>Files</w:t>
      </w:r>
      <w:r>
        <w:rPr>
          <w:color w:val="231F20"/>
          <w:spacing w:val="-2"/>
        </w:rPr>
        <w:t xml:space="preserve"> </w:t>
      </w:r>
      <w:r>
        <w:rPr>
          <w:color w:val="231F20"/>
        </w:rPr>
        <w:t>section</w:t>
      </w:r>
      <w:r>
        <w:rPr>
          <w:color w:val="231F20"/>
          <w:spacing w:val="-2"/>
        </w:rPr>
        <w:t xml:space="preserve"> </w:t>
      </w:r>
      <w:r>
        <w:rPr>
          <w:color w:val="231F20"/>
        </w:rPr>
        <w:t>(the</w:t>
      </w:r>
      <w:r>
        <w:rPr>
          <w:color w:val="231F20"/>
          <w:spacing w:val="-2"/>
        </w:rPr>
        <w:t xml:space="preserve"> </w:t>
      </w:r>
      <w:r>
        <w:rPr>
          <w:color w:val="231F20"/>
        </w:rPr>
        <w:t>fourth</w:t>
      </w:r>
      <w:r>
        <w:rPr>
          <w:color w:val="231F20"/>
          <w:spacing w:val="-2"/>
        </w:rPr>
        <w:t xml:space="preserve"> </w:t>
      </w:r>
      <w:r>
        <w:rPr>
          <w:color w:val="231F20"/>
        </w:rPr>
        <w:t>step</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submission</w:t>
      </w:r>
      <w:r>
        <w:rPr>
          <w:color w:val="231F20"/>
          <w:spacing w:val="-2"/>
        </w:rPr>
        <w:t xml:space="preserve"> </w:t>
      </w:r>
      <w:r>
        <w:rPr>
          <w:color w:val="231F20"/>
        </w:rPr>
        <w:t>process).</w:t>
      </w:r>
      <w:r>
        <w:rPr>
          <w:color w:val="231F20"/>
          <w:spacing w:val="-2"/>
        </w:rPr>
        <w:t xml:space="preserve"> </w:t>
      </w:r>
      <w:r>
        <w:rPr>
          <w:color w:val="231F20"/>
        </w:rPr>
        <w:t>Every</w:t>
      </w:r>
      <w:r>
        <w:rPr>
          <w:color w:val="231F20"/>
          <w:spacing w:val="-2"/>
        </w:rPr>
        <w:t xml:space="preserve"> </w:t>
      </w:r>
      <w:r>
        <w:rPr>
          <w:color w:val="231F20"/>
        </w:rPr>
        <w:t xml:space="preserve">manuscript submitted to </w:t>
      </w:r>
      <w:proofErr w:type="spellStart"/>
      <w:r>
        <w:rPr>
          <w:color w:val="231F20"/>
        </w:rPr>
        <w:t>Jurnal</w:t>
      </w:r>
      <w:proofErr w:type="spellEnd"/>
      <w:r>
        <w:rPr>
          <w:color w:val="231F20"/>
        </w:rPr>
        <w:t xml:space="preserve"> HAM should have never been published or is being submitted for publication in other </w:t>
      </w:r>
      <w:r>
        <w:rPr>
          <w:color w:val="231F20"/>
          <w:spacing w:val="-2"/>
        </w:rPr>
        <w:t>media.</w:t>
      </w:r>
      <w:r w:rsidR="00606511">
        <w:t xml:space="preserve"> </w:t>
      </w:r>
      <w:r>
        <w:rPr>
          <w:color w:val="231F20"/>
        </w:rPr>
        <w:t>Manuscripts</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form</w:t>
      </w:r>
      <w:r>
        <w:rPr>
          <w:color w:val="231F20"/>
          <w:spacing w:val="3"/>
        </w:rPr>
        <w:t xml:space="preserve"> </w:t>
      </w:r>
      <w:r>
        <w:rPr>
          <w:color w:val="231F20"/>
        </w:rPr>
        <w:t>of</w:t>
      </w:r>
      <w:r>
        <w:rPr>
          <w:color w:val="231F20"/>
          <w:spacing w:val="2"/>
        </w:rPr>
        <w:t xml:space="preserve"> </w:t>
      </w:r>
      <w:r>
        <w:rPr>
          <w:color w:val="231F20"/>
        </w:rPr>
        <w:t>Microsoft</w:t>
      </w:r>
      <w:r>
        <w:rPr>
          <w:color w:val="231F20"/>
          <w:spacing w:val="-2"/>
        </w:rPr>
        <w:t xml:space="preserve"> </w:t>
      </w:r>
      <w:r>
        <w:rPr>
          <w:color w:val="231F20"/>
        </w:rPr>
        <w:t>Word</w:t>
      </w:r>
      <w:r>
        <w:rPr>
          <w:color w:val="231F20"/>
          <w:spacing w:val="3"/>
        </w:rPr>
        <w:t xml:space="preserve"> </w:t>
      </w:r>
      <w:r>
        <w:rPr>
          <w:color w:val="231F20"/>
        </w:rPr>
        <w:t>files</w:t>
      </w:r>
      <w:r>
        <w:rPr>
          <w:color w:val="231F20"/>
          <w:spacing w:val="2"/>
        </w:rPr>
        <w:t xml:space="preserve"> </w:t>
      </w:r>
      <w:r>
        <w:rPr>
          <w:color w:val="231F20"/>
        </w:rPr>
        <w:t>according</w:t>
      </w:r>
      <w:r>
        <w:rPr>
          <w:color w:val="231F20"/>
          <w:spacing w:val="2"/>
        </w:rPr>
        <w:t xml:space="preserve"> </w:t>
      </w:r>
      <w:r>
        <w:rPr>
          <w:color w:val="231F20"/>
        </w:rPr>
        <w:t>to</w:t>
      </w:r>
      <w:r>
        <w:rPr>
          <w:color w:val="231F20"/>
          <w:spacing w:val="2"/>
        </w:rPr>
        <w:t xml:space="preserve"> </w:t>
      </w:r>
      <w:r>
        <w:rPr>
          <w:color w:val="231F20"/>
        </w:rPr>
        <w:t>the</w:t>
      </w:r>
      <w:r>
        <w:rPr>
          <w:color w:val="231F20"/>
          <w:spacing w:val="3"/>
        </w:rPr>
        <w:t xml:space="preserve"> </w:t>
      </w:r>
      <w:r>
        <w:rPr>
          <w:color w:val="231F20"/>
        </w:rPr>
        <w:t>Journal</w:t>
      </w:r>
      <w:r>
        <w:rPr>
          <w:color w:val="231F20"/>
          <w:spacing w:val="-2"/>
        </w:rPr>
        <w:t xml:space="preserve"> </w:t>
      </w:r>
      <w:r>
        <w:rPr>
          <w:color w:val="231F20"/>
        </w:rPr>
        <w:t>Template</w:t>
      </w:r>
      <w:r>
        <w:rPr>
          <w:color w:val="231F20"/>
          <w:spacing w:val="2"/>
        </w:rPr>
        <w:t xml:space="preserve"> </w:t>
      </w:r>
      <w:r>
        <w:rPr>
          <w:color w:val="231F20"/>
        </w:rPr>
        <w:t>are</w:t>
      </w:r>
      <w:r>
        <w:rPr>
          <w:color w:val="231F20"/>
          <w:spacing w:val="3"/>
        </w:rPr>
        <w:t xml:space="preserve"> </w:t>
      </w:r>
      <w:r>
        <w:rPr>
          <w:color w:val="231F20"/>
        </w:rPr>
        <w:t>sent</w:t>
      </w:r>
      <w:r>
        <w:rPr>
          <w:color w:val="231F20"/>
          <w:spacing w:val="2"/>
        </w:rPr>
        <w:t xml:space="preserve"> </w:t>
      </w:r>
      <w:r>
        <w:rPr>
          <w:color w:val="231F20"/>
        </w:rPr>
        <w:t>online</w:t>
      </w:r>
      <w:r>
        <w:rPr>
          <w:color w:val="231F20"/>
          <w:spacing w:val="2"/>
        </w:rPr>
        <w:t xml:space="preserve"> </w:t>
      </w:r>
      <w:r>
        <w:rPr>
          <w:color w:val="231F20"/>
        </w:rPr>
        <w:t>via</w:t>
      </w:r>
      <w:r>
        <w:rPr>
          <w:color w:val="231F20"/>
          <w:spacing w:val="2"/>
        </w:rPr>
        <w:t xml:space="preserve"> </w:t>
      </w:r>
      <w:r>
        <w:rPr>
          <w:color w:val="0000FF"/>
          <w:spacing w:val="-2"/>
          <w:u w:val="single" w:color="0000FF"/>
        </w:rPr>
        <w:t>http://</w:t>
      </w:r>
      <w:r>
        <w:rPr>
          <w:color w:val="0000FF"/>
          <w:u w:val="single" w:color="0000FF"/>
        </w:rPr>
        <w:t>ejournal.balitbangham.go.id/index.php/dejure</w:t>
      </w:r>
      <w:r>
        <w:rPr>
          <w:color w:val="231F20"/>
        </w:rPr>
        <w:t>.</w:t>
      </w:r>
      <w:r>
        <w:rPr>
          <w:color w:val="231F20"/>
          <w:spacing w:val="-7"/>
        </w:rPr>
        <w:t xml:space="preserve"> </w:t>
      </w:r>
      <w:r>
        <w:rPr>
          <w:color w:val="231F20"/>
        </w:rPr>
        <w:t>Editors</w:t>
      </w:r>
      <w:r>
        <w:rPr>
          <w:color w:val="231F20"/>
          <w:spacing w:val="-4"/>
        </w:rPr>
        <w:t xml:space="preserve"> </w:t>
      </w:r>
      <w:r>
        <w:rPr>
          <w:color w:val="231F20"/>
        </w:rPr>
        <w:t>do</w:t>
      </w:r>
      <w:r>
        <w:rPr>
          <w:color w:val="231F20"/>
          <w:spacing w:val="-4"/>
        </w:rPr>
        <w:t xml:space="preserve"> </w:t>
      </w:r>
      <w:r>
        <w:rPr>
          <w:color w:val="231F20"/>
        </w:rPr>
        <w:t>not</w:t>
      </w:r>
      <w:r>
        <w:rPr>
          <w:color w:val="231F20"/>
          <w:spacing w:val="-4"/>
        </w:rPr>
        <w:t xml:space="preserve"> </w:t>
      </w:r>
      <w:r>
        <w:rPr>
          <w:color w:val="231F20"/>
        </w:rPr>
        <w:t>accept</w:t>
      </w:r>
      <w:r>
        <w:rPr>
          <w:color w:val="231F20"/>
          <w:spacing w:val="-3"/>
        </w:rPr>
        <w:t xml:space="preserve"> </w:t>
      </w:r>
      <w:r>
        <w:rPr>
          <w:color w:val="231F20"/>
        </w:rPr>
        <w:t>manuscripts/writings</w:t>
      </w:r>
      <w:r>
        <w:rPr>
          <w:color w:val="231F20"/>
          <w:spacing w:val="-5"/>
        </w:rPr>
        <w:t xml:space="preserve"> </w:t>
      </w:r>
      <w:r>
        <w:rPr>
          <w:color w:val="231F20"/>
        </w:rPr>
        <w:t>sent</w:t>
      </w:r>
      <w:r>
        <w:rPr>
          <w:color w:val="231F20"/>
          <w:spacing w:val="-6"/>
        </w:rPr>
        <w:t xml:space="preserve"> </w:t>
      </w:r>
      <w:r>
        <w:rPr>
          <w:color w:val="231F20"/>
        </w:rPr>
        <w:t>via</w:t>
      </w:r>
      <w:r>
        <w:rPr>
          <w:color w:val="231F20"/>
          <w:spacing w:val="-3"/>
        </w:rPr>
        <w:t xml:space="preserve"> </w:t>
      </w:r>
      <w:r>
        <w:rPr>
          <w:color w:val="231F20"/>
          <w:spacing w:val="-2"/>
        </w:rPr>
        <w:t>email.</w:t>
      </w:r>
    </w:p>
    <w:p w14:paraId="4F921CF1" w14:textId="77777777" w:rsidR="0079618C" w:rsidRDefault="0079618C" w:rsidP="00606511">
      <w:pPr>
        <w:pStyle w:val="BodyText"/>
        <w:spacing w:before="1" w:line="252" w:lineRule="auto"/>
        <w:rPr>
          <w:sz w:val="22"/>
        </w:rPr>
      </w:pPr>
    </w:p>
    <w:p w14:paraId="336D3539" w14:textId="77777777" w:rsidR="0079618C" w:rsidRDefault="00000000" w:rsidP="0089581D">
      <w:pPr>
        <w:spacing w:line="252" w:lineRule="auto"/>
        <w:ind w:left="28"/>
        <w:jc w:val="both"/>
        <w:rPr>
          <w:b/>
        </w:rPr>
      </w:pPr>
      <w:r>
        <w:rPr>
          <w:b/>
          <w:color w:val="231F20"/>
        </w:rPr>
        <w:t>Writing</w:t>
      </w:r>
      <w:r>
        <w:rPr>
          <w:b/>
          <w:color w:val="231F20"/>
          <w:spacing w:val="-6"/>
        </w:rPr>
        <w:t xml:space="preserve"> </w:t>
      </w:r>
      <w:r>
        <w:rPr>
          <w:b/>
          <w:color w:val="231F20"/>
          <w:spacing w:val="-2"/>
        </w:rPr>
        <w:t>Format:</w:t>
      </w:r>
    </w:p>
    <w:p w14:paraId="2AB89C5E" w14:textId="6CA5443A" w:rsidR="0079618C" w:rsidRDefault="00000000" w:rsidP="0089581D">
      <w:pPr>
        <w:spacing w:before="160" w:line="252" w:lineRule="auto"/>
        <w:ind w:left="28"/>
        <w:jc w:val="both"/>
      </w:pPr>
      <w:r>
        <w:rPr>
          <w:color w:val="231F20"/>
        </w:rPr>
        <w:t>Length</w:t>
      </w:r>
      <w:r>
        <w:rPr>
          <w:color w:val="231F20"/>
          <w:spacing w:val="-2"/>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article is</w:t>
      </w:r>
      <w:r>
        <w:rPr>
          <w:color w:val="231F20"/>
          <w:spacing w:val="-2"/>
        </w:rPr>
        <w:t xml:space="preserve"> </w:t>
      </w:r>
      <w:r>
        <w:rPr>
          <w:color w:val="231F20"/>
        </w:rPr>
        <w:t>between</w:t>
      </w:r>
      <w:r>
        <w:rPr>
          <w:color w:val="231F20"/>
          <w:spacing w:val="-1"/>
        </w:rPr>
        <w:t xml:space="preserve"> </w:t>
      </w:r>
      <w:r>
        <w:rPr>
          <w:color w:val="231F20"/>
        </w:rPr>
        <w:t>6000-8000</w:t>
      </w:r>
      <w:r>
        <w:rPr>
          <w:color w:val="231F20"/>
          <w:spacing w:val="-1"/>
        </w:rPr>
        <w:t xml:space="preserve"> </w:t>
      </w:r>
      <w:r>
        <w:rPr>
          <w:color w:val="231F20"/>
          <w:spacing w:val="-2"/>
        </w:rPr>
        <w:t>words</w:t>
      </w:r>
    </w:p>
    <w:p w14:paraId="07539CE4" w14:textId="74D1DE27" w:rsidR="0079618C" w:rsidRDefault="00AC575E" w:rsidP="00AC575E">
      <w:pPr>
        <w:pStyle w:val="BodyText"/>
        <w:tabs>
          <w:tab w:val="left" w:pos="2040"/>
        </w:tabs>
        <w:spacing w:line="252" w:lineRule="auto"/>
        <w:jc w:val="both"/>
        <w:rPr>
          <w:sz w:val="22"/>
        </w:rPr>
      </w:pPr>
      <w:r>
        <w:rPr>
          <w:sz w:val="22"/>
        </w:rPr>
        <w:tab/>
      </w:r>
    </w:p>
    <w:p w14:paraId="4EB3C635" w14:textId="78717F6E" w:rsidR="0079618C" w:rsidRDefault="00000000" w:rsidP="0089581D">
      <w:pPr>
        <w:spacing w:line="252" w:lineRule="auto"/>
        <w:ind w:left="28" w:right="254"/>
        <w:jc w:val="both"/>
      </w:pPr>
      <w:r>
        <w:rPr>
          <w:color w:val="231F20"/>
        </w:rPr>
        <w:t>The systematics of writing consists of abstract, keywords, introduction, method (only for research articles), analysis and discussion, closing, and references.</w:t>
      </w:r>
    </w:p>
    <w:p w14:paraId="61C7B1F9" w14:textId="77777777" w:rsidR="0079618C" w:rsidRDefault="0079618C" w:rsidP="0089581D">
      <w:pPr>
        <w:pStyle w:val="BodyText"/>
        <w:spacing w:line="252" w:lineRule="auto"/>
        <w:jc w:val="both"/>
        <w:rPr>
          <w:sz w:val="22"/>
        </w:rPr>
      </w:pPr>
    </w:p>
    <w:p w14:paraId="45038BAD" w14:textId="77777777" w:rsidR="0079618C" w:rsidRDefault="00000000" w:rsidP="0089581D">
      <w:pPr>
        <w:spacing w:line="252" w:lineRule="auto"/>
        <w:ind w:left="28"/>
        <w:jc w:val="both"/>
      </w:pPr>
      <w:r>
        <w:rPr>
          <w:color w:val="231F20"/>
        </w:rPr>
        <w:t>Citations</w:t>
      </w:r>
      <w:r>
        <w:rPr>
          <w:color w:val="231F20"/>
          <w:spacing w:val="18"/>
        </w:rPr>
        <w:t xml:space="preserve"> </w:t>
      </w:r>
      <w:r>
        <w:rPr>
          <w:color w:val="231F20"/>
        </w:rPr>
        <w:t>are</w:t>
      </w:r>
      <w:r>
        <w:rPr>
          <w:color w:val="231F20"/>
          <w:spacing w:val="18"/>
        </w:rPr>
        <w:t xml:space="preserve"> </w:t>
      </w:r>
      <w:r>
        <w:rPr>
          <w:color w:val="231F20"/>
        </w:rPr>
        <w:t>written</w:t>
      </w:r>
      <w:r>
        <w:rPr>
          <w:color w:val="231F20"/>
          <w:spacing w:val="18"/>
        </w:rPr>
        <w:t xml:space="preserve"> </w:t>
      </w:r>
      <w:r>
        <w:rPr>
          <w:color w:val="231F20"/>
        </w:rPr>
        <w:t>using</w:t>
      </w:r>
      <w:r>
        <w:rPr>
          <w:color w:val="231F20"/>
          <w:spacing w:val="18"/>
        </w:rPr>
        <w:t xml:space="preserve"> </w:t>
      </w:r>
      <w:r>
        <w:rPr>
          <w:color w:val="231F20"/>
        </w:rPr>
        <w:t>reference</w:t>
      </w:r>
      <w:r>
        <w:rPr>
          <w:color w:val="231F20"/>
          <w:spacing w:val="18"/>
        </w:rPr>
        <w:t xml:space="preserve"> </w:t>
      </w:r>
      <w:r>
        <w:rPr>
          <w:color w:val="231F20"/>
        </w:rPr>
        <w:t>manager</w:t>
      </w:r>
      <w:r>
        <w:rPr>
          <w:color w:val="231F20"/>
          <w:spacing w:val="18"/>
        </w:rPr>
        <w:t xml:space="preserve"> </w:t>
      </w:r>
      <w:r>
        <w:rPr>
          <w:color w:val="231F20"/>
        </w:rPr>
        <w:t>tools</w:t>
      </w:r>
      <w:r>
        <w:rPr>
          <w:color w:val="231F20"/>
          <w:spacing w:val="18"/>
        </w:rPr>
        <w:t xml:space="preserve"> </w:t>
      </w:r>
      <w:r>
        <w:rPr>
          <w:color w:val="231F20"/>
        </w:rPr>
        <w:t>according</w:t>
      </w:r>
      <w:r>
        <w:rPr>
          <w:color w:val="231F20"/>
          <w:spacing w:val="19"/>
        </w:rPr>
        <w:t xml:space="preserve"> </w:t>
      </w:r>
      <w:r>
        <w:rPr>
          <w:color w:val="231F20"/>
        </w:rPr>
        <w:t>to</w:t>
      </w:r>
      <w:r>
        <w:rPr>
          <w:color w:val="231F20"/>
          <w:spacing w:val="18"/>
        </w:rPr>
        <w:t xml:space="preserve"> </w:t>
      </w:r>
      <w:r>
        <w:rPr>
          <w:color w:val="231F20"/>
        </w:rPr>
        <w:t>the</w:t>
      </w:r>
      <w:r>
        <w:rPr>
          <w:color w:val="231F20"/>
          <w:spacing w:val="18"/>
        </w:rPr>
        <w:t xml:space="preserve"> </w:t>
      </w:r>
      <w:r>
        <w:rPr>
          <w:color w:val="231F20"/>
        </w:rPr>
        <w:t>Chicago</w:t>
      </w:r>
      <w:r>
        <w:rPr>
          <w:color w:val="231F20"/>
          <w:spacing w:val="18"/>
        </w:rPr>
        <w:t xml:space="preserve"> </w:t>
      </w:r>
      <w:r>
        <w:rPr>
          <w:color w:val="231F20"/>
        </w:rPr>
        <w:t>Manual</w:t>
      </w:r>
      <w:r>
        <w:rPr>
          <w:color w:val="231F20"/>
          <w:spacing w:val="18"/>
        </w:rPr>
        <w:t xml:space="preserve"> </w:t>
      </w:r>
      <w:r>
        <w:rPr>
          <w:color w:val="231F20"/>
        </w:rPr>
        <w:t>of</w:t>
      </w:r>
      <w:r>
        <w:rPr>
          <w:color w:val="231F20"/>
          <w:spacing w:val="18"/>
        </w:rPr>
        <w:t xml:space="preserve"> </w:t>
      </w:r>
      <w:r>
        <w:rPr>
          <w:color w:val="231F20"/>
        </w:rPr>
        <w:t>Style</w:t>
      </w:r>
      <w:r>
        <w:rPr>
          <w:color w:val="231F20"/>
          <w:spacing w:val="18"/>
        </w:rPr>
        <w:t xml:space="preserve"> </w:t>
      </w:r>
      <w:r>
        <w:rPr>
          <w:color w:val="231F20"/>
        </w:rPr>
        <w:t>17th</w:t>
      </w:r>
      <w:r>
        <w:rPr>
          <w:color w:val="231F20"/>
          <w:spacing w:val="19"/>
        </w:rPr>
        <w:t xml:space="preserve"> </w:t>
      </w:r>
      <w:r>
        <w:rPr>
          <w:color w:val="231F20"/>
          <w:spacing w:val="-2"/>
        </w:rPr>
        <w:t>edition</w:t>
      </w:r>
    </w:p>
    <w:p w14:paraId="34124D1B" w14:textId="77777777" w:rsidR="0079618C" w:rsidRDefault="00000000" w:rsidP="0089581D">
      <w:pPr>
        <w:spacing w:before="11" w:line="252" w:lineRule="auto"/>
        <w:ind w:left="28"/>
        <w:jc w:val="both"/>
      </w:pPr>
      <w:r>
        <w:rPr>
          <w:color w:val="231F20"/>
        </w:rPr>
        <w:t>(full-</w:t>
      </w:r>
      <w:r>
        <w:rPr>
          <w:color w:val="231F20"/>
          <w:spacing w:val="-2"/>
        </w:rPr>
        <w:t>note).</w:t>
      </w:r>
    </w:p>
    <w:p w14:paraId="3D24D5CE" w14:textId="77777777" w:rsidR="0079618C" w:rsidRDefault="0079618C" w:rsidP="0089581D">
      <w:pPr>
        <w:pStyle w:val="BodyText"/>
        <w:spacing w:line="252" w:lineRule="auto"/>
        <w:jc w:val="both"/>
        <w:rPr>
          <w:sz w:val="22"/>
        </w:rPr>
      </w:pPr>
    </w:p>
    <w:p w14:paraId="492B273D" w14:textId="77777777" w:rsidR="0079618C" w:rsidRDefault="00000000" w:rsidP="0089581D">
      <w:pPr>
        <w:spacing w:line="252" w:lineRule="auto"/>
        <w:ind w:left="28"/>
        <w:jc w:val="both"/>
        <w:rPr>
          <w:b/>
        </w:rPr>
      </w:pPr>
      <w:r>
        <w:rPr>
          <w:b/>
          <w:color w:val="231F20"/>
        </w:rPr>
        <w:t>Writing</w:t>
      </w:r>
      <w:r>
        <w:rPr>
          <w:b/>
          <w:color w:val="231F20"/>
          <w:spacing w:val="-13"/>
        </w:rPr>
        <w:t xml:space="preserve"> </w:t>
      </w:r>
      <w:r>
        <w:rPr>
          <w:b/>
          <w:color w:val="231F20"/>
          <w:spacing w:val="-2"/>
        </w:rPr>
        <w:t>Systematics:</w:t>
      </w:r>
    </w:p>
    <w:p w14:paraId="178D1C1D" w14:textId="77777777" w:rsidR="0079618C" w:rsidRDefault="0079618C" w:rsidP="0089581D">
      <w:pPr>
        <w:pStyle w:val="BodyText"/>
        <w:spacing w:line="252" w:lineRule="auto"/>
        <w:jc w:val="both"/>
        <w:rPr>
          <w:b/>
          <w:sz w:val="22"/>
        </w:rPr>
      </w:pPr>
    </w:p>
    <w:p w14:paraId="1B7C4CEB" w14:textId="77777777" w:rsidR="0079618C" w:rsidRDefault="00000000" w:rsidP="0089581D">
      <w:pPr>
        <w:spacing w:line="252" w:lineRule="auto"/>
        <w:ind w:left="28"/>
        <w:jc w:val="both"/>
        <w:rPr>
          <w:b/>
        </w:rPr>
      </w:pPr>
      <w:r>
        <w:rPr>
          <w:b/>
          <w:color w:val="231F20"/>
          <w:spacing w:val="-2"/>
        </w:rPr>
        <w:t>Title</w:t>
      </w:r>
    </w:p>
    <w:p w14:paraId="0A9F98AF" w14:textId="77777777" w:rsidR="0079618C" w:rsidRDefault="00000000" w:rsidP="0089581D">
      <w:pPr>
        <w:spacing w:before="160" w:line="252" w:lineRule="auto"/>
        <w:ind w:left="28"/>
        <w:jc w:val="both"/>
      </w:pPr>
      <w:r>
        <w:rPr>
          <w:color w:val="231F20"/>
        </w:rPr>
        <w:t>For</w:t>
      </w:r>
      <w:r>
        <w:rPr>
          <w:color w:val="231F20"/>
          <w:spacing w:val="-4"/>
        </w:rPr>
        <w:t xml:space="preserve"> </w:t>
      </w:r>
      <w:r>
        <w:rPr>
          <w:color w:val="231F20"/>
        </w:rPr>
        <w:t>manuscripts</w:t>
      </w:r>
      <w:r>
        <w:rPr>
          <w:color w:val="231F20"/>
          <w:spacing w:val="-3"/>
        </w:rPr>
        <w:t xml:space="preserve"> </w:t>
      </w:r>
      <w:r>
        <w:rPr>
          <w:color w:val="231F20"/>
        </w:rPr>
        <w:t>submitted</w:t>
      </w:r>
      <w:r>
        <w:rPr>
          <w:color w:val="231F20"/>
          <w:spacing w:val="-4"/>
        </w:rPr>
        <w:t xml:space="preserve"> </w:t>
      </w:r>
      <w:r>
        <w:rPr>
          <w:color w:val="231F20"/>
        </w:rPr>
        <w:t>in</w:t>
      </w:r>
      <w:r>
        <w:rPr>
          <w:color w:val="231F20"/>
          <w:spacing w:val="-3"/>
        </w:rPr>
        <w:t xml:space="preserve"> </w:t>
      </w:r>
      <w:r>
        <w:rPr>
          <w:color w:val="231F20"/>
        </w:rPr>
        <w:t>Indonesian,</w:t>
      </w:r>
      <w:r>
        <w:rPr>
          <w:color w:val="231F20"/>
          <w:spacing w:val="-3"/>
        </w:rPr>
        <w:t xml:space="preserve"> </w:t>
      </w:r>
      <w:r>
        <w:rPr>
          <w:color w:val="231F20"/>
        </w:rPr>
        <w:t>the</w:t>
      </w:r>
      <w:r>
        <w:rPr>
          <w:color w:val="231F20"/>
          <w:spacing w:val="-3"/>
        </w:rPr>
        <w:t xml:space="preserve"> </w:t>
      </w:r>
      <w:r>
        <w:rPr>
          <w:color w:val="231F20"/>
        </w:rPr>
        <w:t>title</w:t>
      </w:r>
      <w:r>
        <w:rPr>
          <w:color w:val="231F20"/>
          <w:spacing w:val="-4"/>
        </w:rPr>
        <w:t xml:space="preserve"> </w:t>
      </w:r>
      <w:r>
        <w:rPr>
          <w:color w:val="231F20"/>
        </w:rPr>
        <w:t>is</w:t>
      </w:r>
      <w:r>
        <w:rPr>
          <w:color w:val="231F20"/>
          <w:spacing w:val="-3"/>
        </w:rPr>
        <w:t xml:space="preserve"> </w:t>
      </w:r>
      <w:r>
        <w:rPr>
          <w:color w:val="231F20"/>
        </w:rPr>
        <w:t>written</w:t>
      </w:r>
      <w:r>
        <w:rPr>
          <w:color w:val="231F20"/>
          <w:spacing w:val="-3"/>
        </w:rPr>
        <w:t xml:space="preserve"> </w:t>
      </w:r>
      <w:r>
        <w:rPr>
          <w:color w:val="231F20"/>
        </w:rPr>
        <w:t>in</w:t>
      </w:r>
      <w:r>
        <w:rPr>
          <w:color w:val="231F20"/>
          <w:spacing w:val="-3"/>
        </w:rPr>
        <w:t xml:space="preserve"> </w:t>
      </w:r>
      <w:r>
        <w:rPr>
          <w:color w:val="231F20"/>
        </w:rPr>
        <w:t>two</w:t>
      </w:r>
      <w:r>
        <w:rPr>
          <w:color w:val="231F20"/>
          <w:spacing w:val="-4"/>
        </w:rPr>
        <w:t xml:space="preserve"> </w:t>
      </w:r>
      <w:r>
        <w:rPr>
          <w:color w:val="231F20"/>
        </w:rPr>
        <w:t>languages,</w:t>
      </w:r>
      <w:r>
        <w:rPr>
          <w:color w:val="231F20"/>
          <w:spacing w:val="-3"/>
        </w:rPr>
        <w:t xml:space="preserve"> </w:t>
      </w:r>
      <w:r>
        <w:rPr>
          <w:color w:val="231F20"/>
        </w:rPr>
        <w:t>Indonesian</w:t>
      </w:r>
      <w:r>
        <w:rPr>
          <w:color w:val="231F20"/>
          <w:spacing w:val="-3"/>
        </w:rPr>
        <w:t xml:space="preserve"> </w:t>
      </w:r>
      <w:r>
        <w:rPr>
          <w:color w:val="231F20"/>
        </w:rPr>
        <w:t>and</w:t>
      </w:r>
      <w:r>
        <w:rPr>
          <w:color w:val="231F20"/>
          <w:spacing w:val="-3"/>
        </w:rPr>
        <w:t xml:space="preserve"> </w:t>
      </w:r>
      <w:r>
        <w:rPr>
          <w:color w:val="231F20"/>
        </w:rPr>
        <w:t>English,</w:t>
      </w:r>
      <w:r>
        <w:rPr>
          <w:color w:val="231F20"/>
          <w:spacing w:val="-3"/>
        </w:rPr>
        <w:t xml:space="preserve"> </w:t>
      </w:r>
      <w:r>
        <w:rPr>
          <w:color w:val="231F20"/>
        </w:rPr>
        <w:t>with</w:t>
      </w:r>
      <w:r>
        <w:rPr>
          <w:color w:val="231F20"/>
          <w:spacing w:val="-3"/>
        </w:rPr>
        <w:t xml:space="preserve"> </w:t>
      </w:r>
      <w:r>
        <w:rPr>
          <w:color w:val="231F20"/>
        </w:rPr>
        <w:t>a maximum of 14 words.</w:t>
      </w:r>
    </w:p>
    <w:p w14:paraId="27B125BA" w14:textId="77777777" w:rsidR="0079618C" w:rsidRDefault="0079618C" w:rsidP="0089581D">
      <w:pPr>
        <w:pStyle w:val="BodyText"/>
        <w:spacing w:line="252" w:lineRule="auto"/>
        <w:jc w:val="both"/>
        <w:rPr>
          <w:sz w:val="22"/>
        </w:rPr>
      </w:pPr>
    </w:p>
    <w:p w14:paraId="5201143B" w14:textId="77777777" w:rsidR="0079618C" w:rsidRDefault="00000000" w:rsidP="0089581D">
      <w:pPr>
        <w:spacing w:line="252" w:lineRule="auto"/>
        <w:ind w:left="28"/>
        <w:jc w:val="both"/>
      </w:pPr>
      <w:r>
        <w:rPr>
          <w:color w:val="231F20"/>
        </w:rPr>
        <w:t>For</w:t>
      </w:r>
      <w:r>
        <w:rPr>
          <w:color w:val="231F20"/>
          <w:spacing w:val="-4"/>
        </w:rPr>
        <w:t xml:space="preserve"> </w:t>
      </w:r>
      <w:r>
        <w:rPr>
          <w:color w:val="231F20"/>
        </w:rPr>
        <w:t>manuscripts</w:t>
      </w:r>
      <w:r>
        <w:rPr>
          <w:color w:val="231F20"/>
          <w:spacing w:val="-2"/>
        </w:rPr>
        <w:t xml:space="preserve"> </w:t>
      </w:r>
      <w:r>
        <w:rPr>
          <w:color w:val="231F20"/>
        </w:rPr>
        <w:t>submitted</w:t>
      </w:r>
      <w:r>
        <w:rPr>
          <w:color w:val="231F20"/>
          <w:spacing w:val="-5"/>
        </w:rPr>
        <w:t xml:space="preserve"> </w:t>
      </w:r>
      <w:r>
        <w:rPr>
          <w:color w:val="231F20"/>
        </w:rPr>
        <w:t>in</w:t>
      </w:r>
      <w:r>
        <w:rPr>
          <w:color w:val="231F20"/>
          <w:spacing w:val="-1"/>
        </w:rPr>
        <w:t xml:space="preserve"> </w:t>
      </w:r>
      <w:r>
        <w:rPr>
          <w:color w:val="231F20"/>
        </w:rPr>
        <w:t>English,</w:t>
      </w:r>
      <w:r>
        <w:rPr>
          <w:color w:val="231F20"/>
          <w:spacing w:val="-4"/>
        </w:rPr>
        <w:t xml:space="preserve"> </w:t>
      </w:r>
      <w:r>
        <w:rPr>
          <w:color w:val="231F20"/>
        </w:rPr>
        <w:t>the</w:t>
      </w:r>
      <w:r>
        <w:rPr>
          <w:color w:val="231F20"/>
          <w:spacing w:val="-2"/>
        </w:rPr>
        <w:t xml:space="preserve"> </w:t>
      </w:r>
      <w:r>
        <w:rPr>
          <w:color w:val="231F20"/>
        </w:rPr>
        <w:t>title</w:t>
      </w:r>
      <w:r>
        <w:rPr>
          <w:color w:val="231F20"/>
          <w:spacing w:val="-3"/>
        </w:rPr>
        <w:t xml:space="preserve"> </w:t>
      </w:r>
      <w:r>
        <w:rPr>
          <w:color w:val="231F20"/>
        </w:rPr>
        <w:t>is</w:t>
      </w:r>
      <w:r>
        <w:rPr>
          <w:color w:val="231F20"/>
          <w:spacing w:val="-2"/>
        </w:rPr>
        <w:t xml:space="preserve"> </w:t>
      </w:r>
      <w:r>
        <w:rPr>
          <w:color w:val="231F20"/>
        </w:rPr>
        <w:t>written</w:t>
      </w:r>
      <w:r>
        <w:rPr>
          <w:color w:val="231F20"/>
          <w:spacing w:val="-4"/>
        </w:rPr>
        <w:t xml:space="preserve"> </w:t>
      </w:r>
      <w:r>
        <w:rPr>
          <w:color w:val="231F20"/>
        </w:rPr>
        <w:t>in</w:t>
      </w:r>
      <w:r>
        <w:rPr>
          <w:color w:val="231F20"/>
          <w:spacing w:val="-3"/>
        </w:rPr>
        <w:t xml:space="preserve"> </w:t>
      </w:r>
      <w:r>
        <w:rPr>
          <w:color w:val="231F20"/>
        </w:rPr>
        <w:t>English,</w:t>
      </w:r>
      <w:r>
        <w:rPr>
          <w:color w:val="231F20"/>
          <w:spacing w:val="-2"/>
        </w:rPr>
        <w:t xml:space="preserve"> </w:t>
      </w:r>
      <w:r>
        <w:rPr>
          <w:color w:val="231F20"/>
        </w:rPr>
        <w:t>with</w:t>
      </w:r>
      <w:r>
        <w:rPr>
          <w:color w:val="231F20"/>
          <w:spacing w:val="-4"/>
        </w:rPr>
        <w:t xml:space="preserve"> </w:t>
      </w:r>
      <w:r>
        <w:rPr>
          <w:color w:val="231F20"/>
        </w:rPr>
        <w:t>a</w:t>
      </w:r>
      <w:r>
        <w:rPr>
          <w:color w:val="231F20"/>
          <w:spacing w:val="-1"/>
        </w:rPr>
        <w:t xml:space="preserve"> </w:t>
      </w:r>
      <w:r>
        <w:rPr>
          <w:color w:val="231F20"/>
        </w:rPr>
        <w:t>maximum</w:t>
      </w:r>
      <w:r>
        <w:rPr>
          <w:color w:val="231F20"/>
          <w:spacing w:val="-4"/>
        </w:rPr>
        <w:t xml:space="preserve"> </w:t>
      </w:r>
      <w:r>
        <w:rPr>
          <w:color w:val="231F20"/>
        </w:rPr>
        <w:t>of</w:t>
      </w:r>
      <w:r>
        <w:rPr>
          <w:color w:val="231F20"/>
          <w:spacing w:val="-2"/>
        </w:rPr>
        <w:t xml:space="preserve"> </w:t>
      </w:r>
      <w:r>
        <w:rPr>
          <w:color w:val="231F20"/>
        </w:rPr>
        <w:t>14</w:t>
      </w:r>
      <w:r>
        <w:rPr>
          <w:color w:val="231F20"/>
          <w:spacing w:val="-2"/>
        </w:rPr>
        <w:t xml:space="preserve"> words.</w:t>
      </w:r>
    </w:p>
    <w:p w14:paraId="0E71F61A" w14:textId="77777777" w:rsidR="0079618C" w:rsidRDefault="0079618C" w:rsidP="0089581D">
      <w:pPr>
        <w:pStyle w:val="BodyText"/>
        <w:spacing w:line="252" w:lineRule="auto"/>
        <w:jc w:val="both"/>
        <w:rPr>
          <w:sz w:val="22"/>
        </w:rPr>
      </w:pPr>
    </w:p>
    <w:p w14:paraId="44FAEEAE" w14:textId="77777777" w:rsidR="0079618C" w:rsidRDefault="00000000" w:rsidP="0089581D">
      <w:pPr>
        <w:spacing w:line="252" w:lineRule="auto"/>
        <w:ind w:left="28"/>
        <w:jc w:val="both"/>
        <w:rPr>
          <w:b/>
        </w:rPr>
      </w:pPr>
      <w:r>
        <w:rPr>
          <w:b/>
          <w:color w:val="231F20"/>
        </w:rPr>
        <w:t>Author’s</w:t>
      </w:r>
      <w:r>
        <w:rPr>
          <w:b/>
          <w:color w:val="231F20"/>
          <w:spacing w:val="-13"/>
        </w:rPr>
        <w:t xml:space="preserve"> </w:t>
      </w:r>
      <w:r>
        <w:rPr>
          <w:b/>
          <w:color w:val="231F20"/>
          <w:spacing w:val="-2"/>
        </w:rPr>
        <w:t>identity</w:t>
      </w:r>
    </w:p>
    <w:p w14:paraId="69A35BA1" w14:textId="77777777" w:rsidR="0079618C" w:rsidRDefault="00000000" w:rsidP="0089581D">
      <w:pPr>
        <w:spacing w:before="160" w:line="252" w:lineRule="auto"/>
        <w:ind w:left="28"/>
        <w:jc w:val="both"/>
      </w:pPr>
      <w:r>
        <w:rPr>
          <w:color w:val="231F20"/>
        </w:rPr>
        <w:t>It</w:t>
      </w:r>
      <w:r>
        <w:rPr>
          <w:color w:val="231F20"/>
          <w:spacing w:val="24"/>
        </w:rPr>
        <w:t xml:space="preserve"> </w:t>
      </w:r>
      <w:r>
        <w:rPr>
          <w:color w:val="231F20"/>
        </w:rPr>
        <w:t>includes</w:t>
      </w:r>
      <w:r>
        <w:rPr>
          <w:color w:val="231F20"/>
          <w:spacing w:val="26"/>
        </w:rPr>
        <w:t xml:space="preserve"> </w:t>
      </w:r>
      <w:r>
        <w:rPr>
          <w:color w:val="231F20"/>
        </w:rPr>
        <w:t>author’s</w:t>
      </w:r>
      <w:r>
        <w:rPr>
          <w:color w:val="231F20"/>
          <w:spacing w:val="26"/>
        </w:rPr>
        <w:t xml:space="preserve"> </w:t>
      </w:r>
      <w:r>
        <w:rPr>
          <w:color w:val="231F20"/>
        </w:rPr>
        <w:t>name</w:t>
      </w:r>
      <w:r>
        <w:rPr>
          <w:color w:val="231F20"/>
          <w:spacing w:val="26"/>
        </w:rPr>
        <w:t xml:space="preserve"> </w:t>
      </w:r>
      <w:r>
        <w:rPr>
          <w:color w:val="231F20"/>
        </w:rPr>
        <w:t>without</w:t>
      </w:r>
      <w:r>
        <w:rPr>
          <w:color w:val="231F20"/>
          <w:spacing w:val="26"/>
        </w:rPr>
        <w:t xml:space="preserve"> </w:t>
      </w:r>
      <w:r>
        <w:rPr>
          <w:color w:val="231F20"/>
        </w:rPr>
        <w:t>title,</w:t>
      </w:r>
      <w:r>
        <w:rPr>
          <w:color w:val="231F20"/>
          <w:spacing w:val="26"/>
        </w:rPr>
        <w:t xml:space="preserve"> </w:t>
      </w:r>
      <w:r>
        <w:rPr>
          <w:color w:val="231F20"/>
        </w:rPr>
        <w:t>affiliation,</w:t>
      </w:r>
      <w:r>
        <w:rPr>
          <w:color w:val="231F20"/>
          <w:spacing w:val="27"/>
        </w:rPr>
        <w:t xml:space="preserve"> </w:t>
      </w:r>
      <w:r>
        <w:rPr>
          <w:color w:val="231F20"/>
        </w:rPr>
        <w:t>and</w:t>
      </w:r>
      <w:r>
        <w:rPr>
          <w:color w:val="231F20"/>
          <w:spacing w:val="26"/>
        </w:rPr>
        <w:t xml:space="preserve"> </w:t>
      </w:r>
      <w:r>
        <w:rPr>
          <w:color w:val="231F20"/>
        </w:rPr>
        <w:t>official</w:t>
      </w:r>
      <w:r>
        <w:rPr>
          <w:color w:val="231F20"/>
          <w:spacing w:val="26"/>
        </w:rPr>
        <w:t xml:space="preserve"> </w:t>
      </w:r>
      <w:r>
        <w:rPr>
          <w:color w:val="231F20"/>
        </w:rPr>
        <w:t>email.</w:t>
      </w:r>
      <w:r>
        <w:rPr>
          <w:color w:val="231F20"/>
          <w:spacing w:val="15"/>
        </w:rPr>
        <w:t xml:space="preserve"> </w:t>
      </w:r>
      <w:r>
        <w:rPr>
          <w:color w:val="231F20"/>
        </w:rPr>
        <w:t>Affiliates</w:t>
      </w:r>
      <w:r>
        <w:rPr>
          <w:color w:val="231F20"/>
          <w:spacing w:val="26"/>
        </w:rPr>
        <w:t xml:space="preserve"> </w:t>
      </w:r>
      <w:r>
        <w:rPr>
          <w:color w:val="231F20"/>
        </w:rPr>
        <w:t>are</w:t>
      </w:r>
      <w:r>
        <w:rPr>
          <w:color w:val="231F20"/>
          <w:spacing w:val="26"/>
        </w:rPr>
        <w:t xml:space="preserve"> </w:t>
      </w:r>
      <w:r>
        <w:rPr>
          <w:color w:val="231F20"/>
        </w:rPr>
        <w:t>equipped</w:t>
      </w:r>
      <w:r>
        <w:rPr>
          <w:color w:val="231F20"/>
          <w:spacing w:val="26"/>
        </w:rPr>
        <w:t xml:space="preserve"> </w:t>
      </w:r>
      <w:r>
        <w:rPr>
          <w:color w:val="231F20"/>
        </w:rPr>
        <w:t>with</w:t>
      </w:r>
      <w:r>
        <w:rPr>
          <w:color w:val="231F20"/>
          <w:spacing w:val="27"/>
        </w:rPr>
        <w:t xml:space="preserve"> </w:t>
      </w:r>
      <w:r>
        <w:rPr>
          <w:color w:val="231F20"/>
          <w:spacing w:val="-2"/>
        </w:rPr>
        <w:t>agency</w:t>
      </w:r>
    </w:p>
    <w:p w14:paraId="3AFF2833" w14:textId="77777777" w:rsidR="0079618C" w:rsidRDefault="00000000" w:rsidP="0089581D">
      <w:pPr>
        <w:spacing w:line="252" w:lineRule="auto"/>
        <w:ind w:left="28"/>
        <w:jc w:val="both"/>
      </w:pPr>
      <w:r>
        <w:rPr>
          <w:color w:val="231F20"/>
        </w:rPr>
        <w:t>addresses</w:t>
      </w:r>
      <w:r>
        <w:rPr>
          <w:color w:val="231F20"/>
          <w:spacing w:val="-2"/>
        </w:rPr>
        <w:t xml:space="preserve"> </w:t>
      </w:r>
      <w:r>
        <w:rPr>
          <w:color w:val="231F20"/>
        </w:rPr>
        <w:t>by</w:t>
      </w:r>
      <w:r>
        <w:rPr>
          <w:color w:val="231F20"/>
          <w:spacing w:val="-1"/>
        </w:rPr>
        <w:t xml:space="preserve"> </w:t>
      </w:r>
      <w:r>
        <w:rPr>
          <w:color w:val="231F20"/>
        </w:rPr>
        <w:t>mentioning at</w:t>
      </w:r>
      <w:r>
        <w:rPr>
          <w:color w:val="231F20"/>
          <w:spacing w:val="-1"/>
        </w:rPr>
        <w:t xml:space="preserve"> </w:t>
      </w:r>
      <w:r>
        <w:rPr>
          <w:color w:val="231F20"/>
        </w:rPr>
        <w:t>least the</w:t>
      </w:r>
      <w:r>
        <w:rPr>
          <w:color w:val="231F20"/>
          <w:spacing w:val="-1"/>
        </w:rPr>
        <w:t xml:space="preserve"> </w:t>
      </w:r>
      <w:r>
        <w:rPr>
          <w:color w:val="231F20"/>
        </w:rPr>
        <w:t>name of</w:t>
      </w:r>
      <w:r>
        <w:rPr>
          <w:color w:val="231F20"/>
          <w:spacing w:val="-1"/>
        </w:rPr>
        <w:t xml:space="preserve"> </w:t>
      </w:r>
      <w:r>
        <w:rPr>
          <w:color w:val="231F20"/>
        </w:rPr>
        <w:t>the</w:t>
      </w:r>
      <w:r>
        <w:rPr>
          <w:color w:val="231F20"/>
          <w:spacing w:val="-1"/>
        </w:rPr>
        <w:t xml:space="preserve"> </w:t>
      </w:r>
      <w:r>
        <w:rPr>
          <w:color w:val="231F20"/>
        </w:rPr>
        <w:t>city and</w:t>
      </w:r>
      <w:r>
        <w:rPr>
          <w:color w:val="231F20"/>
          <w:spacing w:val="-1"/>
        </w:rPr>
        <w:t xml:space="preserve"> </w:t>
      </w:r>
      <w:r>
        <w:rPr>
          <w:color w:val="231F20"/>
        </w:rPr>
        <w:t>country (including</w:t>
      </w:r>
      <w:r>
        <w:rPr>
          <w:color w:val="231F20"/>
          <w:spacing w:val="-1"/>
        </w:rPr>
        <w:t xml:space="preserve"> </w:t>
      </w:r>
      <w:r>
        <w:rPr>
          <w:color w:val="231F20"/>
        </w:rPr>
        <w:t xml:space="preserve">mentioning </w:t>
      </w:r>
      <w:r>
        <w:rPr>
          <w:color w:val="231F20"/>
          <w:spacing w:val="-2"/>
        </w:rPr>
        <w:t>Indonesia).</w:t>
      </w:r>
    </w:p>
    <w:p w14:paraId="69B5F7E7" w14:textId="77777777" w:rsidR="0079618C" w:rsidRDefault="0079618C" w:rsidP="0089581D">
      <w:pPr>
        <w:pStyle w:val="BodyText"/>
        <w:spacing w:line="252" w:lineRule="auto"/>
        <w:jc w:val="both"/>
        <w:rPr>
          <w:sz w:val="22"/>
        </w:rPr>
      </w:pPr>
    </w:p>
    <w:p w14:paraId="04F44EC9" w14:textId="77777777" w:rsidR="0079618C" w:rsidRDefault="00000000" w:rsidP="0089581D">
      <w:pPr>
        <w:spacing w:line="252" w:lineRule="auto"/>
        <w:ind w:left="28"/>
        <w:jc w:val="both"/>
        <w:rPr>
          <w:b/>
        </w:rPr>
      </w:pPr>
      <w:r>
        <w:rPr>
          <w:b/>
          <w:color w:val="231F20"/>
          <w:spacing w:val="-2"/>
        </w:rPr>
        <w:t>Abstract</w:t>
      </w:r>
    </w:p>
    <w:p w14:paraId="2B7F1DC8" w14:textId="77777777" w:rsidR="0079618C" w:rsidRDefault="00000000" w:rsidP="0089581D">
      <w:pPr>
        <w:spacing w:before="160" w:line="252" w:lineRule="auto"/>
        <w:ind w:left="28"/>
        <w:jc w:val="both"/>
      </w:pPr>
      <w:r>
        <w:rPr>
          <w:color w:val="231F20"/>
        </w:rPr>
        <w:t>For</w:t>
      </w:r>
      <w:r>
        <w:rPr>
          <w:color w:val="231F20"/>
          <w:spacing w:val="-6"/>
        </w:rPr>
        <w:t xml:space="preserve"> </w:t>
      </w:r>
      <w:r>
        <w:rPr>
          <w:color w:val="231F20"/>
        </w:rPr>
        <w:t>manuscripts</w:t>
      </w:r>
      <w:r>
        <w:rPr>
          <w:color w:val="231F20"/>
          <w:spacing w:val="-2"/>
        </w:rPr>
        <w:t xml:space="preserve"> </w:t>
      </w:r>
      <w:r>
        <w:rPr>
          <w:color w:val="231F20"/>
        </w:rPr>
        <w:t>submitted</w:t>
      </w:r>
      <w:r>
        <w:rPr>
          <w:color w:val="231F20"/>
          <w:spacing w:val="-4"/>
        </w:rPr>
        <w:t xml:space="preserve"> </w:t>
      </w:r>
      <w:r>
        <w:rPr>
          <w:color w:val="231F20"/>
        </w:rPr>
        <w:t>in</w:t>
      </w:r>
      <w:r>
        <w:rPr>
          <w:color w:val="231F20"/>
          <w:spacing w:val="-2"/>
        </w:rPr>
        <w:t xml:space="preserve"> </w:t>
      </w:r>
      <w:r>
        <w:rPr>
          <w:color w:val="231F20"/>
        </w:rPr>
        <w:t>Indonesian,</w:t>
      </w:r>
      <w:r>
        <w:rPr>
          <w:color w:val="231F20"/>
          <w:spacing w:val="-1"/>
        </w:rPr>
        <w:t xml:space="preserve"> </w:t>
      </w:r>
      <w:r>
        <w:rPr>
          <w:color w:val="231F20"/>
        </w:rPr>
        <w:t>the</w:t>
      </w:r>
      <w:r>
        <w:rPr>
          <w:color w:val="231F20"/>
          <w:spacing w:val="-2"/>
        </w:rPr>
        <w:t xml:space="preserve"> </w:t>
      </w:r>
      <w:r>
        <w:rPr>
          <w:color w:val="231F20"/>
        </w:rPr>
        <w:t>abstract</w:t>
      </w:r>
      <w:r>
        <w:rPr>
          <w:color w:val="231F20"/>
          <w:spacing w:val="-2"/>
        </w:rPr>
        <w:t xml:space="preserve"> </w:t>
      </w:r>
      <w:r>
        <w:rPr>
          <w:color w:val="231F20"/>
        </w:rPr>
        <w:t>is</w:t>
      </w:r>
      <w:r>
        <w:rPr>
          <w:color w:val="231F20"/>
          <w:spacing w:val="-2"/>
        </w:rPr>
        <w:t xml:space="preserve"> </w:t>
      </w:r>
      <w:r>
        <w:rPr>
          <w:color w:val="231F20"/>
        </w:rPr>
        <w:t>written</w:t>
      </w:r>
      <w:r>
        <w:rPr>
          <w:color w:val="231F20"/>
          <w:spacing w:val="-4"/>
        </w:rPr>
        <w:t xml:space="preserve"> </w:t>
      </w:r>
      <w:r>
        <w:rPr>
          <w:color w:val="231F20"/>
        </w:rPr>
        <w:t>in</w:t>
      </w:r>
      <w:r>
        <w:rPr>
          <w:color w:val="231F20"/>
          <w:spacing w:val="-1"/>
        </w:rPr>
        <w:t xml:space="preserve"> </w:t>
      </w:r>
      <w:r>
        <w:rPr>
          <w:color w:val="231F20"/>
        </w:rPr>
        <w:t>two</w:t>
      </w:r>
      <w:r>
        <w:rPr>
          <w:color w:val="231F20"/>
          <w:spacing w:val="-2"/>
        </w:rPr>
        <w:t xml:space="preserve"> </w:t>
      </w:r>
      <w:r>
        <w:rPr>
          <w:color w:val="231F20"/>
        </w:rPr>
        <w:t>languages,</w:t>
      </w:r>
      <w:r>
        <w:rPr>
          <w:color w:val="231F20"/>
          <w:spacing w:val="-2"/>
        </w:rPr>
        <w:t xml:space="preserve"> </w:t>
      </w:r>
      <w:r>
        <w:rPr>
          <w:color w:val="231F20"/>
        </w:rPr>
        <w:t>Indonesian</w:t>
      </w:r>
      <w:r>
        <w:rPr>
          <w:color w:val="231F20"/>
          <w:spacing w:val="-2"/>
        </w:rPr>
        <w:t xml:space="preserve"> </w:t>
      </w:r>
      <w:r>
        <w:rPr>
          <w:color w:val="231F20"/>
        </w:rPr>
        <w:t>and</w:t>
      </w:r>
      <w:r>
        <w:rPr>
          <w:color w:val="231F20"/>
          <w:spacing w:val="-1"/>
        </w:rPr>
        <w:t xml:space="preserve"> </w:t>
      </w:r>
      <w:r>
        <w:rPr>
          <w:color w:val="231F20"/>
          <w:spacing w:val="-2"/>
        </w:rPr>
        <w:t>English.</w:t>
      </w:r>
    </w:p>
    <w:p w14:paraId="75FCF539" w14:textId="77777777" w:rsidR="0079618C" w:rsidRDefault="0079618C" w:rsidP="0089581D">
      <w:pPr>
        <w:pStyle w:val="BodyText"/>
        <w:spacing w:line="252" w:lineRule="auto"/>
        <w:jc w:val="both"/>
        <w:rPr>
          <w:sz w:val="22"/>
        </w:rPr>
      </w:pPr>
    </w:p>
    <w:p w14:paraId="3D9C6A85" w14:textId="6293606C" w:rsidR="0079618C" w:rsidRDefault="00000000" w:rsidP="0089581D">
      <w:pPr>
        <w:spacing w:line="252" w:lineRule="auto"/>
        <w:ind w:left="28"/>
        <w:jc w:val="both"/>
      </w:pPr>
      <w:r>
        <w:rPr>
          <w:color w:val="231F20"/>
        </w:rPr>
        <w:t>For</w:t>
      </w:r>
      <w:r>
        <w:rPr>
          <w:color w:val="231F20"/>
          <w:spacing w:val="-7"/>
        </w:rPr>
        <w:t xml:space="preserve"> </w:t>
      </w:r>
      <w:r>
        <w:rPr>
          <w:color w:val="231F20"/>
        </w:rPr>
        <w:t>manuscripts</w:t>
      </w:r>
      <w:r>
        <w:rPr>
          <w:color w:val="231F20"/>
          <w:spacing w:val="-5"/>
        </w:rPr>
        <w:t xml:space="preserve"> </w:t>
      </w:r>
      <w:r>
        <w:rPr>
          <w:color w:val="231F20"/>
        </w:rPr>
        <w:t>submitted</w:t>
      </w:r>
      <w:r>
        <w:rPr>
          <w:color w:val="231F20"/>
          <w:spacing w:val="-5"/>
        </w:rPr>
        <w:t xml:space="preserve"> </w:t>
      </w:r>
      <w:r>
        <w:rPr>
          <w:color w:val="231F20"/>
        </w:rPr>
        <w:t>in</w:t>
      </w:r>
      <w:r>
        <w:rPr>
          <w:color w:val="231F20"/>
          <w:spacing w:val="-4"/>
        </w:rPr>
        <w:t xml:space="preserve"> </w:t>
      </w:r>
      <w:r>
        <w:rPr>
          <w:color w:val="231F20"/>
        </w:rPr>
        <w:t>English,</w:t>
      </w:r>
      <w:r>
        <w:rPr>
          <w:color w:val="231F20"/>
          <w:spacing w:val="-3"/>
        </w:rPr>
        <w:t xml:space="preserve"> </w:t>
      </w:r>
      <w:r>
        <w:rPr>
          <w:color w:val="231F20"/>
        </w:rPr>
        <w:t>abstracts</w:t>
      </w:r>
      <w:r>
        <w:rPr>
          <w:color w:val="231F20"/>
          <w:spacing w:val="-5"/>
        </w:rPr>
        <w:t xml:space="preserve"> </w:t>
      </w:r>
      <w:r>
        <w:rPr>
          <w:color w:val="231F20"/>
        </w:rPr>
        <w:t>are</w:t>
      </w:r>
      <w:r>
        <w:rPr>
          <w:color w:val="231F20"/>
          <w:spacing w:val="-3"/>
        </w:rPr>
        <w:t xml:space="preserve"> </w:t>
      </w:r>
      <w:r>
        <w:rPr>
          <w:color w:val="231F20"/>
        </w:rPr>
        <w:t>written</w:t>
      </w:r>
      <w:r>
        <w:rPr>
          <w:color w:val="231F20"/>
          <w:spacing w:val="-5"/>
        </w:rPr>
        <w:t xml:space="preserve"> </w:t>
      </w:r>
      <w:r>
        <w:rPr>
          <w:color w:val="231F20"/>
        </w:rPr>
        <w:t>in</w:t>
      </w:r>
      <w:r>
        <w:rPr>
          <w:color w:val="231F20"/>
          <w:spacing w:val="-3"/>
        </w:rPr>
        <w:t xml:space="preserve"> </w:t>
      </w:r>
      <w:r>
        <w:rPr>
          <w:color w:val="231F20"/>
          <w:spacing w:val="-2"/>
        </w:rPr>
        <w:t>English.</w:t>
      </w:r>
    </w:p>
    <w:p w14:paraId="42B9FDD8" w14:textId="77777777" w:rsidR="00606511" w:rsidRDefault="00606511" w:rsidP="0089581D">
      <w:pPr>
        <w:spacing w:line="252" w:lineRule="auto"/>
        <w:jc w:val="both"/>
      </w:pPr>
    </w:p>
    <w:p w14:paraId="16131EF0" w14:textId="79EC4A8A" w:rsidR="00606511" w:rsidRDefault="00606511" w:rsidP="0089581D">
      <w:pPr>
        <w:spacing w:line="252" w:lineRule="auto"/>
        <w:jc w:val="both"/>
        <w:rPr>
          <w:color w:val="231F20"/>
        </w:rPr>
      </w:pPr>
      <w:r>
        <w:rPr>
          <w:color w:val="231F20"/>
          <w:spacing w:val="-2"/>
        </w:rPr>
        <w:t xml:space="preserve">The abstract contains the background, objectives, uses, methods, results/findings, conclusions, and suggestions/ </w:t>
      </w:r>
      <w:r>
        <w:rPr>
          <w:color w:val="231F20"/>
        </w:rPr>
        <w:t>implications.</w:t>
      </w:r>
      <w:r>
        <w:rPr>
          <w:color w:val="231F20"/>
          <w:spacing w:val="-12"/>
        </w:rPr>
        <w:t xml:space="preserve"> </w:t>
      </w:r>
      <w:r>
        <w:rPr>
          <w:color w:val="231F20"/>
        </w:rPr>
        <w:t>The</w:t>
      </w:r>
      <w:r>
        <w:rPr>
          <w:color w:val="231F20"/>
          <w:spacing w:val="-3"/>
        </w:rPr>
        <w:t xml:space="preserve"> </w:t>
      </w:r>
      <w:r>
        <w:rPr>
          <w:color w:val="231F20"/>
        </w:rPr>
        <w:t>author</w:t>
      </w:r>
      <w:r>
        <w:rPr>
          <w:color w:val="231F20"/>
          <w:spacing w:val="-3"/>
        </w:rPr>
        <w:t xml:space="preserve"> </w:t>
      </w:r>
      <w:r>
        <w:rPr>
          <w:color w:val="231F20"/>
        </w:rPr>
        <w:t>should</w:t>
      </w:r>
      <w:r>
        <w:rPr>
          <w:color w:val="231F20"/>
          <w:spacing w:val="-3"/>
        </w:rPr>
        <w:t xml:space="preserve"> </w:t>
      </w:r>
      <w:r>
        <w:rPr>
          <w:color w:val="231F20"/>
        </w:rPr>
        <w:t>not</w:t>
      </w:r>
      <w:r>
        <w:rPr>
          <w:color w:val="231F20"/>
          <w:spacing w:val="-3"/>
        </w:rPr>
        <w:t xml:space="preserve"> </w:t>
      </w:r>
      <w:r>
        <w:rPr>
          <w:color w:val="231F20"/>
        </w:rPr>
        <w:t>insert</w:t>
      </w:r>
      <w:r>
        <w:rPr>
          <w:color w:val="231F20"/>
          <w:spacing w:val="-3"/>
        </w:rPr>
        <w:t xml:space="preserve"> </w:t>
      </w:r>
      <w:r>
        <w:rPr>
          <w:color w:val="231F20"/>
        </w:rPr>
        <w:t>pictures,</w:t>
      </w:r>
      <w:r>
        <w:rPr>
          <w:color w:val="231F20"/>
          <w:spacing w:val="-4"/>
        </w:rPr>
        <w:t xml:space="preserve"> </w:t>
      </w:r>
      <w:r>
        <w:rPr>
          <w:color w:val="231F20"/>
        </w:rPr>
        <w:t>tables,</w:t>
      </w:r>
      <w:r>
        <w:rPr>
          <w:color w:val="231F20"/>
          <w:spacing w:val="-3"/>
        </w:rPr>
        <w:t xml:space="preserve"> </w:t>
      </w:r>
      <w:r>
        <w:rPr>
          <w:color w:val="231F20"/>
        </w:rPr>
        <w:t>or</w:t>
      </w:r>
      <w:r>
        <w:rPr>
          <w:color w:val="231F20"/>
          <w:spacing w:val="-3"/>
        </w:rPr>
        <w:t xml:space="preserve"> </w:t>
      </w:r>
      <w:r>
        <w:rPr>
          <w:color w:val="231F20"/>
        </w:rPr>
        <w:t>references</w:t>
      </w:r>
      <w:r>
        <w:rPr>
          <w:color w:val="231F20"/>
          <w:spacing w:val="-4"/>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abstract.</w:t>
      </w:r>
      <w:r>
        <w:rPr>
          <w:color w:val="231F20"/>
          <w:spacing w:val="-11"/>
        </w:rPr>
        <w:t xml:space="preserve"> </w:t>
      </w:r>
      <w:r>
        <w:rPr>
          <w:color w:val="231F20"/>
        </w:rPr>
        <w:t>The</w:t>
      </w:r>
      <w:r>
        <w:rPr>
          <w:color w:val="231F20"/>
          <w:spacing w:val="-3"/>
        </w:rPr>
        <w:t xml:space="preserve"> </w:t>
      </w:r>
      <w:r>
        <w:rPr>
          <w:color w:val="231F20"/>
        </w:rPr>
        <w:t>abstract</w:t>
      </w:r>
      <w:r>
        <w:rPr>
          <w:color w:val="231F20"/>
          <w:spacing w:val="-3"/>
        </w:rPr>
        <w:t xml:space="preserve"> </w:t>
      </w:r>
      <w:r>
        <w:rPr>
          <w:color w:val="231F20"/>
        </w:rPr>
        <w:t>is</w:t>
      </w:r>
      <w:r>
        <w:rPr>
          <w:color w:val="231F20"/>
          <w:spacing w:val="-3"/>
        </w:rPr>
        <w:t xml:space="preserve"> </w:t>
      </w:r>
      <w:r>
        <w:rPr>
          <w:color w:val="231F20"/>
        </w:rPr>
        <w:t>written in one paragraph with a maximum of 250 words</w:t>
      </w:r>
      <w:r w:rsidR="0089581D">
        <w:rPr>
          <w:color w:val="231F20"/>
        </w:rPr>
        <w:t>.</w:t>
      </w:r>
    </w:p>
    <w:p w14:paraId="7696A4E4" w14:textId="77777777" w:rsidR="00606511" w:rsidRDefault="00606511" w:rsidP="0089581D">
      <w:pPr>
        <w:spacing w:before="245" w:line="252" w:lineRule="auto"/>
        <w:jc w:val="both"/>
        <w:rPr>
          <w:b/>
        </w:rPr>
      </w:pPr>
      <w:r>
        <w:rPr>
          <w:b/>
          <w:color w:val="231F20"/>
          <w:spacing w:val="-2"/>
        </w:rPr>
        <w:t>Keywords</w:t>
      </w:r>
    </w:p>
    <w:p w14:paraId="1D03EA53" w14:textId="612E2712" w:rsidR="0089581D" w:rsidRDefault="00606511" w:rsidP="0089581D">
      <w:pPr>
        <w:spacing w:before="160" w:line="252" w:lineRule="auto"/>
        <w:jc w:val="both"/>
        <w:rPr>
          <w:color w:val="231F20"/>
        </w:rPr>
      </w:pPr>
      <w:r>
        <w:rPr>
          <w:color w:val="231F20"/>
        </w:rPr>
        <w:t>It describes the problem domain under study and the main terms that underlie the implementation of the indexed</w:t>
      </w:r>
      <w:r>
        <w:rPr>
          <w:color w:val="231F20"/>
          <w:spacing w:val="-11"/>
        </w:rPr>
        <w:t xml:space="preserve"> </w:t>
      </w:r>
      <w:r>
        <w:rPr>
          <w:color w:val="231F20"/>
        </w:rPr>
        <w:t>research.</w:t>
      </w:r>
      <w:r>
        <w:rPr>
          <w:color w:val="231F20"/>
          <w:spacing w:val="-14"/>
        </w:rPr>
        <w:t xml:space="preserve"> </w:t>
      </w:r>
      <w:r>
        <w:rPr>
          <w:color w:val="231F20"/>
        </w:rPr>
        <w:t>The</w:t>
      </w:r>
      <w:r>
        <w:rPr>
          <w:color w:val="231F20"/>
          <w:spacing w:val="-8"/>
        </w:rPr>
        <w:t xml:space="preserve"> </w:t>
      </w:r>
      <w:r>
        <w:rPr>
          <w:color w:val="231F20"/>
        </w:rPr>
        <w:t>number</w:t>
      </w:r>
      <w:r>
        <w:rPr>
          <w:color w:val="231F20"/>
          <w:spacing w:val="-8"/>
        </w:rPr>
        <w:t xml:space="preserve"> </w:t>
      </w:r>
      <w:r>
        <w:rPr>
          <w:color w:val="231F20"/>
        </w:rPr>
        <w:t>of</w:t>
      </w:r>
      <w:r>
        <w:rPr>
          <w:color w:val="231F20"/>
          <w:spacing w:val="-9"/>
        </w:rPr>
        <w:t xml:space="preserve"> </w:t>
      </w:r>
      <w:r>
        <w:rPr>
          <w:color w:val="231F20"/>
        </w:rPr>
        <w:t>keywords</w:t>
      </w:r>
      <w:r>
        <w:rPr>
          <w:color w:val="231F20"/>
          <w:spacing w:val="-8"/>
        </w:rPr>
        <w:t xml:space="preserve"> </w:t>
      </w:r>
      <w:r>
        <w:rPr>
          <w:color w:val="231F20"/>
        </w:rPr>
        <w:t>is</w:t>
      </w:r>
      <w:r>
        <w:rPr>
          <w:color w:val="231F20"/>
          <w:spacing w:val="-8"/>
        </w:rPr>
        <w:t xml:space="preserve"> </w:t>
      </w:r>
      <w:r>
        <w:rPr>
          <w:color w:val="231F20"/>
        </w:rPr>
        <w:t>a</w:t>
      </w:r>
      <w:r>
        <w:rPr>
          <w:color w:val="231F20"/>
          <w:spacing w:val="-8"/>
        </w:rPr>
        <w:t xml:space="preserve"> </w:t>
      </w:r>
      <w:r>
        <w:rPr>
          <w:color w:val="231F20"/>
        </w:rPr>
        <w:t>minimum</w:t>
      </w:r>
      <w:r>
        <w:rPr>
          <w:color w:val="231F20"/>
          <w:spacing w:val="-10"/>
        </w:rPr>
        <w:t xml:space="preserve"> </w:t>
      </w:r>
      <w:r>
        <w:rPr>
          <w:color w:val="231F20"/>
        </w:rPr>
        <w:t>of</w:t>
      </w:r>
      <w:r>
        <w:rPr>
          <w:color w:val="231F20"/>
          <w:spacing w:val="-8"/>
        </w:rPr>
        <w:t xml:space="preserve"> </w:t>
      </w:r>
      <w:r>
        <w:rPr>
          <w:color w:val="231F20"/>
        </w:rPr>
        <w:t>three</w:t>
      </w:r>
      <w:r>
        <w:rPr>
          <w:color w:val="231F20"/>
          <w:spacing w:val="-8"/>
        </w:rPr>
        <w:t xml:space="preserve"> </w:t>
      </w:r>
      <w:r>
        <w:rPr>
          <w:color w:val="231F20"/>
        </w:rPr>
        <w:t>and</w:t>
      </w:r>
      <w:r>
        <w:rPr>
          <w:color w:val="231F20"/>
          <w:spacing w:val="-8"/>
        </w:rPr>
        <w:t xml:space="preserve"> </w:t>
      </w:r>
      <w:r>
        <w:rPr>
          <w:color w:val="231F20"/>
        </w:rPr>
        <w:t>a</w:t>
      </w:r>
      <w:r>
        <w:rPr>
          <w:color w:val="231F20"/>
          <w:spacing w:val="-9"/>
        </w:rPr>
        <w:t xml:space="preserve"> </w:t>
      </w:r>
      <w:r>
        <w:rPr>
          <w:color w:val="231F20"/>
        </w:rPr>
        <w:t>maximum</w:t>
      </w:r>
      <w:r>
        <w:rPr>
          <w:color w:val="231F20"/>
          <w:spacing w:val="-8"/>
        </w:rPr>
        <w:t xml:space="preserve"> </w:t>
      </w:r>
      <w:r>
        <w:rPr>
          <w:color w:val="231F20"/>
        </w:rPr>
        <w:t>of</w:t>
      </w:r>
      <w:r>
        <w:rPr>
          <w:color w:val="231F20"/>
          <w:spacing w:val="-8"/>
        </w:rPr>
        <w:t xml:space="preserve"> </w:t>
      </w:r>
      <w:r>
        <w:rPr>
          <w:color w:val="231F20"/>
        </w:rPr>
        <w:t>five.</w:t>
      </w:r>
      <w:r>
        <w:rPr>
          <w:color w:val="231F20"/>
          <w:spacing w:val="-8"/>
        </w:rPr>
        <w:t xml:space="preserve"> </w:t>
      </w:r>
      <w:r>
        <w:rPr>
          <w:color w:val="231F20"/>
        </w:rPr>
        <w:t>Keywords</w:t>
      </w:r>
      <w:r>
        <w:rPr>
          <w:color w:val="231F20"/>
          <w:spacing w:val="-9"/>
        </w:rPr>
        <w:t xml:space="preserve"> </w:t>
      </w:r>
      <w:r>
        <w:rPr>
          <w:color w:val="231F20"/>
        </w:rPr>
        <w:t>must</w:t>
      </w:r>
      <w:r>
        <w:rPr>
          <w:color w:val="231F20"/>
          <w:spacing w:val="-8"/>
        </w:rPr>
        <w:t xml:space="preserve"> </w:t>
      </w:r>
      <w:r>
        <w:rPr>
          <w:color w:val="231F20"/>
        </w:rPr>
        <w:t>not be in the form of sentences and are separated by a semicolon (;). Keywords are sorted alphabetically</w:t>
      </w:r>
      <w:r w:rsidR="0089581D">
        <w:rPr>
          <w:color w:val="231F20"/>
        </w:rPr>
        <w:t>.</w:t>
      </w:r>
    </w:p>
    <w:p w14:paraId="66E5C40E" w14:textId="77777777" w:rsidR="0089581D" w:rsidRDefault="0089581D" w:rsidP="0089581D">
      <w:pPr>
        <w:spacing w:line="252" w:lineRule="auto"/>
        <w:jc w:val="both"/>
        <w:rPr>
          <w:color w:val="231F20"/>
        </w:rPr>
      </w:pPr>
    </w:p>
    <w:p w14:paraId="394E8A02" w14:textId="4818BC52" w:rsidR="0089581D" w:rsidRDefault="0089581D" w:rsidP="0089581D">
      <w:pPr>
        <w:spacing w:line="252" w:lineRule="auto"/>
        <w:jc w:val="both"/>
        <w:rPr>
          <w:color w:val="231F20"/>
          <w:spacing w:val="-2"/>
        </w:rPr>
      </w:pPr>
      <w:r>
        <w:rPr>
          <w:color w:val="231F20"/>
        </w:rPr>
        <w:t>For</w:t>
      </w:r>
      <w:r>
        <w:rPr>
          <w:color w:val="231F20"/>
          <w:spacing w:val="-7"/>
        </w:rPr>
        <w:t xml:space="preserve"> </w:t>
      </w:r>
      <w:r>
        <w:rPr>
          <w:color w:val="231F20"/>
        </w:rPr>
        <w:t>manuscripts</w:t>
      </w:r>
      <w:r>
        <w:rPr>
          <w:color w:val="231F20"/>
          <w:spacing w:val="-2"/>
        </w:rPr>
        <w:t xml:space="preserve"> </w:t>
      </w:r>
      <w:r>
        <w:rPr>
          <w:color w:val="231F20"/>
        </w:rPr>
        <w:t>submitted</w:t>
      </w:r>
      <w:r>
        <w:rPr>
          <w:color w:val="231F20"/>
          <w:spacing w:val="-5"/>
        </w:rPr>
        <w:t xml:space="preserve"> </w:t>
      </w:r>
      <w:r>
        <w:rPr>
          <w:color w:val="231F20"/>
        </w:rPr>
        <w:t>in</w:t>
      </w:r>
      <w:r>
        <w:rPr>
          <w:color w:val="231F20"/>
          <w:spacing w:val="-2"/>
        </w:rPr>
        <w:t xml:space="preserve"> </w:t>
      </w:r>
      <w:r>
        <w:rPr>
          <w:color w:val="231F20"/>
        </w:rPr>
        <w:t>Indonesian,</w:t>
      </w:r>
      <w:r>
        <w:rPr>
          <w:color w:val="231F20"/>
          <w:spacing w:val="-3"/>
        </w:rPr>
        <w:t xml:space="preserve"> </w:t>
      </w:r>
      <w:r>
        <w:rPr>
          <w:color w:val="231F20"/>
        </w:rPr>
        <w:t>the</w:t>
      </w:r>
      <w:r>
        <w:rPr>
          <w:color w:val="231F20"/>
          <w:spacing w:val="-4"/>
        </w:rPr>
        <w:t xml:space="preserve"> </w:t>
      </w:r>
      <w:r>
        <w:rPr>
          <w:color w:val="231F20"/>
        </w:rPr>
        <w:t>keywords</w:t>
      </w:r>
      <w:r>
        <w:rPr>
          <w:color w:val="231F20"/>
          <w:spacing w:val="-2"/>
        </w:rPr>
        <w:t xml:space="preserve"> </w:t>
      </w:r>
      <w:r>
        <w:rPr>
          <w:color w:val="231F20"/>
        </w:rPr>
        <w:t>are</w:t>
      </w:r>
      <w:r>
        <w:rPr>
          <w:color w:val="231F20"/>
          <w:spacing w:val="-3"/>
        </w:rPr>
        <w:t xml:space="preserve"> </w:t>
      </w:r>
      <w:r>
        <w:rPr>
          <w:color w:val="231F20"/>
        </w:rPr>
        <w:t>written</w:t>
      </w:r>
      <w:r>
        <w:rPr>
          <w:color w:val="231F20"/>
          <w:spacing w:val="-4"/>
        </w:rPr>
        <w:t xml:space="preserve"> </w:t>
      </w:r>
      <w:r>
        <w:rPr>
          <w:color w:val="231F20"/>
        </w:rPr>
        <w:t>in</w:t>
      </w:r>
      <w:r>
        <w:rPr>
          <w:color w:val="231F20"/>
          <w:spacing w:val="-3"/>
        </w:rPr>
        <w:t xml:space="preserve"> </w:t>
      </w:r>
      <w:r>
        <w:rPr>
          <w:color w:val="231F20"/>
        </w:rPr>
        <w:t>Indonesian</w:t>
      </w:r>
      <w:r>
        <w:rPr>
          <w:color w:val="231F20"/>
          <w:spacing w:val="-4"/>
        </w:rPr>
        <w:t xml:space="preserve"> </w:t>
      </w:r>
      <w:r>
        <w:rPr>
          <w:color w:val="231F20"/>
        </w:rPr>
        <w:t>and</w:t>
      </w:r>
      <w:r>
        <w:rPr>
          <w:color w:val="231F20"/>
          <w:spacing w:val="-2"/>
        </w:rPr>
        <w:t xml:space="preserve"> English.</w:t>
      </w:r>
    </w:p>
    <w:p w14:paraId="4FC7A238" w14:textId="77777777" w:rsidR="0089581D" w:rsidRDefault="0089581D" w:rsidP="0089581D">
      <w:pPr>
        <w:spacing w:line="252" w:lineRule="auto"/>
        <w:jc w:val="both"/>
        <w:rPr>
          <w:color w:val="231F20"/>
          <w:spacing w:val="-2"/>
        </w:rPr>
      </w:pPr>
    </w:p>
    <w:p w14:paraId="4FF729B0" w14:textId="269BFBE2" w:rsidR="0089581D" w:rsidRDefault="0089581D" w:rsidP="0089581D">
      <w:pPr>
        <w:spacing w:line="252" w:lineRule="auto"/>
        <w:sectPr w:rsidR="0089581D">
          <w:pgSz w:w="11910" w:h="16840"/>
          <w:pgMar w:top="1560" w:right="992" w:bottom="780" w:left="992" w:header="0" w:footer="589" w:gutter="0"/>
          <w:cols w:space="720"/>
        </w:sectPr>
      </w:pPr>
      <w:r>
        <w:rPr>
          <w:color w:val="231F20"/>
        </w:rPr>
        <w:t>For</w:t>
      </w:r>
      <w:r>
        <w:rPr>
          <w:color w:val="231F20"/>
          <w:spacing w:val="-7"/>
        </w:rPr>
        <w:t xml:space="preserve"> </w:t>
      </w:r>
      <w:r>
        <w:rPr>
          <w:color w:val="231F20"/>
        </w:rPr>
        <w:t>manuscripts</w:t>
      </w:r>
      <w:r>
        <w:rPr>
          <w:color w:val="231F20"/>
          <w:spacing w:val="-3"/>
        </w:rPr>
        <w:t xml:space="preserve"> </w:t>
      </w:r>
      <w:r>
        <w:rPr>
          <w:color w:val="231F20"/>
        </w:rPr>
        <w:t>submitted</w:t>
      </w:r>
      <w:r>
        <w:rPr>
          <w:color w:val="231F20"/>
          <w:spacing w:val="-6"/>
        </w:rPr>
        <w:t xml:space="preserve"> </w:t>
      </w:r>
      <w:r>
        <w:rPr>
          <w:color w:val="231F20"/>
        </w:rPr>
        <w:t>in</w:t>
      </w:r>
      <w:r>
        <w:rPr>
          <w:color w:val="231F20"/>
          <w:spacing w:val="-2"/>
        </w:rPr>
        <w:t xml:space="preserve"> </w:t>
      </w:r>
      <w:r>
        <w:rPr>
          <w:color w:val="231F20"/>
        </w:rPr>
        <w:t>English,</w:t>
      </w:r>
      <w:r>
        <w:rPr>
          <w:color w:val="231F20"/>
          <w:spacing w:val="-4"/>
        </w:rPr>
        <w:t xml:space="preserve"> </w:t>
      </w:r>
      <w:r>
        <w:rPr>
          <w:color w:val="231F20"/>
        </w:rPr>
        <w:t>the</w:t>
      </w:r>
      <w:r>
        <w:rPr>
          <w:color w:val="231F20"/>
          <w:spacing w:val="-3"/>
        </w:rPr>
        <w:t xml:space="preserve"> </w:t>
      </w:r>
      <w:r>
        <w:rPr>
          <w:color w:val="231F20"/>
        </w:rPr>
        <w:t>keywords</w:t>
      </w:r>
      <w:r>
        <w:rPr>
          <w:color w:val="231F20"/>
          <w:spacing w:val="-2"/>
        </w:rPr>
        <w:t xml:space="preserve"> </w:t>
      </w:r>
      <w:r>
        <w:rPr>
          <w:color w:val="231F20"/>
        </w:rPr>
        <w:t>are</w:t>
      </w:r>
      <w:r>
        <w:rPr>
          <w:color w:val="231F20"/>
          <w:spacing w:val="-4"/>
        </w:rPr>
        <w:t xml:space="preserve"> </w:t>
      </w:r>
      <w:r>
        <w:rPr>
          <w:color w:val="231F20"/>
        </w:rPr>
        <w:t>written</w:t>
      </w:r>
      <w:r>
        <w:rPr>
          <w:color w:val="231F20"/>
          <w:spacing w:val="-5"/>
        </w:rPr>
        <w:t xml:space="preserve"> </w:t>
      </w:r>
      <w:r>
        <w:rPr>
          <w:color w:val="231F20"/>
        </w:rPr>
        <w:t>in</w:t>
      </w:r>
      <w:r>
        <w:rPr>
          <w:color w:val="231F20"/>
          <w:spacing w:val="-3"/>
        </w:rPr>
        <w:t xml:space="preserve"> </w:t>
      </w:r>
      <w:r>
        <w:rPr>
          <w:color w:val="231F20"/>
          <w:spacing w:val="-2"/>
        </w:rPr>
        <w:t>English</w:t>
      </w:r>
    </w:p>
    <w:p w14:paraId="1149C853" w14:textId="77777777" w:rsidR="0079618C" w:rsidRDefault="0079618C">
      <w:pPr>
        <w:pStyle w:val="BodyText"/>
        <w:spacing w:before="1"/>
        <w:rPr>
          <w:sz w:val="22"/>
        </w:rPr>
      </w:pPr>
    </w:p>
    <w:p w14:paraId="5696D452" w14:textId="77777777" w:rsidR="0079618C" w:rsidRDefault="00000000" w:rsidP="0089581D">
      <w:pPr>
        <w:spacing w:line="252" w:lineRule="auto"/>
        <w:ind w:left="255"/>
        <w:rPr>
          <w:b/>
        </w:rPr>
      </w:pPr>
      <w:r>
        <w:rPr>
          <w:b/>
          <w:color w:val="231F20"/>
          <w:spacing w:val="-2"/>
        </w:rPr>
        <w:t>Introduction</w:t>
      </w:r>
    </w:p>
    <w:p w14:paraId="735C2228" w14:textId="77777777" w:rsidR="0079618C" w:rsidRDefault="00000000" w:rsidP="0089581D">
      <w:pPr>
        <w:spacing w:before="160" w:line="252" w:lineRule="auto"/>
        <w:ind w:left="255" w:right="25"/>
        <w:jc w:val="both"/>
      </w:pPr>
      <w:r>
        <w:rPr>
          <w:color w:val="231F20"/>
        </w:rPr>
        <w:t>The introduction includes the background of the problem, a summary of the theoretical study or previous research related to the problem under study, the problem formulation (in the form of a question sentence or a statement</w:t>
      </w:r>
      <w:r>
        <w:rPr>
          <w:color w:val="231F20"/>
          <w:spacing w:val="-14"/>
        </w:rPr>
        <w:t xml:space="preserve"> </w:t>
      </w:r>
      <w:r>
        <w:rPr>
          <w:color w:val="231F20"/>
        </w:rPr>
        <w:t>about</w:t>
      </w:r>
      <w:r>
        <w:rPr>
          <w:color w:val="231F20"/>
          <w:spacing w:val="-11"/>
        </w:rPr>
        <w:t xml:space="preserve"> </w:t>
      </w:r>
      <w:r>
        <w:rPr>
          <w:color w:val="231F20"/>
        </w:rPr>
        <w:t>the</w:t>
      </w:r>
      <w:r>
        <w:rPr>
          <w:color w:val="231F20"/>
          <w:spacing w:val="-12"/>
        </w:rPr>
        <w:t xml:space="preserve"> </w:t>
      </w:r>
      <w:r>
        <w:rPr>
          <w:color w:val="231F20"/>
        </w:rPr>
        <w:t>intent</w:t>
      </w:r>
      <w:r>
        <w:rPr>
          <w:color w:val="231F20"/>
          <w:spacing w:val="-13"/>
        </w:rPr>
        <w:t xml:space="preserve"> </w:t>
      </w:r>
      <w:r>
        <w:rPr>
          <w:color w:val="231F20"/>
        </w:rPr>
        <w:t>or</w:t>
      </w:r>
      <w:r>
        <w:rPr>
          <w:color w:val="231F20"/>
          <w:spacing w:val="-12"/>
        </w:rPr>
        <w:t xml:space="preserve"> </w:t>
      </w:r>
      <w:r>
        <w:rPr>
          <w:color w:val="231F20"/>
        </w:rPr>
        <w:t>purpose</w:t>
      </w:r>
      <w:r>
        <w:rPr>
          <w:color w:val="231F20"/>
          <w:spacing w:val="-12"/>
        </w:rPr>
        <w:t xml:space="preserve"> </w:t>
      </w:r>
      <w:r>
        <w:rPr>
          <w:color w:val="231F20"/>
        </w:rPr>
        <w:t>of</w:t>
      </w:r>
      <w:r>
        <w:rPr>
          <w:color w:val="231F20"/>
          <w:spacing w:val="-12"/>
        </w:rPr>
        <w:t xml:space="preserve"> </w:t>
      </w:r>
      <w:r>
        <w:rPr>
          <w:color w:val="231F20"/>
        </w:rPr>
        <w:t>this</w:t>
      </w:r>
      <w:r>
        <w:rPr>
          <w:color w:val="231F20"/>
          <w:spacing w:val="-13"/>
        </w:rPr>
        <w:t xml:space="preserve"> </w:t>
      </w:r>
      <w:r>
        <w:rPr>
          <w:color w:val="231F20"/>
        </w:rPr>
        <w:t>paper),</w:t>
      </w:r>
      <w:r>
        <w:rPr>
          <w:color w:val="231F20"/>
          <w:spacing w:val="-13"/>
        </w:rPr>
        <w:t xml:space="preserve"> </w:t>
      </w:r>
      <w:r>
        <w:rPr>
          <w:color w:val="231F20"/>
        </w:rPr>
        <w:t>the</w:t>
      </w:r>
      <w:r>
        <w:rPr>
          <w:color w:val="231F20"/>
          <w:spacing w:val="-13"/>
        </w:rPr>
        <w:t xml:space="preserve"> </w:t>
      </w:r>
      <w:r>
        <w:rPr>
          <w:color w:val="231F20"/>
        </w:rPr>
        <w:t>research</w:t>
      </w:r>
      <w:r>
        <w:rPr>
          <w:color w:val="231F20"/>
          <w:spacing w:val="-13"/>
        </w:rPr>
        <w:t xml:space="preserve"> </w:t>
      </w:r>
      <w:r>
        <w:rPr>
          <w:color w:val="231F20"/>
        </w:rPr>
        <w:t>objectives</w:t>
      </w:r>
      <w:r>
        <w:rPr>
          <w:color w:val="231F20"/>
          <w:spacing w:val="-13"/>
        </w:rPr>
        <w:t xml:space="preserve"> </w:t>
      </w:r>
      <w:r>
        <w:rPr>
          <w:color w:val="231F20"/>
        </w:rPr>
        <w:t>and</w:t>
      </w:r>
      <w:r>
        <w:rPr>
          <w:color w:val="231F20"/>
          <w:spacing w:val="-12"/>
        </w:rPr>
        <w:t xml:space="preserve"> </w:t>
      </w:r>
      <w:r>
        <w:rPr>
          <w:color w:val="231F20"/>
        </w:rPr>
        <w:t>benefits,</w:t>
      </w:r>
      <w:r>
        <w:rPr>
          <w:color w:val="231F20"/>
          <w:spacing w:val="-13"/>
        </w:rPr>
        <w:t xml:space="preserve"> </w:t>
      </w:r>
      <w:r>
        <w:rPr>
          <w:color w:val="231F20"/>
        </w:rPr>
        <w:t>the</w:t>
      </w:r>
      <w:r>
        <w:rPr>
          <w:color w:val="231F20"/>
          <w:spacing w:val="-12"/>
        </w:rPr>
        <w:t xml:space="preserve"> </w:t>
      </w:r>
      <w:r>
        <w:rPr>
          <w:color w:val="231F20"/>
        </w:rPr>
        <w:t>element</w:t>
      </w:r>
      <w:r>
        <w:rPr>
          <w:color w:val="231F20"/>
          <w:spacing w:val="-14"/>
        </w:rPr>
        <w:t xml:space="preserve"> </w:t>
      </w:r>
      <w:r>
        <w:rPr>
          <w:color w:val="231F20"/>
        </w:rPr>
        <w:t>of</w:t>
      </w:r>
      <w:r>
        <w:rPr>
          <w:color w:val="231F20"/>
          <w:spacing w:val="-11"/>
        </w:rPr>
        <w:t xml:space="preserve"> </w:t>
      </w:r>
      <w:r>
        <w:rPr>
          <w:color w:val="231F20"/>
        </w:rPr>
        <w:t>novelty that distinguishes this article from other previous articles, and the structure of the writing in answering the problems specified—placed at the end of the paragraph.</w:t>
      </w:r>
    </w:p>
    <w:p w14:paraId="3097469A" w14:textId="77777777" w:rsidR="0079618C" w:rsidRDefault="00000000" w:rsidP="0089581D">
      <w:pPr>
        <w:spacing w:before="247" w:line="252" w:lineRule="auto"/>
        <w:ind w:left="255"/>
        <w:rPr>
          <w:b/>
        </w:rPr>
      </w:pPr>
      <w:r>
        <w:rPr>
          <w:b/>
          <w:color w:val="231F20"/>
          <w:spacing w:val="-2"/>
        </w:rPr>
        <w:t>Method</w:t>
      </w:r>
    </w:p>
    <w:p w14:paraId="367C5557" w14:textId="77777777" w:rsidR="0079618C" w:rsidRDefault="00000000" w:rsidP="0089581D">
      <w:pPr>
        <w:spacing w:before="160" w:line="252" w:lineRule="auto"/>
        <w:ind w:left="255" w:right="27"/>
        <w:jc w:val="both"/>
      </w:pPr>
      <w:r>
        <w:rPr>
          <w:color w:val="231F20"/>
        </w:rPr>
        <w:t>The method describes the type of research, data sources used, data collection techniques and procedures, and data analysis conducted by the author.</w:t>
      </w:r>
    </w:p>
    <w:p w14:paraId="5AE2CAD0" w14:textId="77777777" w:rsidR="0079618C" w:rsidRDefault="00000000" w:rsidP="0089581D">
      <w:pPr>
        <w:spacing w:before="244" w:line="252" w:lineRule="auto"/>
        <w:ind w:left="255"/>
        <w:rPr>
          <w:b/>
        </w:rPr>
      </w:pPr>
      <w:r>
        <w:rPr>
          <w:b/>
          <w:color w:val="231F20"/>
        </w:rPr>
        <w:t>Discussion</w:t>
      </w:r>
      <w:r>
        <w:rPr>
          <w:b/>
          <w:color w:val="231F20"/>
          <w:spacing w:val="-12"/>
        </w:rPr>
        <w:t xml:space="preserve"> </w:t>
      </w:r>
      <w:r>
        <w:rPr>
          <w:b/>
          <w:color w:val="231F20"/>
        </w:rPr>
        <w:t>and</w:t>
      </w:r>
      <w:r>
        <w:rPr>
          <w:b/>
          <w:color w:val="231F20"/>
          <w:spacing w:val="-25"/>
        </w:rPr>
        <w:t xml:space="preserve"> </w:t>
      </w:r>
      <w:r>
        <w:rPr>
          <w:b/>
          <w:color w:val="231F20"/>
          <w:spacing w:val="-2"/>
        </w:rPr>
        <w:t>Analysis</w:t>
      </w:r>
    </w:p>
    <w:p w14:paraId="498B7018" w14:textId="77777777" w:rsidR="0079618C" w:rsidRDefault="00000000" w:rsidP="0089581D">
      <w:pPr>
        <w:spacing w:before="160" w:line="252" w:lineRule="auto"/>
        <w:ind w:left="255" w:right="27"/>
        <w:jc w:val="both"/>
      </w:pPr>
      <w:r>
        <w:rPr>
          <w:color w:val="231F20"/>
        </w:rPr>
        <w:t>The discussion and analysis must answer the research problems and objectives, which are made in sub- discussions as described in the systematics of writing at the end of the introduction.</w:t>
      </w:r>
    </w:p>
    <w:p w14:paraId="05581D18" w14:textId="77777777" w:rsidR="0079618C" w:rsidRDefault="00000000" w:rsidP="0089581D">
      <w:pPr>
        <w:spacing w:before="245" w:line="252" w:lineRule="auto"/>
        <w:ind w:left="255"/>
        <w:rPr>
          <w:b/>
        </w:rPr>
      </w:pPr>
      <w:r>
        <w:rPr>
          <w:b/>
          <w:color w:val="231F20"/>
          <w:spacing w:val="-2"/>
        </w:rPr>
        <w:t>Conclusion</w:t>
      </w:r>
    </w:p>
    <w:p w14:paraId="2060C310" w14:textId="77777777" w:rsidR="0079618C" w:rsidRDefault="00000000" w:rsidP="0089581D">
      <w:pPr>
        <w:spacing w:before="160" w:line="252" w:lineRule="auto"/>
        <w:ind w:left="255" w:right="27"/>
        <w:jc w:val="both"/>
      </w:pPr>
      <w:r>
        <w:rPr>
          <w:color w:val="231F20"/>
        </w:rPr>
        <w:t>Conclusion</w:t>
      </w:r>
      <w:r>
        <w:rPr>
          <w:color w:val="231F20"/>
          <w:spacing w:val="-5"/>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statement</w:t>
      </w:r>
      <w:r>
        <w:rPr>
          <w:color w:val="231F20"/>
          <w:spacing w:val="-4"/>
        </w:rPr>
        <w:t xml:space="preserve"> </w:t>
      </w:r>
      <w:r>
        <w:rPr>
          <w:color w:val="231F20"/>
        </w:rPr>
        <w:t>that</w:t>
      </w:r>
      <w:r>
        <w:rPr>
          <w:color w:val="231F20"/>
          <w:spacing w:val="-5"/>
        </w:rPr>
        <w:t xml:space="preserve"> </w:t>
      </w:r>
      <w:r>
        <w:rPr>
          <w:color w:val="231F20"/>
        </w:rPr>
        <w:t>states</w:t>
      </w:r>
      <w:r>
        <w:rPr>
          <w:color w:val="231F20"/>
          <w:spacing w:val="-4"/>
        </w:rPr>
        <w:t xml:space="preserve"> </w:t>
      </w:r>
      <w:r>
        <w:rPr>
          <w:color w:val="231F20"/>
        </w:rPr>
        <w:t>the</w:t>
      </w:r>
      <w:r>
        <w:rPr>
          <w:color w:val="231F20"/>
          <w:spacing w:val="-5"/>
        </w:rPr>
        <w:t xml:space="preserve"> </w:t>
      </w:r>
      <w:r>
        <w:rPr>
          <w:color w:val="231F20"/>
        </w:rPr>
        <w:t>relationship</w:t>
      </w:r>
      <w:r>
        <w:rPr>
          <w:color w:val="231F20"/>
          <w:spacing w:val="-4"/>
        </w:rPr>
        <w:t xml:space="preserve"> </w:t>
      </w:r>
      <w:r>
        <w:rPr>
          <w:color w:val="231F20"/>
        </w:rPr>
        <w:t>between</w:t>
      </w:r>
      <w:r>
        <w:rPr>
          <w:color w:val="231F20"/>
          <w:spacing w:val="-5"/>
        </w:rPr>
        <w:t xml:space="preserve"> </w:t>
      </w:r>
      <w:r>
        <w:rPr>
          <w:color w:val="231F20"/>
        </w:rPr>
        <w:t>research</w:t>
      </w:r>
      <w:r>
        <w:rPr>
          <w:color w:val="231F20"/>
          <w:spacing w:val="-4"/>
        </w:rPr>
        <w:t xml:space="preserve"> </w:t>
      </w:r>
      <w:r>
        <w:rPr>
          <w:color w:val="231F20"/>
        </w:rPr>
        <w:t>variables</w:t>
      </w:r>
      <w:r>
        <w:rPr>
          <w:color w:val="231F20"/>
          <w:spacing w:val="-5"/>
        </w:rPr>
        <w:t xml:space="preserve"> </w:t>
      </w:r>
      <w:r>
        <w:rPr>
          <w:color w:val="231F20"/>
        </w:rPr>
        <w:t>and</w:t>
      </w:r>
      <w:r>
        <w:rPr>
          <w:color w:val="231F20"/>
          <w:spacing w:val="-4"/>
        </w:rPr>
        <w:t xml:space="preserve"> </w:t>
      </w:r>
      <w:r>
        <w:rPr>
          <w:color w:val="231F20"/>
        </w:rPr>
        <w:t>research</w:t>
      </w:r>
      <w:r>
        <w:rPr>
          <w:color w:val="231F20"/>
          <w:spacing w:val="-5"/>
        </w:rPr>
        <w:t xml:space="preserve"> </w:t>
      </w:r>
      <w:r>
        <w:rPr>
          <w:color w:val="231F20"/>
        </w:rPr>
        <w:t>suggestions</w:t>
      </w:r>
      <w:r>
        <w:rPr>
          <w:color w:val="231F20"/>
          <w:spacing w:val="-4"/>
        </w:rPr>
        <w:t xml:space="preserve"> </w:t>
      </w:r>
      <w:r>
        <w:rPr>
          <w:color w:val="231F20"/>
        </w:rPr>
        <w:t>that need to be explained in relation to the chosen writing theme.</w:t>
      </w:r>
    </w:p>
    <w:p w14:paraId="3B281022" w14:textId="77777777" w:rsidR="0079618C" w:rsidRDefault="00000000" w:rsidP="0089581D">
      <w:pPr>
        <w:spacing w:before="245" w:line="252" w:lineRule="auto"/>
        <w:ind w:left="255"/>
        <w:rPr>
          <w:b/>
        </w:rPr>
      </w:pPr>
      <w:r>
        <w:rPr>
          <w:b/>
          <w:color w:val="231F20"/>
          <w:spacing w:val="-2"/>
        </w:rPr>
        <w:t>References</w:t>
      </w:r>
    </w:p>
    <w:p w14:paraId="0AFFC198" w14:textId="77777777" w:rsidR="0079618C" w:rsidRDefault="00000000" w:rsidP="0089581D">
      <w:pPr>
        <w:spacing w:before="160" w:line="252" w:lineRule="auto"/>
        <w:ind w:left="255" w:right="27"/>
        <w:jc w:val="both"/>
      </w:pPr>
      <w:r>
        <w:rPr>
          <w:color w:val="231F20"/>
        </w:rPr>
        <w:t>It is inputted by ‘insert bibliography’</w:t>
      </w:r>
      <w:r>
        <w:rPr>
          <w:color w:val="231F20"/>
          <w:spacing w:val="-2"/>
        </w:rPr>
        <w:t xml:space="preserve"> </w:t>
      </w:r>
      <w:r>
        <w:rPr>
          <w:color w:val="231F20"/>
        </w:rPr>
        <w:t>on the reference manager tools used. The main references are journal articles, and books (published in the last 5 years). Additional references can be in the form of laws and regulations and other sources. List only the references cited in the footnote.</w:t>
      </w:r>
    </w:p>
    <w:p w14:paraId="10B2A483" w14:textId="77777777" w:rsidR="0079618C" w:rsidRDefault="0079618C">
      <w:pPr>
        <w:spacing w:line="249" w:lineRule="auto"/>
        <w:jc w:val="both"/>
        <w:sectPr w:rsidR="0079618C">
          <w:pgSz w:w="11910" w:h="16840"/>
          <w:pgMar w:top="1560" w:right="992" w:bottom="780" w:left="992" w:header="0" w:footer="589" w:gutter="0"/>
          <w:cols w:space="720"/>
        </w:sectPr>
      </w:pPr>
    </w:p>
    <w:p w14:paraId="305DE339" w14:textId="77777777" w:rsidR="0079618C" w:rsidRDefault="00000000">
      <w:pPr>
        <w:spacing w:before="66"/>
        <w:ind w:left="13" w:right="225"/>
        <w:jc w:val="center"/>
        <w:rPr>
          <w:b/>
        </w:rPr>
      </w:pPr>
      <w:r>
        <w:rPr>
          <w:b/>
          <w:color w:val="231F20"/>
        </w:rPr>
        <w:lastRenderedPageBreak/>
        <w:t>TEMPLATE</w:t>
      </w:r>
      <w:r>
        <w:rPr>
          <w:b/>
          <w:color w:val="231F20"/>
          <w:spacing w:val="-9"/>
        </w:rPr>
        <w:t xml:space="preserve"> </w:t>
      </w:r>
      <w:r>
        <w:rPr>
          <w:b/>
          <w:color w:val="231F20"/>
        </w:rPr>
        <w:t>FOR</w:t>
      </w:r>
      <w:r>
        <w:rPr>
          <w:b/>
          <w:color w:val="231F20"/>
          <w:spacing w:val="-13"/>
        </w:rPr>
        <w:t xml:space="preserve"> </w:t>
      </w:r>
      <w:r>
        <w:rPr>
          <w:b/>
          <w:color w:val="231F20"/>
        </w:rPr>
        <w:t>WRITING</w:t>
      </w:r>
      <w:r>
        <w:rPr>
          <w:b/>
          <w:color w:val="231F20"/>
          <w:spacing w:val="-6"/>
        </w:rPr>
        <w:t xml:space="preserve"> </w:t>
      </w:r>
      <w:r>
        <w:rPr>
          <w:b/>
          <w:color w:val="231F20"/>
        </w:rPr>
        <w:t>IN</w:t>
      </w:r>
      <w:r>
        <w:rPr>
          <w:b/>
          <w:color w:val="231F20"/>
          <w:spacing w:val="-7"/>
        </w:rPr>
        <w:t xml:space="preserve"> </w:t>
      </w:r>
      <w:r>
        <w:rPr>
          <w:b/>
          <w:color w:val="231F20"/>
        </w:rPr>
        <w:t>DE</w:t>
      </w:r>
      <w:r>
        <w:rPr>
          <w:b/>
          <w:color w:val="231F20"/>
          <w:spacing w:val="-6"/>
        </w:rPr>
        <w:t xml:space="preserve"> </w:t>
      </w:r>
      <w:r>
        <w:rPr>
          <w:b/>
          <w:color w:val="231F20"/>
        </w:rPr>
        <w:t>JURE</w:t>
      </w:r>
      <w:r>
        <w:rPr>
          <w:b/>
          <w:color w:val="231F20"/>
          <w:spacing w:val="-6"/>
        </w:rPr>
        <w:t xml:space="preserve"> </w:t>
      </w:r>
      <w:r>
        <w:rPr>
          <w:b/>
          <w:color w:val="231F20"/>
        </w:rPr>
        <w:t>LEGAL</w:t>
      </w:r>
      <w:r>
        <w:rPr>
          <w:b/>
          <w:color w:val="231F20"/>
          <w:spacing w:val="-26"/>
        </w:rPr>
        <w:t xml:space="preserve"> </w:t>
      </w:r>
      <w:r>
        <w:rPr>
          <w:b/>
          <w:color w:val="231F20"/>
        </w:rPr>
        <w:t>RESEARCH</w:t>
      </w:r>
      <w:r>
        <w:rPr>
          <w:b/>
          <w:color w:val="231F20"/>
          <w:spacing w:val="-6"/>
        </w:rPr>
        <w:t xml:space="preserve"> </w:t>
      </w:r>
      <w:r>
        <w:rPr>
          <w:b/>
          <w:color w:val="231F20"/>
          <w:spacing w:val="-2"/>
        </w:rPr>
        <w:t>JOURNAL</w:t>
      </w:r>
    </w:p>
    <w:p w14:paraId="1CE2CCF0" w14:textId="77777777" w:rsidR="0079618C" w:rsidRDefault="0079618C" w:rsidP="0089581D">
      <w:pPr>
        <w:pStyle w:val="BodyText"/>
        <w:rPr>
          <w:b/>
          <w:sz w:val="22"/>
        </w:rPr>
      </w:pPr>
    </w:p>
    <w:p w14:paraId="43DCD4C0" w14:textId="77777777" w:rsidR="0079618C" w:rsidRDefault="00000000">
      <w:pPr>
        <w:ind w:left="28"/>
        <w:rPr>
          <w:i/>
        </w:rPr>
      </w:pPr>
      <w:r>
        <w:rPr>
          <w:i/>
          <w:color w:val="231F20"/>
          <w:spacing w:val="-2"/>
        </w:rPr>
        <w:t>Notes:</w:t>
      </w:r>
    </w:p>
    <w:p w14:paraId="09DAA11F" w14:textId="77777777" w:rsidR="0079618C" w:rsidRDefault="00000000" w:rsidP="0089581D">
      <w:pPr>
        <w:spacing w:before="80" w:line="249" w:lineRule="auto"/>
        <w:ind w:left="28"/>
        <w:rPr>
          <w:i/>
        </w:rPr>
      </w:pPr>
      <w:r>
        <w:rPr>
          <w:i/>
          <w:color w:val="231F20"/>
        </w:rPr>
        <w:t>This</w:t>
      </w:r>
      <w:r>
        <w:rPr>
          <w:i/>
          <w:color w:val="231F20"/>
          <w:spacing w:val="-5"/>
        </w:rPr>
        <w:t xml:space="preserve"> </w:t>
      </w:r>
      <w:r>
        <w:rPr>
          <w:i/>
          <w:color w:val="231F20"/>
        </w:rPr>
        <w:t>template</w:t>
      </w:r>
      <w:r>
        <w:rPr>
          <w:i/>
          <w:color w:val="231F20"/>
          <w:spacing w:val="-5"/>
        </w:rPr>
        <w:t xml:space="preserve"> </w:t>
      </w:r>
      <w:r>
        <w:rPr>
          <w:i/>
          <w:color w:val="231F20"/>
        </w:rPr>
        <w:t>is</w:t>
      </w:r>
      <w:r>
        <w:rPr>
          <w:i/>
          <w:color w:val="231F20"/>
          <w:spacing w:val="-5"/>
        </w:rPr>
        <w:t xml:space="preserve"> </w:t>
      </w:r>
      <w:r>
        <w:rPr>
          <w:i/>
          <w:color w:val="231F20"/>
        </w:rPr>
        <w:t>also</w:t>
      </w:r>
      <w:r>
        <w:rPr>
          <w:i/>
          <w:color w:val="231F20"/>
          <w:spacing w:val="-5"/>
        </w:rPr>
        <w:t xml:space="preserve"> </w:t>
      </w:r>
      <w:r>
        <w:rPr>
          <w:i/>
          <w:color w:val="231F20"/>
        </w:rPr>
        <w:t>available</w:t>
      </w:r>
      <w:r>
        <w:rPr>
          <w:i/>
          <w:color w:val="231F20"/>
          <w:spacing w:val="-4"/>
        </w:rPr>
        <w:t xml:space="preserve"> </w:t>
      </w:r>
      <w:r>
        <w:rPr>
          <w:i/>
          <w:color w:val="231F20"/>
        </w:rPr>
        <w:t>on</w:t>
      </w:r>
      <w:r>
        <w:rPr>
          <w:i/>
          <w:color w:val="231F20"/>
          <w:spacing w:val="-5"/>
        </w:rPr>
        <w:t xml:space="preserve"> </w:t>
      </w:r>
      <w:r>
        <w:rPr>
          <w:i/>
          <w:color w:val="231F20"/>
        </w:rPr>
        <w:t>Open</w:t>
      </w:r>
      <w:r>
        <w:rPr>
          <w:i/>
          <w:color w:val="231F20"/>
          <w:spacing w:val="-5"/>
        </w:rPr>
        <w:t xml:space="preserve"> </w:t>
      </w:r>
      <w:r>
        <w:rPr>
          <w:i/>
          <w:color w:val="231F20"/>
        </w:rPr>
        <w:t>Journal</w:t>
      </w:r>
      <w:r>
        <w:rPr>
          <w:i/>
          <w:color w:val="231F20"/>
          <w:spacing w:val="-5"/>
        </w:rPr>
        <w:t xml:space="preserve"> </w:t>
      </w:r>
      <w:r>
        <w:rPr>
          <w:i/>
          <w:color w:val="231F20"/>
        </w:rPr>
        <w:t>System</w:t>
      </w:r>
      <w:r>
        <w:rPr>
          <w:i/>
          <w:color w:val="231F20"/>
          <w:spacing w:val="-4"/>
        </w:rPr>
        <w:t xml:space="preserve"> </w:t>
      </w:r>
      <w:r>
        <w:rPr>
          <w:i/>
          <w:color w:val="231F20"/>
        </w:rPr>
        <w:t>De</w:t>
      </w:r>
      <w:r>
        <w:rPr>
          <w:i/>
          <w:color w:val="231F20"/>
          <w:spacing w:val="-5"/>
        </w:rPr>
        <w:t xml:space="preserve"> </w:t>
      </w:r>
      <w:r>
        <w:rPr>
          <w:i/>
          <w:color w:val="231F20"/>
        </w:rPr>
        <w:t>Jure</w:t>
      </w:r>
      <w:r>
        <w:rPr>
          <w:i/>
          <w:color w:val="231F20"/>
          <w:spacing w:val="-5"/>
        </w:rPr>
        <w:t xml:space="preserve"> </w:t>
      </w:r>
      <w:r>
        <w:rPr>
          <w:i/>
          <w:color w:val="231F20"/>
        </w:rPr>
        <w:t>Legal</w:t>
      </w:r>
      <w:r>
        <w:rPr>
          <w:i/>
          <w:color w:val="231F20"/>
          <w:spacing w:val="-5"/>
        </w:rPr>
        <w:t xml:space="preserve"> </w:t>
      </w:r>
      <w:r>
        <w:rPr>
          <w:i/>
          <w:color w:val="231F20"/>
        </w:rPr>
        <w:t>Research,</w:t>
      </w:r>
      <w:r>
        <w:rPr>
          <w:i/>
          <w:color w:val="231F20"/>
          <w:spacing w:val="-4"/>
        </w:rPr>
        <w:t xml:space="preserve"> </w:t>
      </w:r>
      <w:r>
        <w:rPr>
          <w:i/>
          <w:color w:val="231F20"/>
        </w:rPr>
        <w:t>on</w:t>
      </w:r>
      <w:r>
        <w:rPr>
          <w:i/>
          <w:color w:val="231F20"/>
          <w:spacing w:val="-5"/>
        </w:rPr>
        <w:t xml:space="preserve"> </w:t>
      </w:r>
      <w:r>
        <w:rPr>
          <w:i/>
          <w:color w:val="231F20"/>
        </w:rPr>
        <w:t>the</w:t>
      </w:r>
      <w:r>
        <w:rPr>
          <w:i/>
          <w:color w:val="231F20"/>
          <w:spacing w:val="-5"/>
        </w:rPr>
        <w:t xml:space="preserve"> </w:t>
      </w:r>
      <w:r>
        <w:rPr>
          <w:i/>
          <w:color w:val="231F20"/>
        </w:rPr>
        <w:t>link:</w:t>
      </w:r>
      <w:r>
        <w:rPr>
          <w:i/>
          <w:color w:val="231F20"/>
          <w:spacing w:val="-5"/>
        </w:rPr>
        <w:t xml:space="preserve"> </w:t>
      </w:r>
      <w:r>
        <w:rPr>
          <w:i/>
          <w:color w:val="0000FF"/>
          <w:u w:val="single" w:color="0000FF"/>
        </w:rPr>
        <w:t>https://ejournal.</w:t>
      </w:r>
      <w:r>
        <w:rPr>
          <w:i/>
          <w:color w:val="0000FF"/>
        </w:rPr>
        <w:t xml:space="preserve"> </w:t>
      </w:r>
      <w:r>
        <w:rPr>
          <w:i/>
          <w:color w:val="0000FF"/>
          <w:u w:val="single" w:color="0000FF"/>
        </w:rPr>
        <w:t>balitbangham.go.id/</w:t>
      </w:r>
      <w:proofErr w:type="spellStart"/>
      <w:r>
        <w:rPr>
          <w:i/>
          <w:color w:val="0000FF"/>
          <w:u w:val="single" w:color="0000FF"/>
        </w:rPr>
        <w:t>index.php</w:t>
      </w:r>
      <w:proofErr w:type="spellEnd"/>
      <w:r>
        <w:rPr>
          <w:i/>
          <w:color w:val="0000FF"/>
          <w:u w:val="single" w:color="0000FF"/>
        </w:rPr>
        <w:t>/</w:t>
      </w:r>
      <w:proofErr w:type="spellStart"/>
      <w:r>
        <w:rPr>
          <w:i/>
          <w:color w:val="0000FF"/>
          <w:u w:val="single" w:color="0000FF"/>
        </w:rPr>
        <w:t>dejure</w:t>
      </w:r>
      <w:proofErr w:type="spellEnd"/>
      <w:r>
        <w:rPr>
          <w:i/>
          <w:color w:val="0000FF"/>
          <w:u w:val="single" w:color="0000FF"/>
        </w:rPr>
        <w:t>/</w:t>
      </w:r>
      <w:r>
        <w:rPr>
          <w:i/>
          <w:color w:val="0000FF"/>
          <w:spacing w:val="40"/>
        </w:rPr>
        <w:t xml:space="preserve"> </w:t>
      </w:r>
      <w:r>
        <w:rPr>
          <w:i/>
          <w:color w:val="231F20"/>
        </w:rPr>
        <w:t>at the sidebar.</w:t>
      </w:r>
    </w:p>
    <w:p w14:paraId="2363CDCC" w14:textId="77777777" w:rsidR="0079618C" w:rsidRDefault="00000000" w:rsidP="0089581D">
      <w:pPr>
        <w:pStyle w:val="Heading1"/>
        <w:spacing w:before="160"/>
        <w:ind w:right="225"/>
      </w:pPr>
      <w:r>
        <w:rPr>
          <w:color w:val="231F20"/>
        </w:rPr>
        <w:t>English</w:t>
      </w:r>
      <w:r>
        <w:rPr>
          <w:color w:val="231F20"/>
          <w:spacing w:val="-14"/>
        </w:rPr>
        <w:t xml:space="preserve"> </w:t>
      </w:r>
      <w:r>
        <w:rPr>
          <w:color w:val="231F20"/>
          <w:spacing w:val="-4"/>
        </w:rPr>
        <w:t>Title</w:t>
      </w:r>
    </w:p>
    <w:p w14:paraId="46DAD30A" w14:textId="77777777" w:rsidR="0079618C" w:rsidRDefault="00000000">
      <w:pPr>
        <w:spacing w:line="256" w:lineRule="exact"/>
        <w:ind w:right="225"/>
        <w:jc w:val="center"/>
        <w:rPr>
          <w:i/>
          <w:sz w:val="24"/>
        </w:rPr>
      </w:pPr>
      <w:r>
        <w:rPr>
          <w:i/>
          <w:color w:val="231F20"/>
          <w:spacing w:val="-2"/>
          <w:sz w:val="24"/>
        </w:rPr>
        <w:t>Identity</w:t>
      </w:r>
    </w:p>
    <w:p w14:paraId="53DF0EDB" w14:textId="77777777" w:rsidR="0079618C" w:rsidRDefault="00000000" w:rsidP="0089581D">
      <w:pPr>
        <w:spacing w:before="160" w:line="252" w:lineRule="auto"/>
        <w:ind w:left="28" w:right="253"/>
        <w:jc w:val="both"/>
        <w:rPr>
          <w:color w:val="0562C1"/>
          <w:u w:val="single" w:color="0000FF"/>
        </w:rPr>
      </w:pPr>
      <w:r>
        <w:rPr>
          <w:color w:val="231F20"/>
        </w:rPr>
        <w:t xml:space="preserve">The </w:t>
      </w:r>
      <w:proofErr w:type="spellStart"/>
      <w:r>
        <w:rPr>
          <w:color w:val="231F20"/>
        </w:rPr>
        <w:t>Balitbangkumham</w:t>
      </w:r>
      <w:proofErr w:type="spellEnd"/>
      <w:r>
        <w:rPr>
          <w:color w:val="231F20"/>
        </w:rPr>
        <w:t xml:space="preserve"> Journal honors authors who have made significant contributions to the research and writing</w:t>
      </w:r>
      <w:r>
        <w:rPr>
          <w:color w:val="231F20"/>
          <w:spacing w:val="-6"/>
        </w:rPr>
        <w:t xml:space="preserve"> </w:t>
      </w:r>
      <w:r>
        <w:rPr>
          <w:color w:val="231F20"/>
        </w:rPr>
        <w:t>processes.</w:t>
      </w:r>
      <w:r>
        <w:rPr>
          <w:color w:val="231F20"/>
          <w:spacing w:val="-13"/>
        </w:rPr>
        <w:t xml:space="preserve"> </w:t>
      </w:r>
      <w:r>
        <w:rPr>
          <w:color w:val="231F20"/>
        </w:rPr>
        <w:t>The</w:t>
      </w:r>
      <w:r>
        <w:rPr>
          <w:color w:val="231F20"/>
          <w:spacing w:val="-5"/>
        </w:rPr>
        <w:t xml:space="preserve"> </w:t>
      </w:r>
      <w:r>
        <w:rPr>
          <w:color w:val="231F20"/>
        </w:rPr>
        <w:t>author’s</w:t>
      </w:r>
      <w:r>
        <w:rPr>
          <w:color w:val="231F20"/>
          <w:spacing w:val="-6"/>
        </w:rPr>
        <w:t xml:space="preserve"> </w:t>
      </w:r>
      <w:r>
        <w:rPr>
          <w:color w:val="231F20"/>
        </w:rPr>
        <w:t>contribution</w:t>
      </w:r>
      <w:r>
        <w:rPr>
          <w:color w:val="231F20"/>
          <w:spacing w:val="-5"/>
        </w:rPr>
        <w:t xml:space="preserve"> </w:t>
      </w:r>
      <w:r>
        <w:rPr>
          <w:color w:val="231F20"/>
        </w:rPr>
        <w:t>in</w:t>
      </w:r>
      <w:r>
        <w:rPr>
          <w:color w:val="231F20"/>
          <w:spacing w:val="-5"/>
        </w:rPr>
        <w:t xml:space="preserve"> </w:t>
      </w:r>
      <w:proofErr w:type="spellStart"/>
      <w:r>
        <w:rPr>
          <w:color w:val="231F20"/>
        </w:rPr>
        <w:t>Balitbangkumham</w:t>
      </w:r>
      <w:proofErr w:type="spellEnd"/>
      <w:r>
        <w:rPr>
          <w:color w:val="231F20"/>
          <w:spacing w:val="-6"/>
        </w:rPr>
        <w:t xml:space="preserve"> </w:t>
      </w:r>
      <w:r>
        <w:rPr>
          <w:color w:val="231F20"/>
        </w:rPr>
        <w:t>Journal</w:t>
      </w:r>
      <w:r>
        <w:rPr>
          <w:color w:val="231F20"/>
          <w:spacing w:val="-5"/>
        </w:rPr>
        <w:t xml:space="preserve"> </w:t>
      </w:r>
      <w:r>
        <w:rPr>
          <w:color w:val="231F20"/>
        </w:rPr>
        <w:t>articles</w:t>
      </w:r>
      <w:r>
        <w:rPr>
          <w:color w:val="231F20"/>
          <w:spacing w:val="-5"/>
        </w:rPr>
        <w:t xml:space="preserve"> </w:t>
      </w:r>
      <w:r>
        <w:rPr>
          <w:color w:val="231F20"/>
        </w:rPr>
        <w:t>refers</w:t>
      </w:r>
      <w:r>
        <w:rPr>
          <w:color w:val="231F20"/>
          <w:spacing w:val="-6"/>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roles</w:t>
      </w:r>
      <w:r>
        <w:rPr>
          <w:color w:val="231F20"/>
          <w:spacing w:val="-6"/>
        </w:rPr>
        <w:t xml:space="preserve"> </w:t>
      </w:r>
      <w:r>
        <w:rPr>
          <w:color w:val="231F20"/>
        </w:rPr>
        <w:t xml:space="preserve">described in </w:t>
      </w:r>
      <w:proofErr w:type="spellStart"/>
      <w:r>
        <w:rPr>
          <w:color w:val="0562C1"/>
          <w:u w:val="single" w:color="0000FF"/>
        </w:rPr>
        <w:t>CRediT</w:t>
      </w:r>
      <w:proofErr w:type="spellEnd"/>
      <w:r>
        <w:rPr>
          <w:color w:val="0562C1"/>
          <w:u w:val="single" w:color="0000FF"/>
        </w:rPr>
        <w:t xml:space="preserve"> (Contributor Roles Taxonomy)</w:t>
      </w:r>
    </w:p>
    <w:p w14:paraId="2A36C2BC" w14:textId="77777777" w:rsidR="0089581D" w:rsidRDefault="0089581D" w:rsidP="0089581D">
      <w:pPr>
        <w:spacing w:line="252" w:lineRule="auto"/>
        <w:ind w:left="28" w:right="253"/>
        <w:jc w:val="both"/>
      </w:pPr>
    </w:p>
    <w:p w14:paraId="2F49DACD" w14:textId="77777777" w:rsidR="0079618C" w:rsidRDefault="00000000" w:rsidP="0089581D">
      <w:pPr>
        <w:pStyle w:val="ListParagraph"/>
        <w:numPr>
          <w:ilvl w:val="0"/>
          <w:numId w:val="3"/>
        </w:numPr>
        <w:tabs>
          <w:tab w:val="left" w:pos="595"/>
        </w:tabs>
        <w:spacing w:before="0" w:line="252" w:lineRule="auto"/>
        <w:jc w:val="left"/>
        <w:rPr>
          <w:b/>
        </w:rPr>
      </w:pPr>
      <w:r>
        <w:rPr>
          <w:b/>
          <w:color w:val="231F20"/>
          <w:spacing w:val="-2"/>
        </w:rPr>
        <w:t>AUTHORSHIP</w:t>
      </w:r>
      <w:r>
        <w:rPr>
          <w:b/>
          <w:color w:val="231F20"/>
          <w:spacing w:val="-15"/>
        </w:rPr>
        <w:t xml:space="preserve"> </w:t>
      </w:r>
      <w:r>
        <w:rPr>
          <w:b/>
          <w:color w:val="231F20"/>
          <w:spacing w:val="-2"/>
        </w:rPr>
        <w:t>(Mandatory)</w:t>
      </w:r>
    </w:p>
    <w:p w14:paraId="3F5BABE3" w14:textId="77777777" w:rsidR="0079618C" w:rsidRDefault="00000000" w:rsidP="0089581D">
      <w:pPr>
        <w:spacing w:before="160" w:line="252" w:lineRule="auto"/>
        <w:ind w:right="252"/>
        <w:jc w:val="right"/>
      </w:pPr>
      <w:r>
        <w:rPr>
          <w:color w:val="231F20"/>
        </w:rPr>
        <w:t>Contains</w:t>
      </w:r>
      <w:r>
        <w:rPr>
          <w:color w:val="231F20"/>
          <w:spacing w:val="-4"/>
        </w:rPr>
        <w:t xml:space="preserve"> </w:t>
      </w:r>
      <w:r>
        <w:rPr>
          <w:color w:val="231F20"/>
        </w:rPr>
        <w:t>author(s)’</w:t>
      </w:r>
      <w:r>
        <w:rPr>
          <w:color w:val="231F20"/>
          <w:spacing w:val="-24"/>
        </w:rPr>
        <w:t xml:space="preserve"> </w:t>
      </w:r>
      <w:r>
        <w:rPr>
          <w:color w:val="231F20"/>
        </w:rPr>
        <w:t>full</w:t>
      </w:r>
      <w:r>
        <w:rPr>
          <w:color w:val="231F20"/>
          <w:spacing w:val="1"/>
        </w:rPr>
        <w:t xml:space="preserve"> </w:t>
      </w:r>
      <w:r>
        <w:rPr>
          <w:color w:val="231F20"/>
        </w:rPr>
        <w:t>name</w:t>
      </w:r>
      <w:r>
        <w:rPr>
          <w:b/>
          <w:color w:val="231F20"/>
          <w:vertAlign w:val="superscript"/>
        </w:rPr>
        <w:t>1</w:t>
      </w:r>
      <w:r>
        <w:rPr>
          <w:color w:val="231F20"/>
        </w:rPr>
        <w:t>,</w:t>
      </w:r>
      <w:r>
        <w:rPr>
          <w:color w:val="231F20"/>
          <w:spacing w:val="2"/>
        </w:rPr>
        <w:t xml:space="preserve"> </w:t>
      </w:r>
      <w:r>
        <w:rPr>
          <w:color w:val="231F20"/>
        </w:rPr>
        <w:t>contribution</w:t>
      </w:r>
      <w:r>
        <w:rPr>
          <w:b/>
          <w:color w:val="231F20"/>
          <w:vertAlign w:val="superscript"/>
        </w:rPr>
        <w:t>2</w:t>
      </w:r>
      <w:r>
        <w:rPr>
          <w:color w:val="231F20"/>
        </w:rPr>
        <w:t>,</w:t>
      </w:r>
      <w:r>
        <w:rPr>
          <w:color w:val="231F20"/>
          <w:spacing w:val="2"/>
        </w:rPr>
        <w:t xml:space="preserve"> </w:t>
      </w:r>
      <w:r>
        <w:rPr>
          <w:color w:val="231F20"/>
        </w:rPr>
        <w:t>affiliation</w:t>
      </w:r>
      <w:r>
        <w:rPr>
          <w:b/>
          <w:color w:val="231F20"/>
          <w:vertAlign w:val="superscript"/>
        </w:rPr>
        <w:t>3</w:t>
      </w:r>
      <w:r>
        <w:rPr>
          <w:color w:val="231F20"/>
        </w:rPr>
        <w:t>,</w:t>
      </w:r>
      <w:r>
        <w:rPr>
          <w:color w:val="231F20"/>
          <w:spacing w:val="1"/>
        </w:rPr>
        <w:t xml:space="preserve"> </w:t>
      </w:r>
      <w:r>
        <w:rPr>
          <w:color w:val="231F20"/>
        </w:rPr>
        <w:t>and</w:t>
      </w:r>
      <w:r>
        <w:rPr>
          <w:color w:val="231F20"/>
          <w:spacing w:val="2"/>
        </w:rPr>
        <w:t xml:space="preserve"> </w:t>
      </w:r>
      <w:r>
        <w:rPr>
          <w:color w:val="231F20"/>
        </w:rPr>
        <w:t>one</w:t>
      </w:r>
      <w:r>
        <w:rPr>
          <w:color w:val="231F20"/>
          <w:spacing w:val="1"/>
        </w:rPr>
        <w:t xml:space="preserve"> </w:t>
      </w:r>
      <w:r>
        <w:rPr>
          <w:color w:val="231F20"/>
        </w:rPr>
        <w:t>email</w:t>
      </w:r>
      <w:r>
        <w:rPr>
          <w:color w:val="231F20"/>
          <w:spacing w:val="2"/>
        </w:rPr>
        <w:t xml:space="preserve"> </w:t>
      </w:r>
      <w:r>
        <w:rPr>
          <w:color w:val="231F20"/>
        </w:rPr>
        <w:t>address</w:t>
      </w:r>
      <w:r>
        <w:rPr>
          <w:b/>
          <w:color w:val="231F20"/>
          <w:vertAlign w:val="superscript"/>
        </w:rPr>
        <w:t>4</w:t>
      </w:r>
      <w:r>
        <w:rPr>
          <w:b/>
          <w:color w:val="231F20"/>
          <w:spacing w:val="2"/>
        </w:rPr>
        <w:t xml:space="preserve"> </w:t>
      </w:r>
      <w:r>
        <w:rPr>
          <w:color w:val="231F20"/>
        </w:rPr>
        <w:t>that</w:t>
      </w:r>
      <w:r>
        <w:rPr>
          <w:color w:val="231F20"/>
          <w:spacing w:val="1"/>
        </w:rPr>
        <w:t xml:space="preserve"> </w:t>
      </w:r>
      <w:r>
        <w:rPr>
          <w:color w:val="231F20"/>
        </w:rPr>
        <w:t>will</w:t>
      </w:r>
      <w:r>
        <w:rPr>
          <w:color w:val="231F20"/>
          <w:spacing w:val="2"/>
        </w:rPr>
        <w:t xml:space="preserve"> </w:t>
      </w:r>
      <w:r>
        <w:rPr>
          <w:color w:val="231F20"/>
        </w:rPr>
        <w:t xml:space="preserve">be </w:t>
      </w:r>
      <w:r>
        <w:rPr>
          <w:color w:val="231F20"/>
          <w:spacing w:val="-2"/>
        </w:rPr>
        <w:t>published</w:t>
      </w:r>
    </w:p>
    <w:p w14:paraId="3ADDECE5" w14:textId="77777777" w:rsidR="0079618C" w:rsidRDefault="00000000" w:rsidP="0089581D">
      <w:pPr>
        <w:spacing w:line="252" w:lineRule="auto"/>
        <w:ind w:right="352"/>
        <w:jc w:val="right"/>
        <w:rPr>
          <w:color w:val="231F20"/>
          <w:spacing w:val="-2"/>
        </w:rPr>
      </w:pPr>
      <w:r>
        <w:rPr>
          <w:color w:val="231F20"/>
        </w:rPr>
        <w:t>with</w:t>
      </w:r>
      <w:r>
        <w:rPr>
          <w:color w:val="231F20"/>
          <w:spacing w:val="-6"/>
        </w:rPr>
        <w:t xml:space="preserve"> </w:t>
      </w:r>
      <w:r>
        <w:rPr>
          <w:color w:val="231F20"/>
        </w:rPr>
        <w:t>the</w:t>
      </w:r>
      <w:r>
        <w:rPr>
          <w:color w:val="231F20"/>
          <w:spacing w:val="-4"/>
        </w:rPr>
        <w:t xml:space="preserve"> </w:t>
      </w:r>
      <w:r>
        <w:rPr>
          <w:color w:val="231F20"/>
        </w:rPr>
        <w:t>manuscript.</w:t>
      </w:r>
      <w:r>
        <w:rPr>
          <w:color w:val="231F20"/>
          <w:spacing w:val="-4"/>
        </w:rPr>
        <w:t xml:space="preserve"> </w:t>
      </w:r>
      <w:r>
        <w:rPr>
          <w:color w:val="231F20"/>
        </w:rPr>
        <w:t>For</w:t>
      </w:r>
      <w:r>
        <w:rPr>
          <w:color w:val="231F20"/>
          <w:spacing w:val="-6"/>
        </w:rPr>
        <w:t xml:space="preserve"> </w:t>
      </w:r>
      <w:r>
        <w:rPr>
          <w:color w:val="231F20"/>
        </w:rPr>
        <w:t>jointly</w:t>
      </w:r>
      <w:r>
        <w:rPr>
          <w:color w:val="231F20"/>
          <w:spacing w:val="-4"/>
        </w:rPr>
        <w:t xml:space="preserve"> </w:t>
      </w:r>
      <w:r>
        <w:rPr>
          <w:color w:val="231F20"/>
        </w:rPr>
        <w:t>written</w:t>
      </w:r>
      <w:r>
        <w:rPr>
          <w:color w:val="231F20"/>
          <w:spacing w:val="-6"/>
        </w:rPr>
        <w:t xml:space="preserve"> </w:t>
      </w:r>
      <w:r>
        <w:rPr>
          <w:color w:val="231F20"/>
        </w:rPr>
        <w:t>articles,</w:t>
      </w:r>
      <w:r>
        <w:rPr>
          <w:color w:val="231F20"/>
          <w:spacing w:val="-6"/>
        </w:rPr>
        <w:t xml:space="preserve"> </w:t>
      </w:r>
      <w:r>
        <w:rPr>
          <w:color w:val="231F20"/>
        </w:rPr>
        <w:t>the</w:t>
      </w:r>
      <w:r>
        <w:rPr>
          <w:color w:val="231F20"/>
          <w:spacing w:val="-4"/>
        </w:rPr>
        <w:t xml:space="preserve"> </w:t>
      </w:r>
      <w:r>
        <w:rPr>
          <w:color w:val="231F20"/>
        </w:rPr>
        <w:t>agreed</w:t>
      </w:r>
      <w:r>
        <w:rPr>
          <w:color w:val="231F20"/>
          <w:spacing w:val="-4"/>
        </w:rPr>
        <w:t xml:space="preserve"> </w:t>
      </w:r>
      <w:r>
        <w:rPr>
          <w:color w:val="231F20"/>
        </w:rPr>
        <w:t>order</w:t>
      </w:r>
      <w:r>
        <w:rPr>
          <w:color w:val="231F20"/>
          <w:spacing w:val="-5"/>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author</w:t>
      </w:r>
      <w:r>
        <w:rPr>
          <w:color w:val="231F20"/>
          <w:spacing w:val="-5"/>
        </w:rPr>
        <w:t xml:space="preserve"> </w:t>
      </w:r>
      <w:r>
        <w:rPr>
          <w:color w:val="231F20"/>
        </w:rPr>
        <w:t>should</w:t>
      </w:r>
      <w:r>
        <w:rPr>
          <w:color w:val="231F20"/>
          <w:spacing w:val="-4"/>
        </w:rPr>
        <w:t xml:space="preserve"> </w:t>
      </w:r>
      <w:r>
        <w:rPr>
          <w:color w:val="231F20"/>
        </w:rPr>
        <w:t>be</w:t>
      </w:r>
      <w:r>
        <w:rPr>
          <w:color w:val="231F20"/>
          <w:spacing w:val="-4"/>
        </w:rPr>
        <w:t xml:space="preserve"> </w:t>
      </w:r>
      <w:r>
        <w:rPr>
          <w:color w:val="231F20"/>
        </w:rPr>
        <w:t>specifically</w:t>
      </w:r>
      <w:r>
        <w:rPr>
          <w:color w:val="231F20"/>
          <w:spacing w:val="-7"/>
        </w:rPr>
        <w:t xml:space="preserve"> </w:t>
      </w:r>
      <w:r>
        <w:rPr>
          <w:color w:val="231F20"/>
          <w:spacing w:val="-2"/>
        </w:rPr>
        <w:t>shown</w:t>
      </w:r>
      <w:r>
        <w:rPr>
          <w:b/>
          <w:color w:val="231F20"/>
          <w:spacing w:val="-2"/>
          <w:vertAlign w:val="superscript"/>
        </w:rPr>
        <w:t>5</w:t>
      </w:r>
      <w:r>
        <w:rPr>
          <w:color w:val="231F20"/>
          <w:spacing w:val="-2"/>
        </w:rPr>
        <w:t>.</w:t>
      </w:r>
    </w:p>
    <w:p w14:paraId="2F407795" w14:textId="77777777" w:rsidR="0089581D" w:rsidRDefault="0089581D" w:rsidP="0089581D">
      <w:pPr>
        <w:spacing w:line="252" w:lineRule="auto"/>
        <w:ind w:right="352"/>
        <w:jc w:val="right"/>
      </w:pPr>
    </w:p>
    <w:p w14:paraId="6ED5E754" w14:textId="77777777" w:rsidR="0079618C" w:rsidRDefault="00000000" w:rsidP="0089581D">
      <w:pPr>
        <w:pStyle w:val="ListParagraph"/>
        <w:numPr>
          <w:ilvl w:val="0"/>
          <w:numId w:val="3"/>
        </w:numPr>
        <w:tabs>
          <w:tab w:val="left" w:pos="595"/>
        </w:tabs>
        <w:spacing w:before="0" w:line="252" w:lineRule="auto"/>
        <w:jc w:val="left"/>
        <w:rPr>
          <w:b/>
        </w:rPr>
      </w:pPr>
      <w:r>
        <w:rPr>
          <w:b/>
          <w:color w:val="231F20"/>
        </w:rPr>
        <w:t>ACKNOWLEDGMENT</w:t>
      </w:r>
      <w:r>
        <w:rPr>
          <w:b/>
          <w:color w:val="231F20"/>
          <w:spacing w:val="-14"/>
        </w:rPr>
        <w:t xml:space="preserve"> </w:t>
      </w:r>
      <w:r>
        <w:rPr>
          <w:b/>
          <w:color w:val="231F20"/>
          <w:spacing w:val="-2"/>
        </w:rPr>
        <w:t>(Mandatory)</w:t>
      </w:r>
    </w:p>
    <w:p w14:paraId="1F186F10" w14:textId="77777777" w:rsidR="0079618C" w:rsidRDefault="00000000" w:rsidP="0089581D">
      <w:pPr>
        <w:spacing w:before="160" w:line="252" w:lineRule="auto"/>
        <w:ind w:left="28" w:right="253" w:firstLine="566"/>
        <w:jc w:val="both"/>
      </w:pPr>
      <w:r>
        <w:rPr>
          <w:color w:val="231F20"/>
        </w:rPr>
        <w:t>Contains acknowledgments to those who provided assistance during the research/writing of articles (for</w:t>
      </w:r>
      <w:r>
        <w:rPr>
          <w:color w:val="231F20"/>
          <w:spacing w:val="-2"/>
        </w:rPr>
        <w:t xml:space="preserve"> </w:t>
      </w:r>
      <w:r>
        <w:rPr>
          <w:color w:val="231F20"/>
        </w:rPr>
        <w:t>example,</w:t>
      </w:r>
      <w:r>
        <w:rPr>
          <w:color w:val="231F20"/>
          <w:spacing w:val="-2"/>
        </w:rPr>
        <w:t xml:space="preserve"> </w:t>
      </w:r>
      <w:r>
        <w:rPr>
          <w:color w:val="231F20"/>
        </w:rPr>
        <w:t>those</w:t>
      </w:r>
      <w:r>
        <w:rPr>
          <w:color w:val="231F20"/>
          <w:spacing w:val="-2"/>
        </w:rPr>
        <w:t xml:space="preserve"> </w:t>
      </w:r>
      <w:r>
        <w:rPr>
          <w:color w:val="231F20"/>
        </w:rPr>
        <w:t>who</w:t>
      </w:r>
      <w:r>
        <w:rPr>
          <w:color w:val="231F20"/>
          <w:spacing w:val="-2"/>
        </w:rPr>
        <w:t xml:space="preserve"> </w:t>
      </w:r>
      <w:r>
        <w:rPr>
          <w:color w:val="231F20"/>
        </w:rPr>
        <w:t>assisted</w:t>
      </w:r>
      <w:r>
        <w:rPr>
          <w:color w:val="231F20"/>
          <w:spacing w:val="-2"/>
        </w:rPr>
        <w:t xml:space="preserve"> </w:t>
      </w:r>
      <w:r>
        <w:rPr>
          <w:color w:val="231F20"/>
        </w:rPr>
        <w:t>in</w:t>
      </w:r>
      <w:r>
        <w:rPr>
          <w:color w:val="231F20"/>
          <w:spacing w:val="-2"/>
        </w:rPr>
        <w:t xml:space="preserve"> </w:t>
      </w:r>
      <w:r>
        <w:rPr>
          <w:color w:val="231F20"/>
        </w:rPr>
        <w:t>writing</w:t>
      </w:r>
      <w:r>
        <w:rPr>
          <w:color w:val="231F20"/>
          <w:spacing w:val="-2"/>
        </w:rPr>
        <w:t xml:space="preserve"> </w:t>
      </w:r>
      <w:r>
        <w:rPr>
          <w:color w:val="231F20"/>
        </w:rPr>
        <w:t>techniques,</w:t>
      </w:r>
      <w:r>
        <w:rPr>
          <w:color w:val="231F20"/>
          <w:spacing w:val="-2"/>
        </w:rPr>
        <w:t xml:space="preserve"> </w:t>
      </w:r>
      <w:r>
        <w:rPr>
          <w:color w:val="231F20"/>
        </w:rPr>
        <w:t>and</w:t>
      </w:r>
      <w:r>
        <w:rPr>
          <w:color w:val="231F20"/>
          <w:spacing w:val="-2"/>
        </w:rPr>
        <w:t xml:space="preserve"> </w:t>
      </w:r>
      <w:r>
        <w:rPr>
          <w:color w:val="231F20"/>
        </w:rPr>
        <w:t>so</w:t>
      </w:r>
      <w:r>
        <w:rPr>
          <w:color w:val="231F20"/>
          <w:spacing w:val="-2"/>
        </w:rPr>
        <w:t xml:space="preserve"> </w:t>
      </w:r>
      <w:r>
        <w:rPr>
          <w:color w:val="231F20"/>
        </w:rPr>
        <w:t>on).</w:t>
      </w:r>
      <w:r>
        <w:rPr>
          <w:color w:val="231F20"/>
          <w:spacing w:val="-2"/>
        </w:rPr>
        <w:t xml:space="preserve"> </w:t>
      </w:r>
      <w:r>
        <w:rPr>
          <w:color w:val="231F20"/>
        </w:rPr>
        <w:t>It</w:t>
      </w:r>
      <w:r>
        <w:rPr>
          <w:color w:val="231F20"/>
          <w:spacing w:val="-2"/>
        </w:rPr>
        <w:t xml:space="preserve"> </w:t>
      </w:r>
      <w:r>
        <w:rPr>
          <w:color w:val="231F20"/>
        </w:rPr>
        <w:t>is</w:t>
      </w:r>
      <w:r>
        <w:rPr>
          <w:color w:val="231F20"/>
          <w:spacing w:val="-2"/>
        </w:rPr>
        <w:t xml:space="preserve"> </w:t>
      </w:r>
      <w:r>
        <w:rPr>
          <w:color w:val="231F20"/>
        </w:rPr>
        <w:t>also</w:t>
      </w:r>
      <w:r>
        <w:rPr>
          <w:color w:val="231F20"/>
          <w:spacing w:val="-2"/>
        </w:rPr>
        <w:t xml:space="preserve"> </w:t>
      </w:r>
      <w:r>
        <w:rPr>
          <w:color w:val="231F20"/>
        </w:rPr>
        <w:t>possible</w:t>
      </w:r>
      <w:r>
        <w:rPr>
          <w:color w:val="231F20"/>
          <w:spacing w:val="-2"/>
        </w:rPr>
        <w:t xml:space="preserve"> </w:t>
      </w:r>
      <w:r>
        <w:rPr>
          <w:color w:val="231F20"/>
        </w:rPr>
        <w:t>to</w:t>
      </w:r>
      <w:r>
        <w:rPr>
          <w:color w:val="231F20"/>
          <w:spacing w:val="-2"/>
        </w:rPr>
        <w:t xml:space="preserve"> </w:t>
      </w:r>
      <w:r>
        <w:rPr>
          <w:color w:val="231F20"/>
        </w:rPr>
        <w:t>mention</w:t>
      </w:r>
      <w:r>
        <w:rPr>
          <w:color w:val="231F20"/>
          <w:spacing w:val="-2"/>
        </w:rPr>
        <w:t xml:space="preserve"> </w:t>
      </w:r>
      <w:r>
        <w:rPr>
          <w:color w:val="231F20"/>
        </w:rPr>
        <w:t>the</w:t>
      </w:r>
      <w:r>
        <w:rPr>
          <w:color w:val="231F20"/>
          <w:spacing w:val="-2"/>
        </w:rPr>
        <w:t xml:space="preserve"> </w:t>
      </w:r>
      <w:r>
        <w:rPr>
          <w:color w:val="231F20"/>
        </w:rPr>
        <w:t>names</w:t>
      </w:r>
      <w:r>
        <w:rPr>
          <w:color w:val="231F20"/>
          <w:spacing w:val="-2"/>
        </w:rPr>
        <w:t xml:space="preserve"> </w:t>
      </w:r>
      <w:r>
        <w:rPr>
          <w:color w:val="231F20"/>
        </w:rPr>
        <w:t>of people who contributed to the research or writing who were not listed as authors for various reasons.</w:t>
      </w:r>
    </w:p>
    <w:p w14:paraId="076981DF" w14:textId="77777777" w:rsidR="0079618C" w:rsidRDefault="00000000" w:rsidP="0089581D">
      <w:pPr>
        <w:spacing w:before="80" w:line="252" w:lineRule="auto"/>
        <w:ind w:left="28" w:right="253" w:firstLine="566"/>
        <w:jc w:val="both"/>
        <w:rPr>
          <w:color w:val="231F20"/>
        </w:rPr>
      </w:pPr>
      <w:r>
        <w:rPr>
          <w:color w:val="231F20"/>
        </w:rPr>
        <w:t>This part is not intended as an acknowledgment of sources. Proper acknowledgment of work of other should always be given in the footnote.</w:t>
      </w:r>
    </w:p>
    <w:p w14:paraId="5B138A11" w14:textId="77777777" w:rsidR="0089581D" w:rsidRDefault="0089581D" w:rsidP="0089581D">
      <w:pPr>
        <w:spacing w:line="252" w:lineRule="auto"/>
        <w:ind w:left="28" w:right="253" w:firstLine="566"/>
        <w:jc w:val="both"/>
      </w:pPr>
    </w:p>
    <w:p w14:paraId="75A7FF4E" w14:textId="77777777" w:rsidR="0079618C" w:rsidRDefault="00000000" w:rsidP="0089581D">
      <w:pPr>
        <w:pStyle w:val="ListParagraph"/>
        <w:numPr>
          <w:ilvl w:val="0"/>
          <w:numId w:val="3"/>
        </w:numPr>
        <w:tabs>
          <w:tab w:val="left" w:pos="595"/>
        </w:tabs>
        <w:spacing w:before="0" w:line="252" w:lineRule="auto"/>
        <w:jc w:val="left"/>
        <w:rPr>
          <w:b/>
        </w:rPr>
      </w:pPr>
      <w:r>
        <w:rPr>
          <w:b/>
          <w:color w:val="231F20"/>
        </w:rPr>
        <w:t>CONFLICT</w:t>
      </w:r>
      <w:r>
        <w:rPr>
          <w:b/>
          <w:color w:val="231F20"/>
          <w:spacing w:val="-12"/>
        </w:rPr>
        <w:t xml:space="preserve"> </w:t>
      </w:r>
      <w:r>
        <w:rPr>
          <w:b/>
          <w:color w:val="231F20"/>
        </w:rPr>
        <w:t>OF</w:t>
      </w:r>
      <w:r>
        <w:rPr>
          <w:b/>
          <w:color w:val="231F20"/>
          <w:spacing w:val="-21"/>
        </w:rPr>
        <w:t xml:space="preserve"> </w:t>
      </w:r>
      <w:r>
        <w:rPr>
          <w:b/>
          <w:color w:val="231F20"/>
        </w:rPr>
        <w:t>INTEREST</w:t>
      </w:r>
      <w:r>
        <w:rPr>
          <w:b/>
          <w:color w:val="231F20"/>
          <w:spacing w:val="-11"/>
        </w:rPr>
        <w:t xml:space="preserve"> </w:t>
      </w:r>
      <w:r>
        <w:rPr>
          <w:b/>
          <w:color w:val="231F20"/>
          <w:spacing w:val="-2"/>
        </w:rPr>
        <w:t>(Mandatory)</w:t>
      </w:r>
    </w:p>
    <w:p w14:paraId="48FA557C" w14:textId="77777777" w:rsidR="0079618C" w:rsidRDefault="00000000" w:rsidP="0089581D">
      <w:pPr>
        <w:spacing w:before="160" w:line="252" w:lineRule="auto"/>
        <w:ind w:left="28" w:right="252" w:firstLine="566"/>
        <w:jc w:val="both"/>
        <w:rPr>
          <w:color w:val="0000FF"/>
          <w:spacing w:val="-2"/>
          <w:u w:val="single" w:color="0000FF"/>
        </w:rPr>
      </w:pPr>
      <w:r>
        <w:rPr>
          <w:color w:val="231F20"/>
        </w:rPr>
        <w:t>Contains disclosure of all relationship that could be construed as potential</w:t>
      </w:r>
      <w:r>
        <w:rPr>
          <w:color w:val="231F20"/>
          <w:spacing w:val="40"/>
        </w:rPr>
        <w:t xml:space="preserve"> </w:t>
      </w:r>
      <w:r>
        <w:rPr>
          <w:color w:val="231F20"/>
        </w:rPr>
        <w:t>conflict of interest (if any) or</w:t>
      </w:r>
      <w:r>
        <w:rPr>
          <w:color w:val="231F20"/>
          <w:spacing w:val="-2"/>
        </w:rPr>
        <w:t xml:space="preserve"> </w:t>
      </w:r>
      <w:r>
        <w:rPr>
          <w:color w:val="231F20"/>
        </w:rPr>
        <w:t>statement</w:t>
      </w:r>
      <w:r>
        <w:rPr>
          <w:color w:val="231F20"/>
          <w:spacing w:val="-3"/>
        </w:rPr>
        <w:t xml:space="preserve"> </w:t>
      </w:r>
      <w:r>
        <w:rPr>
          <w:color w:val="231F20"/>
        </w:rPr>
        <w:t>that</w:t>
      </w:r>
      <w:r>
        <w:rPr>
          <w:color w:val="231F20"/>
          <w:spacing w:val="-2"/>
        </w:rPr>
        <w:t xml:space="preserve"> </w:t>
      </w:r>
      <w:r>
        <w:rPr>
          <w:color w:val="231F20"/>
        </w:rPr>
        <w:t>no</w:t>
      </w:r>
      <w:r>
        <w:rPr>
          <w:color w:val="231F20"/>
          <w:spacing w:val="-3"/>
        </w:rPr>
        <w:t xml:space="preserve"> </w:t>
      </w:r>
      <w:r>
        <w:rPr>
          <w:color w:val="231F20"/>
        </w:rPr>
        <w:t>conflict</w:t>
      </w:r>
      <w:r>
        <w:rPr>
          <w:color w:val="231F20"/>
          <w:spacing w:val="-2"/>
        </w:rPr>
        <w:t xml:space="preserve"> </w:t>
      </w:r>
      <w:r>
        <w:rPr>
          <w:color w:val="231F20"/>
        </w:rPr>
        <w:t>of</w:t>
      </w:r>
      <w:r>
        <w:rPr>
          <w:color w:val="231F20"/>
          <w:spacing w:val="-3"/>
        </w:rPr>
        <w:t xml:space="preserve"> </w:t>
      </w:r>
      <w:r>
        <w:rPr>
          <w:color w:val="231F20"/>
        </w:rPr>
        <w:t>interest</w:t>
      </w:r>
      <w:r>
        <w:rPr>
          <w:color w:val="231F20"/>
          <w:spacing w:val="-2"/>
        </w:rPr>
        <w:t xml:space="preserve"> </w:t>
      </w:r>
      <w:r>
        <w:rPr>
          <w:color w:val="231F20"/>
        </w:rPr>
        <w:t>exists</w:t>
      </w:r>
      <w:r>
        <w:rPr>
          <w:color w:val="231F20"/>
          <w:spacing w:val="-3"/>
        </w:rPr>
        <w:t xml:space="preserve"> </w:t>
      </w:r>
      <w:r>
        <w:rPr>
          <w:color w:val="231F20"/>
        </w:rPr>
        <w:t>(if</w:t>
      </w:r>
      <w:r>
        <w:rPr>
          <w:color w:val="231F20"/>
          <w:spacing w:val="-2"/>
        </w:rPr>
        <w:t xml:space="preserve"> </w:t>
      </w:r>
      <w:r>
        <w:rPr>
          <w:color w:val="231F20"/>
        </w:rPr>
        <w:t>none).</w:t>
      </w:r>
      <w:r>
        <w:rPr>
          <w:color w:val="231F20"/>
          <w:spacing w:val="-3"/>
        </w:rPr>
        <w:t xml:space="preserve"> </w:t>
      </w:r>
      <w:r>
        <w:rPr>
          <w:color w:val="231F20"/>
        </w:rPr>
        <w:t>Please</w:t>
      </w:r>
      <w:r>
        <w:rPr>
          <w:color w:val="231F20"/>
          <w:spacing w:val="-2"/>
        </w:rPr>
        <w:t xml:space="preserve"> </w:t>
      </w:r>
      <w:r>
        <w:rPr>
          <w:color w:val="231F20"/>
        </w:rPr>
        <w:t>refer</w:t>
      </w:r>
      <w:r>
        <w:rPr>
          <w:color w:val="231F20"/>
          <w:spacing w:val="-3"/>
        </w:rPr>
        <w:t xml:space="preserve"> </w:t>
      </w:r>
      <w:r>
        <w:rPr>
          <w:color w:val="231F20"/>
        </w:rPr>
        <w:t>to</w:t>
      </w:r>
      <w:r>
        <w:rPr>
          <w:color w:val="231F20"/>
          <w:spacing w:val="-2"/>
        </w:rPr>
        <w:t xml:space="preserve"> </w:t>
      </w:r>
      <w:hyperlink r:id="rId14">
        <w:r w:rsidR="0079618C">
          <w:rPr>
            <w:color w:val="0000FF"/>
            <w:u w:val="single" w:color="0000FF"/>
          </w:rPr>
          <w:t>https://www.elsevier.com/</w:t>
        </w:r>
        <w:r w:rsidR="0079618C">
          <w:rPr>
            <w:color w:val="0000FF"/>
            <w:spacing w:val="40"/>
            <w:u w:val="single" w:color="0000FF"/>
          </w:rPr>
          <w:t xml:space="preserve"> </w:t>
        </w:r>
        <w:r w:rsidR="0079618C">
          <w:rPr>
            <w:color w:val="0000FF"/>
            <w:u w:val="single" w:color="0000FF"/>
          </w:rPr>
          <w:t>data/assets/</w:t>
        </w:r>
      </w:hyperlink>
      <w:r>
        <w:rPr>
          <w:color w:val="0000FF"/>
        </w:rPr>
        <w:t xml:space="preserve"> </w:t>
      </w:r>
      <w:r>
        <w:rPr>
          <w:color w:val="0000FF"/>
          <w:spacing w:val="-2"/>
          <w:u w:val="single" w:color="0000FF"/>
        </w:rPr>
        <w:t>pdf_file/0007/653884/Competing-Interests-factsheet-March-2019.pdf</w:t>
      </w:r>
    </w:p>
    <w:p w14:paraId="1D6D59DA" w14:textId="77777777" w:rsidR="0089581D" w:rsidRDefault="0089581D" w:rsidP="0089581D">
      <w:pPr>
        <w:spacing w:line="252" w:lineRule="auto"/>
        <w:ind w:left="28" w:right="252" w:firstLine="566"/>
        <w:jc w:val="both"/>
      </w:pPr>
    </w:p>
    <w:p w14:paraId="46AE6384" w14:textId="77777777" w:rsidR="0079618C" w:rsidRDefault="00000000" w:rsidP="0089581D">
      <w:pPr>
        <w:pStyle w:val="ListParagraph"/>
        <w:numPr>
          <w:ilvl w:val="0"/>
          <w:numId w:val="3"/>
        </w:numPr>
        <w:tabs>
          <w:tab w:val="left" w:pos="595"/>
        </w:tabs>
        <w:spacing w:before="0" w:line="252" w:lineRule="auto"/>
        <w:jc w:val="left"/>
        <w:rPr>
          <w:b/>
        </w:rPr>
      </w:pPr>
      <w:r>
        <w:rPr>
          <w:b/>
          <w:color w:val="231F20"/>
          <w:spacing w:val="-2"/>
        </w:rPr>
        <w:t>SPONSORSHIP</w:t>
      </w:r>
      <w:r>
        <w:rPr>
          <w:b/>
          <w:color w:val="231F20"/>
          <w:spacing w:val="-15"/>
        </w:rPr>
        <w:t xml:space="preserve"> </w:t>
      </w:r>
      <w:r>
        <w:rPr>
          <w:b/>
          <w:color w:val="231F20"/>
          <w:spacing w:val="-2"/>
        </w:rPr>
        <w:t>(Optional)</w:t>
      </w:r>
    </w:p>
    <w:p w14:paraId="2B2CA741" w14:textId="77777777" w:rsidR="0079618C" w:rsidRDefault="00000000" w:rsidP="0089581D">
      <w:pPr>
        <w:spacing w:before="160" w:line="252" w:lineRule="auto"/>
        <w:ind w:left="595"/>
        <w:rPr>
          <w:color w:val="231F20"/>
          <w:spacing w:val="-2"/>
        </w:rPr>
      </w:pPr>
      <w:r>
        <w:rPr>
          <w:color w:val="231F20"/>
        </w:rPr>
        <w:t>Contain</w:t>
      </w:r>
      <w:r>
        <w:rPr>
          <w:color w:val="231F20"/>
          <w:spacing w:val="-2"/>
        </w:rPr>
        <w:t xml:space="preserve"> </w:t>
      </w:r>
      <w:r>
        <w:rPr>
          <w:color w:val="231F20"/>
        </w:rPr>
        <w:t>information about</w:t>
      </w:r>
      <w:r>
        <w:rPr>
          <w:color w:val="231F20"/>
          <w:spacing w:val="-2"/>
        </w:rPr>
        <w:t xml:space="preserve"> </w:t>
      </w:r>
      <w:r>
        <w:rPr>
          <w:color w:val="231F20"/>
        </w:rPr>
        <w:t>the sponsor</w:t>
      </w:r>
      <w:r>
        <w:rPr>
          <w:color w:val="231F20"/>
          <w:spacing w:val="52"/>
        </w:rPr>
        <w:t xml:space="preserve"> </w:t>
      </w:r>
      <w:r>
        <w:rPr>
          <w:color w:val="231F20"/>
        </w:rPr>
        <w:t>that is</w:t>
      </w:r>
      <w:r>
        <w:rPr>
          <w:color w:val="231F20"/>
          <w:spacing w:val="-2"/>
        </w:rPr>
        <w:t xml:space="preserve"> </w:t>
      </w:r>
      <w:r>
        <w:rPr>
          <w:color w:val="231F20"/>
        </w:rPr>
        <w:t>funding of</w:t>
      </w:r>
      <w:r>
        <w:rPr>
          <w:color w:val="231F20"/>
          <w:spacing w:val="-1"/>
        </w:rPr>
        <w:t xml:space="preserve"> </w:t>
      </w:r>
      <w:r>
        <w:rPr>
          <w:color w:val="231F20"/>
        </w:rPr>
        <w:t>the research</w:t>
      </w:r>
      <w:r>
        <w:rPr>
          <w:color w:val="231F20"/>
          <w:spacing w:val="-2"/>
        </w:rPr>
        <w:t xml:space="preserve"> </w:t>
      </w:r>
      <w:r>
        <w:rPr>
          <w:color w:val="231F20"/>
        </w:rPr>
        <w:t xml:space="preserve">(if </w:t>
      </w:r>
      <w:r>
        <w:rPr>
          <w:color w:val="231F20"/>
          <w:spacing w:val="-2"/>
        </w:rPr>
        <w:t>any).</w:t>
      </w:r>
    </w:p>
    <w:p w14:paraId="7672B922" w14:textId="77777777" w:rsidR="0089581D" w:rsidRDefault="0089581D" w:rsidP="0089581D">
      <w:pPr>
        <w:spacing w:line="252" w:lineRule="auto"/>
        <w:ind w:left="595"/>
      </w:pPr>
    </w:p>
    <w:p w14:paraId="6B193C75" w14:textId="77777777" w:rsidR="0079618C" w:rsidRDefault="00000000" w:rsidP="0089581D">
      <w:pPr>
        <w:pStyle w:val="ListParagraph"/>
        <w:numPr>
          <w:ilvl w:val="0"/>
          <w:numId w:val="3"/>
        </w:numPr>
        <w:tabs>
          <w:tab w:val="left" w:pos="595"/>
        </w:tabs>
        <w:spacing w:before="0" w:line="252" w:lineRule="auto"/>
        <w:jc w:val="left"/>
        <w:rPr>
          <w:b/>
        </w:rPr>
      </w:pPr>
      <w:r>
        <w:rPr>
          <w:b/>
          <w:color w:val="231F20"/>
          <w:spacing w:val="-2"/>
        </w:rPr>
        <w:t>SHORT</w:t>
      </w:r>
      <w:r>
        <w:rPr>
          <w:b/>
          <w:color w:val="231F20"/>
          <w:spacing w:val="-7"/>
        </w:rPr>
        <w:t xml:space="preserve"> </w:t>
      </w:r>
      <w:r>
        <w:rPr>
          <w:b/>
          <w:color w:val="231F20"/>
          <w:spacing w:val="-2"/>
        </w:rPr>
        <w:t>BIOGRAPHY</w:t>
      </w:r>
      <w:r>
        <w:rPr>
          <w:b/>
          <w:color w:val="231F20"/>
          <w:spacing w:val="-17"/>
        </w:rPr>
        <w:t xml:space="preserve"> </w:t>
      </w:r>
      <w:r>
        <w:rPr>
          <w:b/>
          <w:color w:val="231F20"/>
          <w:spacing w:val="-2"/>
        </w:rPr>
        <w:t>(Mandatory)</w:t>
      </w:r>
    </w:p>
    <w:p w14:paraId="069B2537" w14:textId="08EF6994" w:rsidR="0089581D" w:rsidRPr="0089581D" w:rsidRDefault="00000000" w:rsidP="0089581D">
      <w:pPr>
        <w:spacing w:before="160" w:line="252" w:lineRule="auto"/>
        <w:ind w:left="28" w:right="251" w:firstLine="566"/>
        <w:jc w:val="both"/>
        <w:rPr>
          <w:color w:val="231F20"/>
          <w:spacing w:val="-2"/>
        </w:rPr>
      </w:pPr>
      <w:r>
        <w:rPr>
          <w:color w:val="231F20"/>
        </w:rPr>
        <w:t xml:space="preserve">Contains short </w:t>
      </w:r>
      <w:proofErr w:type="spellStart"/>
      <w:r>
        <w:rPr>
          <w:color w:val="231F20"/>
        </w:rPr>
        <w:t>biograpy</w:t>
      </w:r>
      <w:proofErr w:type="spellEnd"/>
      <w:r>
        <w:rPr>
          <w:color w:val="231F20"/>
        </w:rPr>
        <w:t xml:space="preserve"> of each author, written in narration style no more than 200 words length. The author should also refer to our </w:t>
      </w:r>
      <w:proofErr w:type="spellStart"/>
      <w:r>
        <w:rPr>
          <w:color w:val="231F20"/>
        </w:rPr>
        <w:t>Jurnal</w:t>
      </w:r>
      <w:proofErr w:type="spellEnd"/>
      <w:r>
        <w:rPr>
          <w:color w:val="231F20"/>
        </w:rPr>
        <w:t xml:space="preserve"> short biography style in </w:t>
      </w:r>
      <w:r>
        <w:rPr>
          <w:color w:val="0000FF"/>
          <w:u w:val="single" w:color="0000FF"/>
        </w:rPr>
        <w:t>https://ejournal.balitbangham.go.id/index.php/</w:t>
      </w:r>
      <w:r>
        <w:rPr>
          <w:color w:val="0000FF"/>
        </w:rPr>
        <w:t xml:space="preserve"> </w:t>
      </w:r>
      <w:r>
        <w:rPr>
          <w:color w:val="0000FF"/>
          <w:spacing w:val="-2"/>
          <w:u w:val="single" w:color="0000FF"/>
        </w:rPr>
        <w:t>ham/issue/</w:t>
      </w:r>
      <w:proofErr w:type="spellStart"/>
      <w:r>
        <w:rPr>
          <w:color w:val="0000FF"/>
          <w:spacing w:val="-2"/>
          <w:u w:val="single" w:color="0000FF"/>
        </w:rPr>
        <w:t>viewIssue</w:t>
      </w:r>
      <w:proofErr w:type="spellEnd"/>
      <w:r>
        <w:rPr>
          <w:color w:val="0000FF"/>
          <w:spacing w:val="-2"/>
          <w:u w:val="single" w:color="0000FF"/>
        </w:rPr>
        <w:t>/73/pdf_44</w:t>
      </w:r>
      <w:r>
        <w:rPr>
          <w:color w:val="231F20"/>
          <w:spacing w:val="-2"/>
        </w:rPr>
        <w:t>.</w:t>
      </w:r>
    </w:p>
    <w:p w14:paraId="160D2208" w14:textId="77777777" w:rsidR="0079618C" w:rsidRDefault="00000000">
      <w:pPr>
        <w:pStyle w:val="BodyText"/>
        <w:spacing w:before="112"/>
        <w:rPr>
          <w:sz w:val="20"/>
        </w:rPr>
      </w:pPr>
      <w:r>
        <w:rPr>
          <w:noProof/>
          <w:sz w:val="20"/>
        </w:rPr>
        <mc:AlternateContent>
          <mc:Choice Requires="wps">
            <w:drawing>
              <wp:anchor distT="0" distB="0" distL="0" distR="0" simplePos="0" relativeHeight="487587840" behindDoc="1" locked="0" layoutInCell="1" allowOverlap="1" wp14:anchorId="74031FE7" wp14:editId="36EBD1FC">
                <wp:simplePos x="0" y="0"/>
                <wp:positionH relativeFrom="page">
                  <wp:posOffset>647998</wp:posOffset>
                </wp:positionH>
                <wp:positionV relativeFrom="paragraph">
                  <wp:posOffset>232589</wp:posOffset>
                </wp:positionV>
                <wp:extent cx="914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1DC09EE" id="Graphic 2" o:spid="_x0000_s1026" style="position:absolute;margin-left:51pt;margin-top:18.3pt;width:1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" path="m,l914400,e" filled="f" strokecolor="#231f20" strokeweight="1pt">
                <v:path arrowok="t"/>
                <w10:wrap type="topAndBottom" anchorx="page"/>
              </v:shape>
            </w:pict>
          </mc:Fallback>
        </mc:AlternateContent>
      </w:r>
    </w:p>
    <w:p w14:paraId="10DF3BE4" w14:textId="77777777" w:rsidR="0079618C" w:rsidRDefault="00000000">
      <w:pPr>
        <w:pStyle w:val="ListParagraph"/>
        <w:numPr>
          <w:ilvl w:val="0"/>
          <w:numId w:val="2"/>
        </w:numPr>
        <w:tabs>
          <w:tab w:val="left" w:pos="368"/>
        </w:tabs>
        <w:spacing w:before="162" w:line="249" w:lineRule="auto"/>
        <w:ind w:right="252"/>
        <w:jc w:val="both"/>
      </w:pPr>
      <w:r>
        <w:rPr>
          <w:color w:val="231F20"/>
        </w:rPr>
        <w:t>Authorship</w:t>
      </w:r>
      <w:r>
        <w:rPr>
          <w:color w:val="231F20"/>
          <w:spacing w:val="-5"/>
        </w:rPr>
        <w:t xml:space="preserve"> </w:t>
      </w:r>
      <w:r>
        <w:rPr>
          <w:color w:val="231F20"/>
        </w:rPr>
        <w:t>should</w:t>
      </w:r>
      <w:r>
        <w:rPr>
          <w:color w:val="231F20"/>
          <w:spacing w:val="-5"/>
        </w:rPr>
        <w:t xml:space="preserve"> </w:t>
      </w:r>
      <w:r>
        <w:rPr>
          <w:color w:val="231F20"/>
        </w:rPr>
        <w:t>be</w:t>
      </w:r>
      <w:r>
        <w:rPr>
          <w:color w:val="231F20"/>
          <w:spacing w:val="-5"/>
        </w:rPr>
        <w:t xml:space="preserve"> </w:t>
      </w:r>
      <w:r>
        <w:rPr>
          <w:color w:val="231F20"/>
        </w:rPr>
        <w:t>limited</w:t>
      </w:r>
      <w:r>
        <w:rPr>
          <w:color w:val="231F20"/>
          <w:spacing w:val="-5"/>
        </w:rPr>
        <w:t xml:space="preserve"> </w:t>
      </w:r>
      <w:r>
        <w:rPr>
          <w:color w:val="231F20"/>
        </w:rPr>
        <w:t>to</w:t>
      </w:r>
      <w:r>
        <w:rPr>
          <w:color w:val="231F20"/>
          <w:spacing w:val="-5"/>
        </w:rPr>
        <w:t xml:space="preserve"> </w:t>
      </w:r>
      <w:r>
        <w:rPr>
          <w:color w:val="231F20"/>
        </w:rPr>
        <w:t>those</w:t>
      </w:r>
      <w:r>
        <w:rPr>
          <w:color w:val="231F20"/>
          <w:spacing w:val="-5"/>
        </w:rPr>
        <w:t xml:space="preserve"> </w:t>
      </w:r>
      <w:r>
        <w:rPr>
          <w:color w:val="231F20"/>
        </w:rPr>
        <w:t>who</w:t>
      </w:r>
      <w:r>
        <w:rPr>
          <w:color w:val="231F20"/>
          <w:spacing w:val="-5"/>
        </w:rPr>
        <w:t xml:space="preserve"> </w:t>
      </w:r>
      <w:r>
        <w:rPr>
          <w:color w:val="231F20"/>
        </w:rPr>
        <w:t>have</w:t>
      </w:r>
      <w:r>
        <w:rPr>
          <w:color w:val="231F20"/>
          <w:spacing w:val="-5"/>
        </w:rPr>
        <w:t xml:space="preserve"> </w:t>
      </w:r>
      <w:r>
        <w:rPr>
          <w:color w:val="231F20"/>
        </w:rPr>
        <w:t>made</w:t>
      </w:r>
      <w:r>
        <w:rPr>
          <w:color w:val="231F20"/>
          <w:spacing w:val="-5"/>
        </w:rPr>
        <w:t xml:space="preserve"> </w:t>
      </w:r>
      <w:r>
        <w:rPr>
          <w:color w:val="231F20"/>
        </w:rPr>
        <w:t>a</w:t>
      </w:r>
      <w:r>
        <w:rPr>
          <w:color w:val="231F20"/>
          <w:spacing w:val="-5"/>
        </w:rPr>
        <w:t xml:space="preserve"> </w:t>
      </w:r>
      <w:r>
        <w:rPr>
          <w:color w:val="231F20"/>
        </w:rPr>
        <w:t>significant</w:t>
      </w:r>
      <w:r>
        <w:rPr>
          <w:color w:val="231F20"/>
          <w:spacing w:val="-5"/>
        </w:rPr>
        <w:t xml:space="preserve"> </w:t>
      </w:r>
      <w:r>
        <w:rPr>
          <w:color w:val="231F20"/>
        </w:rPr>
        <w:t>contribution</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conception,</w:t>
      </w:r>
      <w:r>
        <w:rPr>
          <w:color w:val="231F20"/>
          <w:spacing w:val="-5"/>
        </w:rPr>
        <w:t xml:space="preserve"> </w:t>
      </w:r>
      <w:r>
        <w:rPr>
          <w:color w:val="231F20"/>
        </w:rPr>
        <w:t xml:space="preserve">design, </w:t>
      </w:r>
      <w:proofErr w:type="spellStart"/>
      <w:proofErr w:type="gramStart"/>
      <w:r>
        <w:rPr>
          <w:color w:val="231F20"/>
          <w:w w:val="90"/>
        </w:rPr>
        <w:t>execution,or</w:t>
      </w:r>
      <w:proofErr w:type="spellEnd"/>
      <w:proofErr w:type="gramEnd"/>
      <w:r>
        <w:rPr>
          <w:color w:val="231F20"/>
          <w:w w:val="90"/>
        </w:rPr>
        <w:t xml:space="preserve"> interpretation of the reported study.</w:t>
      </w:r>
      <w:r>
        <w:rPr>
          <w:color w:val="231F20"/>
          <w:spacing w:val="-5"/>
          <w:w w:val="90"/>
        </w:rPr>
        <w:t xml:space="preserve"> </w:t>
      </w:r>
      <w:r>
        <w:rPr>
          <w:color w:val="231F20"/>
          <w:w w:val="90"/>
        </w:rPr>
        <w:t xml:space="preserve">All authors are requested to fill their full name in any convention </w:t>
      </w:r>
      <w:r>
        <w:rPr>
          <w:color w:val="231F20"/>
        </w:rPr>
        <w:t>they</w:t>
      </w:r>
      <w:r>
        <w:rPr>
          <w:color w:val="231F20"/>
          <w:spacing w:val="-14"/>
        </w:rPr>
        <w:t xml:space="preserve"> </w:t>
      </w:r>
      <w:r>
        <w:rPr>
          <w:color w:val="231F20"/>
        </w:rPr>
        <w:t>personally</w:t>
      </w:r>
      <w:r>
        <w:rPr>
          <w:color w:val="231F20"/>
          <w:spacing w:val="-14"/>
        </w:rPr>
        <w:t xml:space="preserve"> </w:t>
      </w:r>
      <w:r>
        <w:rPr>
          <w:color w:val="231F20"/>
        </w:rPr>
        <w:t>prefer.</w:t>
      </w:r>
      <w:r>
        <w:rPr>
          <w:color w:val="231F20"/>
          <w:spacing w:val="-14"/>
        </w:rPr>
        <w:t xml:space="preserve"> </w:t>
      </w:r>
      <w:r>
        <w:rPr>
          <w:color w:val="231F20"/>
        </w:rPr>
        <w:t>It</w:t>
      </w:r>
      <w:r>
        <w:rPr>
          <w:color w:val="231F20"/>
          <w:spacing w:val="-13"/>
        </w:rPr>
        <w:t xml:space="preserve"> </w:t>
      </w:r>
      <w:r>
        <w:rPr>
          <w:color w:val="231F20"/>
        </w:rPr>
        <w:t>is</w:t>
      </w:r>
      <w:r>
        <w:rPr>
          <w:color w:val="231F20"/>
          <w:spacing w:val="-14"/>
        </w:rPr>
        <w:t xml:space="preserve"> </w:t>
      </w:r>
      <w:r>
        <w:rPr>
          <w:color w:val="231F20"/>
        </w:rPr>
        <w:t>important</w:t>
      </w:r>
      <w:r>
        <w:rPr>
          <w:color w:val="231F20"/>
          <w:spacing w:val="-14"/>
        </w:rPr>
        <w:t xml:space="preserve"> </w:t>
      </w:r>
      <w:r>
        <w:rPr>
          <w:color w:val="231F20"/>
        </w:rPr>
        <w:t>to</w:t>
      </w:r>
      <w:r>
        <w:rPr>
          <w:color w:val="231F20"/>
          <w:spacing w:val="-13"/>
        </w:rPr>
        <w:t xml:space="preserve"> </w:t>
      </w:r>
      <w:r>
        <w:rPr>
          <w:color w:val="231F20"/>
        </w:rPr>
        <w:t>identify</w:t>
      </w:r>
      <w:r>
        <w:rPr>
          <w:color w:val="231F20"/>
          <w:spacing w:val="-14"/>
        </w:rPr>
        <w:t xml:space="preserve"> </w:t>
      </w:r>
      <w:r>
        <w:rPr>
          <w:color w:val="231F20"/>
        </w:rPr>
        <w:t>the</w:t>
      </w:r>
      <w:r>
        <w:rPr>
          <w:color w:val="231F20"/>
          <w:spacing w:val="-13"/>
        </w:rPr>
        <w:t xml:space="preserve"> </w:t>
      </w:r>
      <w:r>
        <w:rPr>
          <w:color w:val="231F20"/>
        </w:rPr>
        <w:t>uppercase</w:t>
      </w:r>
      <w:r>
        <w:rPr>
          <w:color w:val="231F20"/>
          <w:spacing w:val="-14"/>
        </w:rPr>
        <w:t xml:space="preserve"> </w:t>
      </w:r>
      <w:r>
        <w:rPr>
          <w:color w:val="231F20"/>
        </w:rPr>
        <w:t>and</w:t>
      </w:r>
      <w:r>
        <w:rPr>
          <w:color w:val="231F20"/>
          <w:spacing w:val="-13"/>
        </w:rPr>
        <w:t xml:space="preserve"> </w:t>
      </w:r>
      <w:r>
        <w:rPr>
          <w:color w:val="231F20"/>
        </w:rPr>
        <w:t>lowercase</w:t>
      </w:r>
      <w:r>
        <w:rPr>
          <w:color w:val="231F20"/>
          <w:spacing w:val="-13"/>
        </w:rPr>
        <w:t xml:space="preserve"> </w:t>
      </w:r>
      <w:r>
        <w:rPr>
          <w:color w:val="231F20"/>
        </w:rPr>
        <w:t>formats</w:t>
      </w:r>
      <w:r>
        <w:rPr>
          <w:color w:val="231F20"/>
          <w:spacing w:val="-14"/>
        </w:rPr>
        <w:t xml:space="preserve"> </w:t>
      </w:r>
      <w:r>
        <w:rPr>
          <w:color w:val="231F20"/>
        </w:rPr>
        <w:t>according</w:t>
      </w:r>
      <w:r>
        <w:rPr>
          <w:color w:val="231F20"/>
          <w:spacing w:val="-13"/>
        </w:rPr>
        <w:t xml:space="preserve"> </w:t>
      </w:r>
      <w:r>
        <w:rPr>
          <w:color w:val="231F20"/>
        </w:rPr>
        <w:t>to</w:t>
      </w:r>
      <w:r>
        <w:rPr>
          <w:color w:val="231F20"/>
          <w:spacing w:val="-14"/>
        </w:rPr>
        <w:t xml:space="preserve"> </w:t>
      </w:r>
      <w:r>
        <w:rPr>
          <w:color w:val="231F20"/>
        </w:rPr>
        <w:t xml:space="preserve">author’s </w:t>
      </w:r>
      <w:r>
        <w:rPr>
          <w:color w:val="231F20"/>
          <w:spacing w:val="-2"/>
        </w:rPr>
        <w:t>expectations.</w:t>
      </w:r>
    </w:p>
    <w:p w14:paraId="5F094908" w14:textId="77777777" w:rsidR="0079618C" w:rsidRDefault="00000000">
      <w:pPr>
        <w:pStyle w:val="ListParagraph"/>
        <w:numPr>
          <w:ilvl w:val="0"/>
          <w:numId w:val="2"/>
        </w:numPr>
        <w:tabs>
          <w:tab w:val="left" w:pos="368"/>
        </w:tabs>
        <w:spacing w:before="3"/>
        <w:ind w:hanging="340"/>
        <w:jc w:val="both"/>
      </w:pPr>
      <w:r>
        <w:rPr>
          <w:color w:val="231F20"/>
          <w:spacing w:val="-2"/>
        </w:rPr>
        <w:t>Contains</w:t>
      </w:r>
      <w:r>
        <w:rPr>
          <w:color w:val="231F20"/>
          <w:spacing w:val="-10"/>
        </w:rPr>
        <w:t xml:space="preserve"> </w:t>
      </w:r>
      <w:r>
        <w:rPr>
          <w:color w:val="231F20"/>
          <w:spacing w:val="-2"/>
        </w:rPr>
        <w:t>accurate</w:t>
      </w:r>
      <w:r>
        <w:rPr>
          <w:color w:val="231F20"/>
          <w:spacing w:val="-9"/>
        </w:rPr>
        <w:t xml:space="preserve"> </w:t>
      </w:r>
      <w:r>
        <w:rPr>
          <w:color w:val="231F20"/>
          <w:spacing w:val="-2"/>
        </w:rPr>
        <w:t>and</w:t>
      </w:r>
      <w:r>
        <w:rPr>
          <w:color w:val="231F20"/>
          <w:spacing w:val="-8"/>
        </w:rPr>
        <w:t xml:space="preserve"> </w:t>
      </w:r>
      <w:r>
        <w:rPr>
          <w:color w:val="231F20"/>
          <w:spacing w:val="-2"/>
        </w:rPr>
        <w:t>detailed</w:t>
      </w:r>
      <w:r>
        <w:rPr>
          <w:color w:val="231F20"/>
          <w:spacing w:val="-8"/>
        </w:rPr>
        <w:t xml:space="preserve"> </w:t>
      </w:r>
      <w:r>
        <w:rPr>
          <w:color w:val="231F20"/>
          <w:spacing w:val="-2"/>
        </w:rPr>
        <w:t>description</w:t>
      </w:r>
      <w:r>
        <w:rPr>
          <w:color w:val="231F20"/>
          <w:spacing w:val="-8"/>
        </w:rPr>
        <w:t xml:space="preserve"> </w:t>
      </w:r>
      <w:r>
        <w:rPr>
          <w:color w:val="231F20"/>
          <w:spacing w:val="-2"/>
        </w:rPr>
        <w:t>of</w:t>
      </w:r>
      <w:r>
        <w:rPr>
          <w:color w:val="231F20"/>
          <w:spacing w:val="-6"/>
        </w:rPr>
        <w:t xml:space="preserve"> </w:t>
      </w:r>
      <w:r>
        <w:rPr>
          <w:color w:val="231F20"/>
          <w:spacing w:val="-2"/>
        </w:rPr>
        <w:t>the</w:t>
      </w:r>
      <w:r>
        <w:rPr>
          <w:color w:val="231F20"/>
          <w:spacing w:val="-7"/>
        </w:rPr>
        <w:t xml:space="preserve"> </w:t>
      </w:r>
      <w:r>
        <w:rPr>
          <w:color w:val="231F20"/>
          <w:spacing w:val="-2"/>
        </w:rPr>
        <w:t>diverse</w:t>
      </w:r>
      <w:r>
        <w:rPr>
          <w:color w:val="231F20"/>
          <w:spacing w:val="-8"/>
        </w:rPr>
        <w:t xml:space="preserve"> </w:t>
      </w:r>
      <w:r>
        <w:rPr>
          <w:color w:val="231F20"/>
          <w:spacing w:val="-2"/>
        </w:rPr>
        <w:t>contributions</w:t>
      </w:r>
      <w:r>
        <w:rPr>
          <w:color w:val="231F20"/>
          <w:spacing w:val="-8"/>
        </w:rPr>
        <w:t xml:space="preserve"> </w:t>
      </w:r>
      <w:r>
        <w:rPr>
          <w:color w:val="231F20"/>
          <w:spacing w:val="-2"/>
        </w:rPr>
        <w:t>to</w:t>
      </w:r>
      <w:r>
        <w:rPr>
          <w:color w:val="231F20"/>
          <w:spacing w:val="-7"/>
        </w:rPr>
        <w:t xml:space="preserve"> </w:t>
      </w:r>
      <w:r>
        <w:rPr>
          <w:color w:val="231F20"/>
          <w:spacing w:val="-2"/>
        </w:rPr>
        <w:t>the</w:t>
      </w:r>
      <w:r>
        <w:rPr>
          <w:color w:val="231F20"/>
          <w:spacing w:val="-6"/>
        </w:rPr>
        <w:t xml:space="preserve"> </w:t>
      </w:r>
      <w:r>
        <w:rPr>
          <w:color w:val="231F20"/>
          <w:spacing w:val="-2"/>
        </w:rPr>
        <w:t>paper.</w:t>
      </w:r>
      <w:r>
        <w:rPr>
          <w:color w:val="231F20"/>
          <w:spacing w:val="-36"/>
        </w:rPr>
        <w:t xml:space="preserve"> </w:t>
      </w:r>
      <w:r>
        <w:rPr>
          <w:color w:val="231F20"/>
          <w:spacing w:val="-2"/>
        </w:rPr>
        <w:t>Author(s)</w:t>
      </w:r>
      <w:r>
        <w:rPr>
          <w:color w:val="231F20"/>
          <w:spacing w:val="-7"/>
        </w:rPr>
        <w:t xml:space="preserve"> </w:t>
      </w:r>
      <w:r>
        <w:rPr>
          <w:color w:val="231F20"/>
          <w:spacing w:val="-2"/>
        </w:rPr>
        <w:t>should</w:t>
      </w:r>
      <w:r>
        <w:rPr>
          <w:color w:val="231F20"/>
          <w:spacing w:val="-8"/>
        </w:rPr>
        <w:t xml:space="preserve"> </w:t>
      </w:r>
      <w:r>
        <w:rPr>
          <w:color w:val="231F20"/>
          <w:spacing w:val="-2"/>
        </w:rPr>
        <w:t>refer</w:t>
      </w:r>
      <w:r>
        <w:rPr>
          <w:color w:val="231F20"/>
          <w:spacing w:val="-7"/>
        </w:rPr>
        <w:t xml:space="preserve"> </w:t>
      </w:r>
      <w:r>
        <w:rPr>
          <w:color w:val="231F20"/>
          <w:spacing w:val="-5"/>
        </w:rPr>
        <w:t>to</w:t>
      </w:r>
    </w:p>
    <w:p w14:paraId="0243A262" w14:textId="77777777" w:rsidR="0079618C" w:rsidRDefault="00000000">
      <w:pPr>
        <w:spacing w:before="11"/>
        <w:ind w:left="368"/>
        <w:jc w:val="both"/>
      </w:pPr>
      <w:proofErr w:type="spellStart"/>
      <w:r>
        <w:rPr>
          <w:color w:val="231F20"/>
          <w:spacing w:val="-2"/>
        </w:rPr>
        <w:t>CRediT</w:t>
      </w:r>
      <w:proofErr w:type="spellEnd"/>
      <w:r>
        <w:rPr>
          <w:color w:val="231F20"/>
          <w:spacing w:val="-8"/>
        </w:rPr>
        <w:t xml:space="preserve"> </w:t>
      </w:r>
      <w:r>
        <w:rPr>
          <w:color w:val="231F20"/>
          <w:spacing w:val="-2"/>
        </w:rPr>
        <w:t>author</w:t>
      </w:r>
      <w:r>
        <w:rPr>
          <w:color w:val="231F20"/>
          <w:spacing w:val="-6"/>
        </w:rPr>
        <w:t xml:space="preserve"> </w:t>
      </w:r>
      <w:r>
        <w:rPr>
          <w:color w:val="231F20"/>
          <w:spacing w:val="-2"/>
        </w:rPr>
        <w:t>provided</w:t>
      </w:r>
      <w:r>
        <w:rPr>
          <w:color w:val="231F20"/>
          <w:spacing w:val="-4"/>
        </w:rPr>
        <w:t xml:space="preserve"> </w:t>
      </w:r>
      <w:r>
        <w:rPr>
          <w:color w:val="231F20"/>
          <w:spacing w:val="-2"/>
        </w:rPr>
        <w:t>by</w:t>
      </w:r>
      <w:r>
        <w:rPr>
          <w:color w:val="231F20"/>
          <w:spacing w:val="-4"/>
        </w:rPr>
        <w:t xml:space="preserve"> </w:t>
      </w:r>
      <w:proofErr w:type="spellStart"/>
      <w:r>
        <w:rPr>
          <w:color w:val="231F20"/>
          <w:spacing w:val="-2"/>
        </w:rPr>
        <w:t>elsevier</w:t>
      </w:r>
      <w:proofErr w:type="spellEnd"/>
      <w:r>
        <w:rPr>
          <w:color w:val="231F20"/>
          <w:spacing w:val="-4"/>
        </w:rPr>
        <w:t xml:space="preserve"> </w:t>
      </w:r>
      <w:r>
        <w:rPr>
          <w:color w:val="231F20"/>
          <w:spacing w:val="-2"/>
        </w:rPr>
        <w:t>in</w:t>
      </w:r>
      <w:r>
        <w:rPr>
          <w:color w:val="231F20"/>
          <w:spacing w:val="-5"/>
        </w:rPr>
        <w:t xml:space="preserve"> </w:t>
      </w:r>
      <w:proofErr w:type="spellStart"/>
      <w:r>
        <w:rPr>
          <w:color w:val="0000FF"/>
          <w:spacing w:val="-2"/>
          <w:u w:val="single" w:color="0000FF"/>
        </w:rPr>
        <w:t>CRedit</w:t>
      </w:r>
      <w:proofErr w:type="spellEnd"/>
      <w:r>
        <w:rPr>
          <w:color w:val="0000FF"/>
          <w:spacing w:val="-6"/>
          <w:u w:val="single" w:color="0000FF"/>
        </w:rPr>
        <w:t xml:space="preserve"> </w:t>
      </w:r>
      <w:r>
        <w:rPr>
          <w:color w:val="0000FF"/>
          <w:spacing w:val="-2"/>
          <w:u w:val="single" w:color="0000FF"/>
        </w:rPr>
        <w:t>(Contributor</w:t>
      </w:r>
      <w:r>
        <w:rPr>
          <w:color w:val="0000FF"/>
          <w:spacing w:val="-4"/>
          <w:u w:val="single" w:color="0000FF"/>
        </w:rPr>
        <w:t xml:space="preserve"> </w:t>
      </w:r>
      <w:r>
        <w:rPr>
          <w:color w:val="0000FF"/>
          <w:spacing w:val="-2"/>
          <w:u w:val="single" w:color="0000FF"/>
        </w:rPr>
        <w:t>Roles</w:t>
      </w:r>
      <w:r>
        <w:rPr>
          <w:color w:val="0000FF"/>
          <w:spacing w:val="-15"/>
          <w:u w:val="single" w:color="0000FF"/>
        </w:rPr>
        <w:t xml:space="preserve"> </w:t>
      </w:r>
      <w:r>
        <w:rPr>
          <w:color w:val="0000FF"/>
          <w:spacing w:val="-2"/>
          <w:u w:val="single" w:color="0000FF"/>
        </w:rPr>
        <w:t>Taxonomy)</w:t>
      </w:r>
      <w:r>
        <w:rPr>
          <w:color w:val="0000FF"/>
          <w:spacing w:val="-4"/>
        </w:rPr>
        <w:t xml:space="preserve"> </w:t>
      </w:r>
      <w:r>
        <w:rPr>
          <w:color w:val="231F20"/>
          <w:spacing w:val="-2"/>
        </w:rPr>
        <w:t>to</w:t>
      </w:r>
      <w:r>
        <w:rPr>
          <w:color w:val="231F20"/>
          <w:spacing w:val="-4"/>
        </w:rPr>
        <w:t xml:space="preserve"> </w:t>
      </w:r>
      <w:r>
        <w:rPr>
          <w:color w:val="231F20"/>
          <w:spacing w:val="-2"/>
        </w:rPr>
        <w:t>describe</w:t>
      </w:r>
      <w:r>
        <w:rPr>
          <w:color w:val="231F20"/>
          <w:spacing w:val="-4"/>
        </w:rPr>
        <w:t xml:space="preserve"> </w:t>
      </w:r>
      <w:r>
        <w:rPr>
          <w:color w:val="231F20"/>
          <w:spacing w:val="-2"/>
        </w:rPr>
        <w:t>their</w:t>
      </w:r>
      <w:r>
        <w:rPr>
          <w:color w:val="231F20"/>
          <w:spacing w:val="-4"/>
        </w:rPr>
        <w:t xml:space="preserve"> </w:t>
      </w:r>
      <w:r>
        <w:rPr>
          <w:color w:val="231F20"/>
          <w:spacing w:val="-2"/>
        </w:rPr>
        <w:t>contribution.</w:t>
      </w:r>
    </w:p>
    <w:p w14:paraId="77B94158" w14:textId="77777777" w:rsidR="0079618C" w:rsidRDefault="00000000">
      <w:pPr>
        <w:pStyle w:val="ListParagraph"/>
        <w:numPr>
          <w:ilvl w:val="0"/>
          <w:numId w:val="2"/>
        </w:numPr>
        <w:tabs>
          <w:tab w:val="left" w:pos="368"/>
        </w:tabs>
        <w:spacing w:before="11"/>
        <w:ind w:hanging="340"/>
        <w:jc w:val="both"/>
      </w:pPr>
      <w:r>
        <w:rPr>
          <w:color w:val="231F20"/>
        </w:rPr>
        <w:t>Consists</w:t>
      </w:r>
      <w:r>
        <w:rPr>
          <w:color w:val="231F20"/>
          <w:spacing w:val="-15"/>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professional</w:t>
      </w:r>
      <w:r>
        <w:rPr>
          <w:color w:val="231F20"/>
          <w:spacing w:val="-12"/>
        </w:rPr>
        <w:t xml:space="preserve"> </w:t>
      </w:r>
      <w:r>
        <w:rPr>
          <w:color w:val="231F20"/>
        </w:rPr>
        <w:t>qualification,</w:t>
      </w:r>
      <w:r>
        <w:rPr>
          <w:color w:val="231F20"/>
          <w:spacing w:val="-11"/>
        </w:rPr>
        <w:t xml:space="preserve"> </w:t>
      </w:r>
      <w:r>
        <w:rPr>
          <w:color w:val="231F20"/>
        </w:rPr>
        <w:t>the</w:t>
      </w:r>
      <w:r>
        <w:rPr>
          <w:color w:val="231F20"/>
          <w:spacing w:val="-12"/>
        </w:rPr>
        <w:t xml:space="preserve"> </w:t>
      </w:r>
      <w:r>
        <w:rPr>
          <w:color w:val="231F20"/>
        </w:rPr>
        <w:t>affiliation,</w:t>
      </w:r>
      <w:r>
        <w:rPr>
          <w:color w:val="231F20"/>
          <w:spacing w:val="-12"/>
        </w:rPr>
        <w:t xml:space="preserve"> </w:t>
      </w:r>
      <w:r>
        <w:rPr>
          <w:color w:val="231F20"/>
        </w:rPr>
        <w:t>city,</w:t>
      </w:r>
      <w:r>
        <w:rPr>
          <w:color w:val="231F20"/>
          <w:spacing w:val="-12"/>
        </w:rPr>
        <w:t xml:space="preserve"> </w:t>
      </w:r>
      <w:r>
        <w:rPr>
          <w:color w:val="231F20"/>
        </w:rPr>
        <w:t>and</w:t>
      </w:r>
      <w:r>
        <w:rPr>
          <w:color w:val="231F20"/>
          <w:spacing w:val="-11"/>
        </w:rPr>
        <w:t xml:space="preserve"> </w:t>
      </w:r>
      <w:r>
        <w:rPr>
          <w:color w:val="231F20"/>
        </w:rPr>
        <w:t>country</w:t>
      </w:r>
      <w:r>
        <w:rPr>
          <w:color w:val="231F20"/>
          <w:spacing w:val="-12"/>
        </w:rPr>
        <w:t xml:space="preserve"> </w:t>
      </w:r>
      <w:r>
        <w:rPr>
          <w:color w:val="231F20"/>
        </w:rPr>
        <w:t>(for</w:t>
      </w:r>
      <w:r>
        <w:rPr>
          <w:color w:val="231F20"/>
          <w:spacing w:val="-12"/>
        </w:rPr>
        <w:t xml:space="preserve"> </w:t>
      </w:r>
      <w:r>
        <w:rPr>
          <w:color w:val="231F20"/>
        </w:rPr>
        <w:t>foreign</w:t>
      </w:r>
      <w:r>
        <w:rPr>
          <w:color w:val="231F20"/>
          <w:spacing w:val="-12"/>
        </w:rPr>
        <w:t xml:space="preserve"> </w:t>
      </w:r>
      <w:r>
        <w:rPr>
          <w:color w:val="231F20"/>
          <w:spacing w:val="-2"/>
        </w:rPr>
        <w:t>affiliation)</w:t>
      </w:r>
    </w:p>
    <w:p w14:paraId="190CD292" w14:textId="77777777" w:rsidR="0079618C" w:rsidRDefault="00000000">
      <w:pPr>
        <w:pStyle w:val="ListParagraph"/>
        <w:numPr>
          <w:ilvl w:val="0"/>
          <w:numId w:val="2"/>
        </w:numPr>
        <w:tabs>
          <w:tab w:val="left" w:pos="368"/>
        </w:tabs>
        <w:spacing w:before="11" w:line="249" w:lineRule="auto"/>
        <w:ind w:right="253"/>
        <w:jc w:val="both"/>
      </w:pPr>
      <w:r>
        <w:rPr>
          <w:color w:val="231F20"/>
        </w:rPr>
        <w:t>Each</w:t>
      </w:r>
      <w:r>
        <w:rPr>
          <w:color w:val="231F20"/>
          <w:spacing w:val="-14"/>
        </w:rPr>
        <w:t xml:space="preserve"> </w:t>
      </w:r>
      <w:r>
        <w:rPr>
          <w:color w:val="231F20"/>
        </w:rPr>
        <w:t>author</w:t>
      </w:r>
      <w:r>
        <w:rPr>
          <w:color w:val="231F20"/>
          <w:spacing w:val="-14"/>
        </w:rPr>
        <w:t xml:space="preserve"> </w:t>
      </w:r>
      <w:r>
        <w:rPr>
          <w:color w:val="231F20"/>
        </w:rPr>
        <w:t>is</w:t>
      </w:r>
      <w:r>
        <w:rPr>
          <w:color w:val="231F20"/>
          <w:spacing w:val="-14"/>
        </w:rPr>
        <w:t xml:space="preserve"> </w:t>
      </w:r>
      <w:r>
        <w:rPr>
          <w:color w:val="231F20"/>
        </w:rPr>
        <w:t>required</w:t>
      </w:r>
      <w:r>
        <w:rPr>
          <w:color w:val="231F20"/>
          <w:spacing w:val="-13"/>
        </w:rPr>
        <w:t xml:space="preserve"> </w:t>
      </w:r>
      <w:r>
        <w:rPr>
          <w:color w:val="231F20"/>
        </w:rPr>
        <w:t>to</w:t>
      </w:r>
      <w:r>
        <w:rPr>
          <w:color w:val="231F20"/>
          <w:spacing w:val="-14"/>
        </w:rPr>
        <w:t xml:space="preserve"> </w:t>
      </w:r>
      <w:r>
        <w:rPr>
          <w:color w:val="231F20"/>
        </w:rPr>
        <w:t>provide</w:t>
      </w:r>
      <w:r>
        <w:rPr>
          <w:color w:val="231F20"/>
          <w:spacing w:val="-14"/>
        </w:rPr>
        <w:t xml:space="preserve"> </w:t>
      </w:r>
      <w:r>
        <w:rPr>
          <w:color w:val="231F20"/>
        </w:rPr>
        <w:t>one</w:t>
      </w:r>
      <w:r>
        <w:rPr>
          <w:color w:val="231F20"/>
          <w:spacing w:val="-14"/>
        </w:rPr>
        <w:t xml:space="preserve"> </w:t>
      </w:r>
      <w:r>
        <w:rPr>
          <w:color w:val="231F20"/>
        </w:rPr>
        <w:t>active</w:t>
      </w:r>
      <w:r>
        <w:rPr>
          <w:color w:val="231F20"/>
          <w:spacing w:val="-13"/>
        </w:rPr>
        <w:t xml:space="preserve"> </w:t>
      </w:r>
      <w:r>
        <w:rPr>
          <w:color w:val="231F20"/>
        </w:rPr>
        <w:t>email</w:t>
      </w:r>
      <w:r>
        <w:rPr>
          <w:color w:val="231F20"/>
          <w:spacing w:val="-14"/>
        </w:rPr>
        <w:t xml:space="preserve"> </w:t>
      </w:r>
      <w:r>
        <w:rPr>
          <w:color w:val="231F20"/>
        </w:rPr>
        <w:t>address</w:t>
      </w:r>
      <w:r>
        <w:rPr>
          <w:color w:val="231F20"/>
          <w:spacing w:val="-14"/>
        </w:rPr>
        <w:t xml:space="preserve"> </w:t>
      </w:r>
      <w:r>
        <w:rPr>
          <w:color w:val="231F20"/>
        </w:rPr>
        <w:t>only.</w:t>
      </w:r>
      <w:r>
        <w:rPr>
          <w:color w:val="231F20"/>
          <w:spacing w:val="-14"/>
        </w:rPr>
        <w:t xml:space="preserve"> </w:t>
      </w:r>
      <w:r>
        <w:rPr>
          <w:color w:val="231F20"/>
        </w:rPr>
        <w:t>The</w:t>
      </w:r>
      <w:r>
        <w:rPr>
          <w:color w:val="231F20"/>
          <w:spacing w:val="-13"/>
        </w:rPr>
        <w:t xml:space="preserve"> </w:t>
      </w:r>
      <w:r>
        <w:rPr>
          <w:color w:val="231F20"/>
        </w:rPr>
        <w:t>full</w:t>
      </w:r>
      <w:r>
        <w:rPr>
          <w:color w:val="231F20"/>
          <w:spacing w:val="-14"/>
        </w:rPr>
        <w:t xml:space="preserve"> </w:t>
      </w:r>
      <w:r>
        <w:rPr>
          <w:color w:val="231F20"/>
        </w:rPr>
        <w:t>email</w:t>
      </w:r>
      <w:r>
        <w:rPr>
          <w:color w:val="231F20"/>
          <w:spacing w:val="-14"/>
        </w:rPr>
        <w:t xml:space="preserve"> </w:t>
      </w:r>
      <w:r>
        <w:rPr>
          <w:color w:val="231F20"/>
        </w:rPr>
        <w:t>address</w:t>
      </w:r>
      <w:r>
        <w:rPr>
          <w:color w:val="231F20"/>
          <w:spacing w:val="-14"/>
        </w:rPr>
        <w:t xml:space="preserve"> </w:t>
      </w:r>
      <w:r>
        <w:rPr>
          <w:color w:val="231F20"/>
        </w:rPr>
        <w:t>can</w:t>
      </w:r>
      <w:r>
        <w:rPr>
          <w:color w:val="231F20"/>
          <w:spacing w:val="-13"/>
        </w:rPr>
        <w:t xml:space="preserve"> </w:t>
      </w:r>
      <w:r>
        <w:rPr>
          <w:color w:val="231F20"/>
        </w:rPr>
        <w:t>be</w:t>
      </w:r>
      <w:r>
        <w:rPr>
          <w:color w:val="231F20"/>
          <w:spacing w:val="-14"/>
        </w:rPr>
        <w:t xml:space="preserve"> </w:t>
      </w:r>
      <w:r>
        <w:rPr>
          <w:color w:val="231F20"/>
        </w:rPr>
        <w:t>presented</w:t>
      </w:r>
      <w:r>
        <w:rPr>
          <w:color w:val="231F20"/>
          <w:spacing w:val="-14"/>
        </w:rPr>
        <w:t xml:space="preserve"> </w:t>
      </w:r>
      <w:r>
        <w:rPr>
          <w:color w:val="231F20"/>
        </w:rPr>
        <w:t>on the short biography.</w:t>
      </w:r>
    </w:p>
    <w:p w14:paraId="1BF6F05A" w14:textId="05B9DC34" w:rsidR="0079618C" w:rsidRDefault="00000000">
      <w:pPr>
        <w:pStyle w:val="ListParagraph"/>
        <w:numPr>
          <w:ilvl w:val="0"/>
          <w:numId w:val="2"/>
        </w:numPr>
        <w:tabs>
          <w:tab w:val="left" w:pos="368"/>
        </w:tabs>
        <w:spacing w:before="2" w:line="249" w:lineRule="auto"/>
        <w:ind w:right="254"/>
        <w:jc w:val="both"/>
      </w:pPr>
      <w:r>
        <w:rPr>
          <w:color w:val="231F20"/>
        </w:rPr>
        <w:t>This order will</w:t>
      </w:r>
      <w:r>
        <w:rPr>
          <w:color w:val="231F20"/>
          <w:spacing w:val="-1"/>
        </w:rPr>
        <w:t xml:space="preserve"> </w:t>
      </w:r>
      <w:r>
        <w:rPr>
          <w:color w:val="231F20"/>
        </w:rPr>
        <w:t xml:space="preserve">be </w:t>
      </w:r>
      <w:proofErr w:type="spellStart"/>
      <w:r>
        <w:rPr>
          <w:color w:val="231F20"/>
        </w:rPr>
        <w:t>refered</w:t>
      </w:r>
      <w:proofErr w:type="spellEnd"/>
      <w:r>
        <w:rPr>
          <w:color w:val="231F20"/>
        </w:rPr>
        <w:t xml:space="preserve"> in the published paper. For this reason, the author is expected to write</w:t>
      </w:r>
      <w:r>
        <w:rPr>
          <w:color w:val="231F20"/>
          <w:spacing w:val="-1"/>
        </w:rPr>
        <w:t xml:space="preserve"> </w:t>
      </w:r>
      <w:r>
        <w:rPr>
          <w:color w:val="231F20"/>
        </w:rPr>
        <w:t>the main</w:t>
      </w:r>
      <w:r w:rsidR="0089581D">
        <w:rPr>
          <w:color w:val="231F20"/>
        </w:rPr>
        <w:t xml:space="preserve"> </w:t>
      </w:r>
      <w:r>
        <w:rPr>
          <w:color w:val="231F20"/>
        </w:rPr>
        <w:t>author</w:t>
      </w:r>
      <w:r>
        <w:rPr>
          <w:color w:val="231F20"/>
          <w:spacing w:val="-14"/>
        </w:rPr>
        <w:t xml:space="preserve"> </w:t>
      </w:r>
      <w:proofErr w:type="spellStart"/>
      <w:r>
        <w:rPr>
          <w:color w:val="231F20"/>
        </w:rPr>
        <w:t>inthe</w:t>
      </w:r>
      <w:proofErr w:type="spellEnd"/>
      <w:r>
        <w:rPr>
          <w:color w:val="231F20"/>
        </w:rPr>
        <w:t xml:space="preserve"> first number and the co-author in the following numbers as the </w:t>
      </w:r>
      <w:proofErr w:type="gramStart"/>
      <w:r>
        <w:rPr>
          <w:color w:val="231F20"/>
        </w:rPr>
        <w:t>authors’</w:t>
      </w:r>
      <w:proofErr w:type="gramEnd"/>
      <w:r>
        <w:rPr>
          <w:color w:val="231F20"/>
          <w:spacing w:val="-21"/>
        </w:rPr>
        <w:t xml:space="preserve"> </w:t>
      </w:r>
      <w:r>
        <w:rPr>
          <w:color w:val="231F20"/>
        </w:rPr>
        <w:t>agreed order.</w:t>
      </w:r>
    </w:p>
    <w:p w14:paraId="6B6F60D8" w14:textId="77777777" w:rsidR="0079618C" w:rsidRDefault="0079618C">
      <w:pPr>
        <w:pStyle w:val="ListParagraph"/>
        <w:spacing w:line="249" w:lineRule="auto"/>
        <w:jc w:val="both"/>
        <w:sectPr w:rsidR="0079618C">
          <w:pgSz w:w="11910" w:h="16840"/>
          <w:pgMar w:top="1560" w:right="992" w:bottom="780" w:left="992" w:header="0" w:footer="589" w:gutter="0"/>
          <w:cols w:space="720"/>
        </w:sectPr>
      </w:pPr>
    </w:p>
    <w:p w14:paraId="2AE3287E" w14:textId="77777777" w:rsidR="0079618C" w:rsidRDefault="00000000" w:rsidP="0089581D">
      <w:pPr>
        <w:pStyle w:val="ListParagraph"/>
        <w:numPr>
          <w:ilvl w:val="0"/>
          <w:numId w:val="3"/>
        </w:numPr>
        <w:tabs>
          <w:tab w:val="left" w:pos="822"/>
        </w:tabs>
        <w:spacing w:before="0"/>
        <w:ind w:left="822"/>
        <w:jc w:val="left"/>
        <w:rPr>
          <w:b/>
        </w:rPr>
      </w:pPr>
      <w:r>
        <w:rPr>
          <w:b/>
          <w:color w:val="231F20"/>
          <w:spacing w:val="-4"/>
        </w:rPr>
        <w:lastRenderedPageBreak/>
        <w:t>STATEMENT</w:t>
      </w:r>
      <w:r>
        <w:rPr>
          <w:b/>
          <w:color w:val="231F20"/>
        </w:rPr>
        <w:t xml:space="preserve"> </w:t>
      </w:r>
      <w:r>
        <w:rPr>
          <w:b/>
          <w:color w:val="231F20"/>
          <w:spacing w:val="-4"/>
        </w:rPr>
        <w:t>OF</w:t>
      </w:r>
      <w:r>
        <w:rPr>
          <w:b/>
          <w:color w:val="231F20"/>
          <w:spacing w:val="-10"/>
        </w:rPr>
        <w:t xml:space="preserve"> </w:t>
      </w:r>
      <w:r>
        <w:rPr>
          <w:b/>
          <w:color w:val="231F20"/>
          <w:spacing w:val="-4"/>
        </w:rPr>
        <w:t>ORIGINALITY</w:t>
      </w:r>
      <w:r>
        <w:rPr>
          <w:b/>
          <w:color w:val="231F20"/>
          <w:spacing w:val="-10"/>
        </w:rPr>
        <w:t xml:space="preserve"> </w:t>
      </w:r>
      <w:r>
        <w:rPr>
          <w:b/>
          <w:color w:val="231F20"/>
          <w:spacing w:val="-4"/>
        </w:rPr>
        <w:t>(Mandatory)</w:t>
      </w:r>
    </w:p>
    <w:p w14:paraId="67954482" w14:textId="77777777" w:rsidR="0079618C" w:rsidRDefault="00000000" w:rsidP="0089581D">
      <w:pPr>
        <w:spacing w:before="160" w:line="249" w:lineRule="auto"/>
        <w:ind w:left="255" w:right="26" w:firstLine="566"/>
        <w:jc w:val="both"/>
        <w:rPr>
          <w:color w:val="231F20"/>
        </w:rPr>
      </w:pPr>
      <w:r>
        <w:rPr>
          <w:color w:val="231F20"/>
        </w:rPr>
        <w:t>Contains the author’s statement of originality, which states that the article is the original work of the author,</w:t>
      </w:r>
      <w:r>
        <w:rPr>
          <w:color w:val="231F20"/>
          <w:spacing w:val="-1"/>
        </w:rPr>
        <w:t xml:space="preserve"> </w:t>
      </w:r>
      <w:r>
        <w:rPr>
          <w:color w:val="231F20"/>
        </w:rPr>
        <w:t>the</w:t>
      </w:r>
      <w:r>
        <w:rPr>
          <w:color w:val="231F20"/>
          <w:spacing w:val="-1"/>
        </w:rPr>
        <w:t xml:space="preserve"> </w:t>
      </w:r>
      <w:r>
        <w:rPr>
          <w:color w:val="231F20"/>
        </w:rPr>
        <w:t>article</w:t>
      </w:r>
      <w:r>
        <w:rPr>
          <w:color w:val="231F20"/>
          <w:spacing w:val="-1"/>
        </w:rPr>
        <w:t xml:space="preserve"> </w:t>
      </w:r>
      <w:r>
        <w:rPr>
          <w:color w:val="231F20"/>
        </w:rPr>
        <w:t>is</w:t>
      </w:r>
      <w:r>
        <w:rPr>
          <w:color w:val="231F20"/>
          <w:spacing w:val="-1"/>
        </w:rPr>
        <w:t xml:space="preserve"> </w:t>
      </w:r>
      <w:r>
        <w:rPr>
          <w:color w:val="231F20"/>
        </w:rPr>
        <w:t>free</w:t>
      </w:r>
      <w:r>
        <w:rPr>
          <w:color w:val="231F20"/>
          <w:spacing w:val="-1"/>
        </w:rPr>
        <w:t xml:space="preserve"> </w:t>
      </w:r>
      <w:r>
        <w:rPr>
          <w:color w:val="231F20"/>
        </w:rPr>
        <w:t>from</w:t>
      </w:r>
      <w:r>
        <w:rPr>
          <w:color w:val="231F20"/>
          <w:spacing w:val="-1"/>
        </w:rPr>
        <w:t xml:space="preserve"> </w:t>
      </w:r>
      <w:r>
        <w:rPr>
          <w:color w:val="231F20"/>
        </w:rPr>
        <w:t>plagiarism,</w:t>
      </w:r>
      <w:r>
        <w:rPr>
          <w:color w:val="231F20"/>
          <w:spacing w:val="-1"/>
        </w:rPr>
        <w:t xml:space="preserve"> </w:t>
      </w:r>
      <w:r>
        <w:rPr>
          <w:color w:val="231F20"/>
        </w:rPr>
        <w:t>the</w:t>
      </w:r>
      <w:r>
        <w:rPr>
          <w:color w:val="231F20"/>
          <w:spacing w:val="-1"/>
        </w:rPr>
        <w:t xml:space="preserve"> </w:t>
      </w:r>
      <w:r>
        <w:rPr>
          <w:color w:val="231F20"/>
        </w:rPr>
        <w:t>references</w:t>
      </w:r>
      <w:r>
        <w:rPr>
          <w:color w:val="231F20"/>
          <w:spacing w:val="-1"/>
        </w:rPr>
        <w:t xml:space="preserve"> </w:t>
      </w:r>
      <w:r>
        <w:rPr>
          <w:color w:val="231F20"/>
        </w:rPr>
        <w:t>are</w:t>
      </w:r>
      <w:r>
        <w:rPr>
          <w:color w:val="231F20"/>
          <w:spacing w:val="-1"/>
        </w:rPr>
        <w:t xml:space="preserve"> </w:t>
      </w:r>
      <w:r>
        <w:rPr>
          <w:color w:val="231F20"/>
        </w:rPr>
        <w:t>provided</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article,</w:t>
      </w:r>
      <w:r>
        <w:rPr>
          <w:color w:val="231F20"/>
          <w:spacing w:val="-1"/>
        </w:rPr>
        <w:t xml:space="preserve"> </w:t>
      </w:r>
      <w:r>
        <w:rPr>
          <w:color w:val="231F20"/>
        </w:rPr>
        <w:t>and</w:t>
      </w:r>
      <w:r>
        <w:rPr>
          <w:color w:val="231F20"/>
          <w:spacing w:val="-1"/>
        </w:rPr>
        <w:t xml:space="preserve"> </w:t>
      </w:r>
      <w:r>
        <w:rPr>
          <w:color w:val="231F20"/>
        </w:rPr>
        <w:t>the</w:t>
      </w:r>
      <w:r>
        <w:rPr>
          <w:color w:val="231F20"/>
          <w:spacing w:val="-1"/>
        </w:rPr>
        <w:t xml:space="preserve"> </w:t>
      </w:r>
      <w:r>
        <w:rPr>
          <w:color w:val="231F20"/>
        </w:rPr>
        <w:t>statement</w:t>
      </w:r>
      <w:r>
        <w:rPr>
          <w:color w:val="231F20"/>
          <w:spacing w:val="-1"/>
        </w:rPr>
        <w:t xml:space="preserve"> </w:t>
      </w:r>
      <w:r>
        <w:rPr>
          <w:color w:val="231F20"/>
        </w:rPr>
        <w:t>that</w:t>
      </w:r>
      <w:r>
        <w:rPr>
          <w:color w:val="231F20"/>
          <w:spacing w:val="-1"/>
        </w:rPr>
        <w:t xml:space="preserve"> </w:t>
      </w:r>
      <w:r>
        <w:rPr>
          <w:color w:val="231F20"/>
        </w:rPr>
        <w:t>the article has not been published yet and has not been submitted in other journals.</w:t>
      </w:r>
    </w:p>
    <w:p w14:paraId="3FE5875A" w14:textId="77777777" w:rsidR="0089581D" w:rsidRDefault="0089581D" w:rsidP="0089581D">
      <w:pPr>
        <w:spacing w:line="249" w:lineRule="auto"/>
        <w:ind w:left="255" w:right="26" w:firstLine="566"/>
        <w:jc w:val="both"/>
      </w:pPr>
    </w:p>
    <w:p w14:paraId="64722E27" w14:textId="77777777" w:rsidR="0079618C" w:rsidRDefault="00000000" w:rsidP="0089581D">
      <w:pPr>
        <w:pStyle w:val="ListParagraph"/>
        <w:numPr>
          <w:ilvl w:val="0"/>
          <w:numId w:val="3"/>
        </w:numPr>
        <w:tabs>
          <w:tab w:val="left" w:pos="822"/>
        </w:tabs>
        <w:spacing w:before="0"/>
        <w:ind w:left="822"/>
        <w:jc w:val="left"/>
        <w:rPr>
          <w:b/>
        </w:rPr>
      </w:pPr>
      <w:r>
        <w:rPr>
          <w:b/>
          <w:color w:val="231F20"/>
        </w:rPr>
        <w:t>OTHERS</w:t>
      </w:r>
      <w:r>
        <w:rPr>
          <w:b/>
          <w:color w:val="231F20"/>
          <w:spacing w:val="-4"/>
        </w:rPr>
        <w:t xml:space="preserve"> </w:t>
      </w:r>
      <w:r>
        <w:rPr>
          <w:b/>
          <w:color w:val="231F20"/>
        </w:rPr>
        <w:t>(</w:t>
      </w:r>
      <w:r>
        <w:rPr>
          <w:b/>
          <w:i/>
          <w:color w:val="231F20"/>
        </w:rPr>
        <w:t>if</w:t>
      </w:r>
      <w:r>
        <w:rPr>
          <w:b/>
          <w:i/>
          <w:color w:val="231F20"/>
          <w:spacing w:val="-2"/>
        </w:rPr>
        <w:t xml:space="preserve"> </w:t>
      </w:r>
      <w:r>
        <w:rPr>
          <w:b/>
          <w:i/>
          <w:color w:val="231F20"/>
          <w:spacing w:val="-4"/>
        </w:rPr>
        <w:t>any</w:t>
      </w:r>
      <w:r>
        <w:rPr>
          <w:b/>
          <w:color w:val="231F20"/>
          <w:spacing w:val="-4"/>
        </w:rPr>
        <w:t>)</w:t>
      </w:r>
    </w:p>
    <w:p w14:paraId="56D75B26" w14:textId="1ED0AA15" w:rsidR="0089581D" w:rsidRDefault="00000000" w:rsidP="00B14C16">
      <w:pPr>
        <w:spacing w:before="160" w:line="249" w:lineRule="auto"/>
        <w:ind w:left="255" w:right="26" w:firstLine="566"/>
        <w:jc w:val="both"/>
      </w:pPr>
      <w:r>
        <w:rPr>
          <w:color w:val="231F20"/>
        </w:rPr>
        <w:t>Contains any essential consideration about the paper that managing editor and editorial board should know</w:t>
      </w:r>
      <w:r>
        <w:rPr>
          <w:color w:val="231F20"/>
          <w:spacing w:val="-1"/>
        </w:rPr>
        <w:t xml:space="preserve"> </w:t>
      </w:r>
      <w:r>
        <w:rPr>
          <w:color w:val="231F20"/>
        </w:rPr>
        <w:t>before</w:t>
      </w:r>
      <w:r>
        <w:rPr>
          <w:color w:val="231F20"/>
          <w:spacing w:val="-1"/>
        </w:rPr>
        <w:t xml:space="preserve"> </w:t>
      </w:r>
      <w:r>
        <w:rPr>
          <w:color w:val="231F20"/>
        </w:rPr>
        <w:t>publication.</w:t>
      </w:r>
      <w:r>
        <w:rPr>
          <w:color w:val="231F20"/>
          <w:spacing w:val="-14"/>
        </w:rPr>
        <w:t xml:space="preserve"> </w:t>
      </w:r>
      <w:r>
        <w:rPr>
          <w:color w:val="231F20"/>
        </w:rPr>
        <w:t>Author(s)</w:t>
      </w:r>
      <w:r>
        <w:rPr>
          <w:color w:val="231F20"/>
          <w:spacing w:val="-1"/>
        </w:rPr>
        <w:t xml:space="preserve"> </w:t>
      </w:r>
      <w:r>
        <w:rPr>
          <w:color w:val="231F20"/>
        </w:rPr>
        <w:t>could</w:t>
      </w:r>
      <w:r>
        <w:rPr>
          <w:color w:val="231F20"/>
          <w:spacing w:val="-2"/>
        </w:rPr>
        <w:t xml:space="preserve"> </w:t>
      </w:r>
      <w:r>
        <w:rPr>
          <w:color w:val="231F20"/>
        </w:rPr>
        <w:t>possibly</w:t>
      </w:r>
      <w:r>
        <w:rPr>
          <w:color w:val="231F20"/>
          <w:spacing w:val="-1"/>
        </w:rPr>
        <w:t xml:space="preserve"> </w:t>
      </w:r>
      <w:r>
        <w:rPr>
          <w:color w:val="231F20"/>
        </w:rPr>
        <w:t>refer</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information</w:t>
      </w:r>
      <w:r>
        <w:rPr>
          <w:color w:val="231F20"/>
          <w:spacing w:val="-2"/>
        </w:rPr>
        <w:t xml:space="preserve"> </w:t>
      </w:r>
      <w:r>
        <w:rPr>
          <w:color w:val="231F20"/>
        </w:rPr>
        <w:t>provided</w:t>
      </w:r>
      <w:r>
        <w:rPr>
          <w:color w:val="231F20"/>
          <w:spacing w:val="-2"/>
        </w:rPr>
        <w:t xml:space="preserve"> </w:t>
      </w:r>
      <w:r>
        <w:rPr>
          <w:color w:val="231F20"/>
        </w:rPr>
        <w:t>by</w:t>
      </w:r>
      <w:r>
        <w:rPr>
          <w:color w:val="231F20"/>
          <w:spacing w:val="-1"/>
        </w:rPr>
        <w:t xml:space="preserve"> </w:t>
      </w:r>
      <w:proofErr w:type="spellStart"/>
      <w:r>
        <w:rPr>
          <w:color w:val="231F20"/>
        </w:rPr>
        <w:t>elsevier</w:t>
      </w:r>
      <w:proofErr w:type="spellEnd"/>
      <w:r>
        <w:rPr>
          <w:color w:val="231F20"/>
          <w:spacing w:val="-2"/>
        </w:rPr>
        <w:t xml:space="preserve"> </w:t>
      </w:r>
      <w:r>
        <w:rPr>
          <w:color w:val="231F20"/>
        </w:rPr>
        <w:t>under</w:t>
      </w:r>
      <w:r>
        <w:rPr>
          <w:color w:val="231F20"/>
          <w:spacing w:val="-1"/>
        </w:rPr>
        <w:t xml:space="preserve"> </w:t>
      </w:r>
      <w:r>
        <w:rPr>
          <w:color w:val="0000FF"/>
          <w:u w:val="single" w:color="0000FF"/>
        </w:rPr>
        <w:t>https://</w:t>
      </w:r>
      <w:r>
        <w:rPr>
          <w:color w:val="0000FF"/>
        </w:rPr>
        <w:t xml:space="preserve"> </w:t>
      </w:r>
      <w:hyperlink r:id="rId15">
        <w:r w:rsidR="0079618C">
          <w:rPr>
            <w:color w:val="0000FF"/>
            <w:spacing w:val="-2"/>
            <w:u w:val="single" w:color="0000FF"/>
          </w:rPr>
          <w:t>www.elsevier.com/authors/policies-and-guidelines</w:t>
        </w:r>
        <w:r w:rsidR="0079618C">
          <w:rPr>
            <w:color w:val="231F20"/>
            <w:spacing w:val="-2"/>
          </w:rPr>
          <w:t>.</w:t>
        </w:r>
      </w:hyperlink>
      <w:r w:rsidR="00B14C16">
        <w:br w:type="page"/>
      </w:r>
    </w:p>
    <w:p w14:paraId="36E4F81A" w14:textId="77777777" w:rsidR="0079618C" w:rsidRDefault="00000000" w:rsidP="0089581D">
      <w:pPr>
        <w:pStyle w:val="Heading1"/>
        <w:spacing w:before="160"/>
        <w:ind w:left="226"/>
      </w:pPr>
      <w:r>
        <w:rPr>
          <w:color w:val="231F20"/>
        </w:rPr>
        <w:lastRenderedPageBreak/>
        <w:t>Journal</w:t>
      </w:r>
      <w:r>
        <w:rPr>
          <w:color w:val="231F20"/>
          <w:spacing w:val="-12"/>
        </w:rPr>
        <w:t xml:space="preserve"> </w:t>
      </w:r>
      <w:r>
        <w:rPr>
          <w:color w:val="231F20"/>
        </w:rPr>
        <w:t>Title</w:t>
      </w:r>
      <w:r>
        <w:rPr>
          <w:color w:val="231F20"/>
          <w:spacing w:val="-11"/>
        </w:rPr>
        <w:t xml:space="preserve"> </w:t>
      </w:r>
      <w:r>
        <w:rPr>
          <w:color w:val="231F20"/>
        </w:rPr>
        <w:t>in</w:t>
      </w:r>
      <w:r>
        <w:rPr>
          <w:color w:val="231F20"/>
          <w:spacing w:val="-10"/>
        </w:rPr>
        <w:t xml:space="preserve"> </w:t>
      </w:r>
      <w:r>
        <w:rPr>
          <w:color w:val="231F20"/>
          <w:spacing w:val="-2"/>
        </w:rPr>
        <w:t>English</w:t>
      </w:r>
    </w:p>
    <w:p w14:paraId="090EC54E" w14:textId="77777777" w:rsidR="0079618C" w:rsidRDefault="00000000">
      <w:pPr>
        <w:spacing w:line="256" w:lineRule="exact"/>
        <w:ind w:left="226"/>
        <w:jc w:val="center"/>
        <w:rPr>
          <w:b/>
          <w:i/>
          <w:sz w:val="24"/>
        </w:rPr>
      </w:pPr>
      <w:r>
        <w:rPr>
          <w:b/>
          <w:i/>
          <w:color w:val="231F20"/>
          <w:sz w:val="24"/>
        </w:rPr>
        <w:t xml:space="preserve">Full </w:t>
      </w:r>
      <w:r>
        <w:rPr>
          <w:b/>
          <w:i/>
          <w:color w:val="231F20"/>
          <w:spacing w:val="-2"/>
          <w:sz w:val="24"/>
        </w:rPr>
        <w:t>Paper</w:t>
      </w:r>
    </w:p>
    <w:p w14:paraId="16B3FC3C" w14:textId="77777777" w:rsidR="0079618C" w:rsidRDefault="0079618C">
      <w:pPr>
        <w:pStyle w:val="BodyText"/>
        <w:spacing w:before="124"/>
        <w:rPr>
          <w:b/>
          <w:i/>
        </w:rPr>
      </w:pPr>
    </w:p>
    <w:p w14:paraId="11E0346F" w14:textId="77777777" w:rsidR="0079618C" w:rsidRDefault="00000000">
      <w:pPr>
        <w:ind w:left="255"/>
        <w:rPr>
          <w:b/>
        </w:rPr>
      </w:pPr>
      <w:r>
        <w:rPr>
          <w:b/>
          <w:color w:val="231F20"/>
          <w:spacing w:val="-2"/>
        </w:rPr>
        <w:t>ABSTRACT</w:t>
      </w:r>
    </w:p>
    <w:p w14:paraId="6148475C" w14:textId="77777777" w:rsidR="0079618C" w:rsidRDefault="00000000" w:rsidP="0089581D">
      <w:pPr>
        <w:spacing w:before="160" w:line="249" w:lineRule="auto"/>
        <w:ind w:left="255" w:right="26"/>
        <w:jc w:val="both"/>
      </w:pPr>
      <w:r>
        <w:rPr>
          <w:color w:val="231F20"/>
        </w:rPr>
        <w:t>Type</w:t>
      </w:r>
      <w:r>
        <w:rPr>
          <w:color w:val="231F20"/>
          <w:spacing w:val="-14"/>
        </w:rPr>
        <w:t xml:space="preserve"> </w:t>
      </w:r>
      <w:r>
        <w:rPr>
          <w:color w:val="231F20"/>
        </w:rPr>
        <w:t>abstract</w:t>
      </w:r>
      <w:r>
        <w:rPr>
          <w:color w:val="231F20"/>
          <w:spacing w:val="-14"/>
        </w:rPr>
        <w:t xml:space="preserve"> </w:t>
      </w:r>
      <w:r>
        <w:rPr>
          <w:color w:val="231F20"/>
        </w:rPr>
        <w:t>in</w:t>
      </w:r>
      <w:r>
        <w:rPr>
          <w:color w:val="231F20"/>
          <w:spacing w:val="-12"/>
        </w:rPr>
        <w:t xml:space="preserve"> </w:t>
      </w:r>
      <w:r>
        <w:rPr>
          <w:color w:val="231F20"/>
        </w:rPr>
        <w:t>English</w:t>
      </w:r>
      <w:r>
        <w:rPr>
          <w:color w:val="231F20"/>
          <w:spacing w:val="-9"/>
        </w:rPr>
        <w:t xml:space="preserve"> </w:t>
      </w:r>
      <w:r>
        <w:rPr>
          <w:color w:val="231F20"/>
        </w:rPr>
        <w:t>here.</w:t>
      </w:r>
      <w:r>
        <w:rPr>
          <w:color w:val="231F20"/>
          <w:spacing w:val="-9"/>
        </w:rPr>
        <w:t xml:space="preserve"> </w:t>
      </w:r>
      <w:r>
        <w:rPr>
          <w:color w:val="231F20"/>
        </w:rPr>
        <w:t>(Times</w:t>
      </w:r>
      <w:r>
        <w:rPr>
          <w:color w:val="231F20"/>
          <w:spacing w:val="-9"/>
        </w:rPr>
        <w:t xml:space="preserve"> </w:t>
      </w:r>
      <w:r>
        <w:rPr>
          <w:color w:val="231F20"/>
        </w:rPr>
        <w:t>New</w:t>
      </w:r>
      <w:r>
        <w:rPr>
          <w:color w:val="231F20"/>
          <w:spacing w:val="-9"/>
        </w:rPr>
        <w:t xml:space="preserve"> </w:t>
      </w:r>
      <w:r>
        <w:rPr>
          <w:color w:val="231F20"/>
        </w:rPr>
        <w:t>Roman,</w:t>
      </w:r>
      <w:r>
        <w:rPr>
          <w:color w:val="231F20"/>
          <w:spacing w:val="-9"/>
        </w:rPr>
        <w:t xml:space="preserve"> </w:t>
      </w:r>
      <w:r>
        <w:rPr>
          <w:color w:val="231F20"/>
        </w:rPr>
        <w:t>11).</w:t>
      </w:r>
      <w:r>
        <w:rPr>
          <w:color w:val="231F20"/>
          <w:spacing w:val="-14"/>
        </w:rPr>
        <w:t xml:space="preserve"> </w:t>
      </w:r>
      <w:r>
        <w:rPr>
          <w:color w:val="231F20"/>
        </w:rPr>
        <w:t>Abstract</w:t>
      </w:r>
      <w:r>
        <w:rPr>
          <w:color w:val="231F20"/>
          <w:spacing w:val="-8"/>
        </w:rPr>
        <w:t xml:space="preserve"> </w:t>
      </w:r>
      <w:r>
        <w:rPr>
          <w:color w:val="231F20"/>
        </w:rPr>
        <w:t>should</w:t>
      </w:r>
      <w:r>
        <w:rPr>
          <w:color w:val="231F20"/>
          <w:spacing w:val="-8"/>
        </w:rPr>
        <w:t xml:space="preserve"> </w:t>
      </w:r>
      <w:r>
        <w:rPr>
          <w:color w:val="231F20"/>
        </w:rPr>
        <w:t>be</w:t>
      </w:r>
      <w:r>
        <w:rPr>
          <w:color w:val="231F20"/>
          <w:spacing w:val="-8"/>
        </w:rPr>
        <w:t xml:space="preserve"> </w:t>
      </w:r>
      <w:r>
        <w:rPr>
          <w:color w:val="231F20"/>
        </w:rPr>
        <w:t>no</w:t>
      </w:r>
      <w:r>
        <w:rPr>
          <w:color w:val="231F20"/>
          <w:spacing w:val="-8"/>
        </w:rPr>
        <w:t xml:space="preserve"> </w:t>
      </w:r>
      <w:r>
        <w:rPr>
          <w:color w:val="231F20"/>
        </w:rPr>
        <w:t>longer</w:t>
      </w:r>
      <w:r>
        <w:rPr>
          <w:color w:val="231F20"/>
          <w:spacing w:val="-8"/>
        </w:rPr>
        <w:t xml:space="preserve"> </w:t>
      </w:r>
      <w:r>
        <w:rPr>
          <w:color w:val="231F20"/>
        </w:rPr>
        <w:t>than</w:t>
      </w:r>
      <w:r>
        <w:rPr>
          <w:color w:val="231F20"/>
          <w:spacing w:val="-8"/>
        </w:rPr>
        <w:t xml:space="preserve"> </w:t>
      </w:r>
      <w:r>
        <w:rPr>
          <w:color w:val="231F20"/>
        </w:rPr>
        <w:t>250</w:t>
      </w:r>
      <w:r>
        <w:rPr>
          <w:color w:val="231F20"/>
          <w:spacing w:val="-8"/>
        </w:rPr>
        <w:t xml:space="preserve"> </w:t>
      </w:r>
      <w:r>
        <w:rPr>
          <w:color w:val="231F20"/>
        </w:rPr>
        <w:t>words,</w:t>
      </w:r>
      <w:r>
        <w:rPr>
          <w:color w:val="231F20"/>
          <w:spacing w:val="-8"/>
        </w:rPr>
        <w:t xml:space="preserve"> </w:t>
      </w:r>
      <w:r>
        <w:rPr>
          <w:color w:val="231F20"/>
        </w:rPr>
        <w:t>giving</w:t>
      </w:r>
      <w:r>
        <w:rPr>
          <w:color w:val="231F20"/>
          <w:spacing w:val="-8"/>
        </w:rPr>
        <w:t xml:space="preserve"> </w:t>
      </w:r>
      <w:r>
        <w:rPr>
          <w:color w:val="231F20"/>
        </w:rPr>
        <w:t>a summary</w:t>
      </w:r>
      <w:r>
        <w:rPr>
          <w:color w:val="231F20"/>
          <w:spacing w:val="-6"/>
        </w:rPr>
        <w:t xml:space="preserve"> </w:t>
      </w:r>
      <w:r>
        <w:rPr>
          <w:color w:val="231F20"/>
        </w:rPr>
        <w:t>of</w:t>
      </w:r>
      <w:r>
        <w:rPr>
          <w:color w:val="231F20"/>
          <w:spacing w:val="-5"/>
        </w:rPr>
        <w:t xml:space="preserve"> </w:t>
      </w:r>
      <w:r>
        <w:rPr>
          <w:color w:val="231F20"/>
        </w:rPr>
        <w:t>the</w:t>
      </w:r>
      <w:r>
        <w:rPr>
          <w:color w:val="231F20"/>
          <w:spacing w:val="-6"/>
        </w:rPr>
        <w:t xml:space="preserve"> </w:t>
      </w:r>
      <w:r>
        <w:rPr>
          <w:color w:val="231F20"/>
        </w:rPr>
        <w:t>content</w:t>
      </w:r>
      <w:r>
        <w:rPr>
          <w:color w:val="231F20"/>
          <w:spacing w:val="-7"/>
        </w:rPr>
        <w:t xml:space="preserve"> </w:t>
      </w:r>
      <w:r>
        <w:rPr>
          <w:color w:val="231F20"/>
        </w:rPr>
        <w:t>covering</w:t>
      </w:r>
      <w:r>
        <w:rPr>
          <w:color w:val="231F20"/>
          <w:spacing w:val="-5"/>
        </w:rPr>
        <w:t xml:space="preserve"> </w:t>
      </w:r>
      <w:r>
        <w:rPr>
          <w:color w:val="231F20"/>
        </w:rPr>
        <w:t>the</w:t>
      </w:r>
      <w:r>
        <w:rPr>
          <w:color w:val="231F20"/>
          <w:spacing w:val="-6"/>
        </w:rPr>
        <w:t xml:space="preserve"> </w:t>
      </w:r>
      <w:r>
        <w:rPr>
          <w:color w:val="231F20"/>
        </w:rPr>
        <w:t>objective,</w:t>
      </w:r>
      <w:r>
        <w:rPr>
          <w:color w:val="231F20"/>
          <w:spacing w:val="-6"/>
        </w:rPr>
        <w:t xml:space="preserve"> </w:t>
      </w:r>
      <w:r>
        <w:rPr>
          <w:color w:val="231F20"/>
        </w:rPr>
        <w:t>method,</w:t>
      </w:r>
      <w:r>
        <w:rPr>
          <w:color w:val="231F20"/>
          <w:spacing w:val="-7"/>
        </w:rPr>
        <w:t xml:space="preserve"> </w:t>
      </w:r>
      <w:r>
        <w:rPr>
          <w:color w:val="231F20"/>
        </w:rPr>
        <w:t>finding,</w:t>
      </w:r>
      <w:r>
        <w:rPr>
          <w:color w:val="231F20"/>
          <w:spacing w:val="-5"/>
        </w:rPr>
        <w:t xml:space="preserve"> </w:t>
      </w:r>
      <w:r>
        <w:rPr>
          <w:color w:val="231F20"/>
        </w:rPr>
        <w:t>conclusions,</w:t>
      </w:r>
      <w:r>
        <w:rPr>
          <w:color w:val="231F20"/>
          <w:spacing w:val="-6"/>
        </w:rPr>
        <w:t xml:space="preserve"> </w:t>
      </w:r>
      <w:r>
        <w:rPr>
          <w:color w:val="231F20"/>
        </w:rPr>
        <w:t>and</w:t>
      </w:r>
      <w:r>
        <w:rPr>
          <w:color w:val="231F20"/>
          <w:spacing w:val="-5"/>
        </w:rPr>
        <w:t xml:space="preserve"> </w:t>
      </w:r>
      <w:r>
        <w:rPr>
          <w:color w:val="231F20"/>
        </w:rPr>
        <w:t>suggestions.</w:t>
      </w:r>
      <w:r>
        <w:rPr>
          <w:color w:val="231F20"/>
          <w:spacing w:val="-6"/>
        </w:rPr>
        <w:t xml:space="preserve"> </w:t>
      </w:r>
      <w:r>
        <w:rPr>
          <w:color w:val="231F20"/>
        </w:rPr>
        <w:t>Do</w:t>
      </w:r>
      <w:r>
        <w:rPr>
          <w:color w:val="231F20"/>
          <w:spacing w:val="-5"/>
        </w:rPr>
        <w:t xml:space="preserve"> </w:t>
      </w:r>
      <w:r>
        <w:rPr>
          <w:color w:val="231F20"/>
        </w:rPr>
        <w:t>not</w:t>
      </w:r>
      <w:r>
        <w:rPr>
          <w:color w:val="231F20"/>
          <w:spacing w:val="-6"/>
        </w:rPr>
        <w:t xml:space="preserve"> </w:t>
      </w:r>
      <w:r>
        <w:rPr>
          <w:color w:val="231F20"/>
        </w:rPr>
        <w:t>include artwork, tables, or references to other parts of the paper or to the reference listing at the end.</w:t>
      </w:r>
    </w:p>
    <w:p w14:paraId="2CE687BD" w14:textId="77777777" w:rsidR="0079618C" w:rsidRDefault="00000000" w:rsidP="0089581D">
      <w:pPr>
        <w:spacing w:before="80" w:line="249" w:lineRule="auto"/>
        <w:ind w:left="255" w:right="25"/>
        <w:jc w:val="both"/>
        <w:rPr>
          <w:color w:val="231F20"/>
        </w:rPr>
      </w:pPr>
      <w:r>
        <w:rPr>
          <w:b/>
          <w:color w:val="231F20"/>
        </w:rPr>
        <w:t xml:space="preserve">Keywords: </w:t>
      </w:r>
      <w:r>
        <w:rPr>
          <w:color w:val="231F20"/>
        </w:rPr>
        <w:t>article template; author guidelines; law journal ß Describes the scope of the study and the terms of the underlying implementation research, containing the indexed written in Indonesian and English at least three words/phrases maximum five words/phrases.</w:t>
      </w:r>
      <w:r>
        <w:rPr>
          <w:color w:val="231F20"/>
          <w:spacing w:val="-2"/>
        </w:rPr>
        <w:t xml:space="preserve"> </w:t>
      </w:r>
      <w:r>
        <w:rPr>
          <w:color w:val="231F20"/>
        </w:rPr>
        <w:t>The abstract should be in alphabetical order.</w:t>
      </w:r>
    </w:p>
    <w:p w14:paraId="4425D096" w14:textId="77777777" w:rsidR="00B14C16" w:rsidRDefault="00B14C16" w:rsidP="00B14C16">
      <w:pPr>
        <w:spacing w:line="249" w:lineRule="auto"/>
        <w:ind w:left="255" w:right="25"/>
        <w:jc w:val="both"/>
      </w:pPr>
    </w:p>
    <w:p w14:paraId="22F2260B" w14:textId="77777777" w:rsidR="0079618C" w:rsidRDefault="00000000" w:rsidP="00F01D33">
      <w:pPr>
        <w:pStyle w:val="ListParagraph"/>
        <w:numPr>
          <w:ilvl w:val="0"/>
          <w:numId w:val="1"/>
        </w:numPr>
        <w:tabs>
          <w:tab w:val="left" w:pos="822"/>
        </w:tabs>
        <w:spacing w:before="0"/>
        <w:ind w:right="28"/>
        <w:rPr>
          <w:b/>
        </w:rPr>
      </w:pPr>
      <w:r>
        <w:rPr>
          <w:b/>
          <w:color w:val="231F20"/>
          <w:spacing w:val="-2"/>
        </w:rPr>
        <w:t>INTRODUCTION</w:t>
      </w:r>
    </w:p>
    <w:p w14:paraId="3EAA394E" w14:textId="77777777" w:rsidR="0079618C" w:rsidRDefault="00000000" w:rsidP="00B14C16">
      <w:pPr>
        <w:spacing w:before="160" w:line="249" w:lineRule="auto"/>
        <w:ind w:left="255" w:right="28" w:firstLine="566"/>
        <w:jc w:val="both"/>
      </w:pPr>
      <w:r>
        <w:rPr>
          <w:color w:val="231F20"/>
        </w:rPr>
        <w:t>The introduction contains the background of the problem, the formulation of the problem and the research objectives and significance, a summary of theoretical studies related to the problem researched, and sometimes the expectations of the research’s results and benefits.</w:t>
      </w:r>
      <w:r>
        <w:rPr>
          <w:color w:val="231F20"/>
          <w:spacing w:val="-2"/>
        </w:rPr>
        <w:t xml:space="preserve"> </w:t>
      </w:r>
      <w:r>
        <w:rPr>
          <w:color w:val="231F20"/>
        </w:rPr>
        <w:t>The introduction should present the best of previous researches, the main limitation of the previous researches, the aim to solve the limitation, and the scientific merit or novelties of the paper.</w:t>
      </w:r>
    </w:p>
    <w:p w14:paraId="23653FDA" w14:textId="77777777" w:rsidR="0079618C" w:rsidRDefault="00000000" w:rsidP="00B14C16">
      <w:pPr>
        <w:spacing w:before="80" w:line="249" w:lineRule="auto"/>
        <w:ind w:left="255" w:right="28" w:firstLine="566"/>
        <w:jc w:val="both"/>
        <w:rPr>
          <w:color w:val="231F20"/>
        </w:rPr>
      </w:pPr>
      <w:r>
        <w:rPr>
          <w:color w:val="231F20"/>
        </w:rPr>
        <w:t>This template is designed to assist writers in preparing manuscripts. This is the exact display format expected by journal editors. Simply Save</w:t>
      </w:r>
      <w:r>
        <w:rPr>
          <w:color w:val="231F20"/>
          <w:spacing w:val="-10"/>
        </w:rPr>
        <w:t xml:space="preserve"> </w:t>
      </w:r>
      <w:r>
        <w:rPr>
          <w:color w:val="231F20"/>
        </w:rPr>
        <w:t>As your document, then copy and paste it here to use this template. There are no sub-chapters in the introduction. Paragraphs formatted as a special first line 1 cm (11pt Times New Roman, one space).</w:t>
      </w:r>
    </w:p>
    <w:p w14:paraId="65EC3784" w14:textId="77777777" w:rsidR="00B14C16" w:rsidRDefault="00B14C16" w:rsidP="00B14C16">
      <w:pPr>
        <w:spacing w:line="249" w:lineRule="auto"/>
        <w:ind w:left="255" w:right="28" w:firstLine="566"/>
        <w:jc w:val="both"/>
      </w:pPr>
    </w:p>
    <w:p w14:paraId="7E4F51DA" w14:textId="77777777" w:rsidR="0079618C" w:rsidRDefault="00000000" w:rsidP="00F01D33">
      <w:pPr>
        <w:pStyle w:val="ListParagraph"/>
        <w:numPr>
          <w:ilvl w:val="0"/>
          <w:numId w:val="1"/>
        </w:numPr>
        <w:tabs>
          <w:tab w:val="left" w:pos="822"/>
        </w:tabs>
        <w:spacing w:before="0"/>
        <w:ind w:right="28"/>
        <w:rPr>
          <w:b/>
        </w:rPr>
      </w:pPr>
      <w:r>
        <w:rPr>
          <w:b/>
          <w:color w:val="231F20"/>
          <w:spacing w:val="-2"/>
        </w:rPr>
        <w:t>METHOD</w:t>
      </w:r>
    </w:p>
    <w:p w14:paraId="44041939" w14:textId="77777777" w:rsidR="0079618C" w:rsidRDefault="00000000" w:rsidP="00B14C16">
      <w:pPr>
        <w:spacing w:before="160" w:line="249" w:lineRule="auto"/>
        <w:ind w:left="255" w:right="28" w:firstLine="566"/>
        <w:jc w:val="both"/>
        <w:rPr>
          <w:color w:val="231F20"/>
        </w:rPr>
      </w:pPr>
      <w:r>
        <w:rPr>
          <w:color w:val="231F20"/>
        </w:rPr>
        <w:t>The method contains the type or nature of research, data sources, data collection techniques and procedures, as well as data analysis. The method is optional, only for original research article. Paragraphs formatted as a special first line 1 cm (11pt</w:t>
      </w:r>
      <w:r>
        <w:rPr>
          <w:color w:val="231F20"/>
          <w:spacing w:val="-2"/>
        </w:rPr>
        <w:t xml:space="preserve"> </w:t>
      </w:r>
      <w:r>
        <w:rPr>
          <w:color w:val="231F20"/>
        </w:rPr>
        <w:t>Times New Roman, one space).</w:t>
      </w:r>
    </w:p>
    <w:p w14:paraId="53BE0A7F" w14:textId="77777777" w:rsidR="00B14C16" w:rsidRDefault="00B14C16" w:rsidP="00B14C16">
      <w:pPr>
        <w:spacing w:line="249" w:lineRule="auto"/>
        <w:ind w:left="255" w:right="28" w:firstLine="566"/>
        <w:jc w:val="both"/>
      </w:pPr>
    </w:p>
    <w:p w14:paraId="6C487174" w14:textId="77777777" w:rsidR="0079618C" w:rsidRDefault="00000000" w:rsidP="00F01D33">
      <w:pPr>
        <w:pStyle w:val="ListParagraph"/>
        <w:numPr>
          <w:ilvl w:val="0"/>
          <w:numId w:val="1"/>
        </w:numPr>
        <w:tabs>
          <w:tab w:val="left" w:pos="822"/>
        </w:tabs>
        <w:spacing w:before="0"/>
        <w:ind w:right="28"/>
        <w:rPr>
          <w:b/>
        </w:rPr>
      </w:pPr>
      <w:r>
        <w:rPr>
          <w:b/>
          <w:color w:val="231F20"/>
        </w:rPr>
        <w:t>FINDINGS</w:t>
      </w:r>
      <w:r>
        <w:rPr>
          <w:b/>
          <w:color w:val="231F20"/>
          <w:spacing w:val="-25"/>
        </w:rPr>
        <w:t xml:space="preserve"> </w:t>
      </w:r>
      <w:r>
        <w:rPr>
          <w:b/>
          <w:color w:val="231F20"/>
        </w:rPr>
        <w:t>AND</w:t>
      </w:r>
      <w:r>
        <w:rPr>
          <w:b/>
          <w:color w:val="231F20"/>
          <w:spacing w:val="-11"/>
        </w:rPr>
        <w:t xml:space="preserve"> </w:t>
      </w:r>
      <w:r>
        <w:rPr>
          <w:b/>
          <w:color w:val="231F20"/>
          <w:spacing w:val="-2"/>
        </w:rPr>
        <w:t>DISCUSSION</w:t>
      </w:r>
    </w:p>
    <w:p w14:paraId="32354F80" w14:textId="77777777" w:rsidR="0079618C" w:rsidRDefault="00000000" w:rsidP="00B14C16">
      <w:pPr>
        <w:spacing w:before="160" w:line="249" w:lineRule="auto"/>
        <w:ind w:left="255" w:right="28" w:firstLine="566"/>
        <w:jc w:val="both"/>
        <w:rPr>
          <w:color w:val="231F20"/>
        </w:rPr>
      </w:pPr>
      <w:r>
        <w:rPr>
          <w:color w:val="231F20"/>
        </w:rPr>
        <w:t>The discussion aims to answer the research problems and questions, narrate how the findings were obtained,</w:t>
      </w:r>
      <w:r>
        <w:rPr>
          <w:color w:val="231F20"/>
          <w:spacing w:val="-2"/>
        </w:rPr>
        <w:t xml:space="preserve"> </w:t>
      </w:r>
      <w:r>
        <w:rPr>
          <w:color w:val="231F20"/>
        </w:rPr>
        <w:t>explain</w:t>
      </w:r>
      <w:r>
        <w:rPr>
          <w:color w:val="231F20"/>
          <w:spacing w:val="-2"/>
        </w:rPr>
        <w:t xml:space="preserve"> </w:t>
      </w:r>
      <w:r>
        <w:rPr>
          <w:color w:val="231F20"/>
        </w:rPr>
        <w:t>the</w:t>
      </w:r>
      <w:r>
        <w:rPr>
          <w:color w:val="231F20"/>
          <w:spacing w:val="-2"/>
        </w:rPr>
        <w:t xml:space="preserve"> </w:t>
      </w:r>
      <w:r>
        <w:rPr>
          <w:color w:val="231F20"/>
        </w:rPr>
        <w:t>meaning</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research</w:t>
      </w:r>
      <w:r>
        <w:rPr>
          <w:color w:val="231F20"/>
          <w:spacing w:val="-2"/>
        </w:rPr>
        <w:t xml:space="preserve"> </w:t>
      </w:r>
      <w:r>
        <w:rPr>
          <w:color w:val="231F20"/>
        </w:rPr>
        <w:t>results,</w:t>
      </w:r>
      <w:r>
        <w:rPr>
          <w:color w:val="231F20"/>
          <w:spacing w:val="-2"/>
        </w:rPr>
        <w:t xml:space="preserve"> </w:t>
      </w:r>
      <w:r>
        <w:rPr>
          <w:color w:val="231F20"/>
        </w:rPr>
        <w:t>how</w:t>
      </w:r>
      <w:r>
        <w:rPr>
          <w:color w:val="231F20"/>
          <w:spacing w:val="-2"/>
        </w:rPr>
        <w:t xml:space="preserve"> </w:t>
      </w:r>
      <w:r>
        <w:rPr>
          <w:color w:val="231F20"/>
        </w:rPr>
        <w:t>the</w:t>
      </w:r>
      <w:r>
        <w:rPr>
          <w:color w:val="231F20"/>
          <w:spacing w:val="-2"/>
        </w:rPr>
        <w:t xml:space="preserve"> </w:t>
      </w:r>
      <w:r>
        <w:rPr>
          <w:color w:val="231F20"/>
        </w:rPr>
        <w:t>research</w:t>
      </w:r>
      <w:r>
        <w:rPr>
          <w:color w:val="231F20"/>
          <w:spacing w:val="-2"/>
        </w:rPr>
        <w:t xml:space="preserve"> </w:t>
      </w:r>
      <w:r>
        <w:rPr>
          <w:color w:val="231F20"/>
        </w:rPr>
        <w:t>results</w:t>
      </w:r>
      <w:r>
        <w:rPr>
          <w:color w:val="231F20"/>
          <w:spacing w:val="-2"/>
        </w:rPr>
        <w:t xml:space="preserve"> </w:t>
      </w:r>
      <w:r>
        <w:rPr>
          <w:color w:val="231F20"/>
        </w:rPr>
        <w:t>can</w:t>
      </w:r>
      <w:r>
        <w:rPr>
          <w:color w:val="231F20"/>
          <w:spacing w:val="-2"/>
        </w:rPr>
        <w:t xml:space="preserve"> </w:t>
      </w:r>
      <w:r>
        <w:rPr>
          <w:color w:val="231F20"/>
        </w:rPr>
        <w:t>solve</w:t>
      </w:r>
      <w:r>
        <w:rPr>
          <w:color w:val="231F20"/>
          <w:spacing w:val="-2"/>
        </w:rPr>
        <w:t xml:space="preserve"> </w:t>
      </w:r>
      <w:r>
        <w:rPr>
          <w:color w:val="231F20"/>
        </w:rPr>
        <w:t>the</w:t>
      </w:r>
      <w:r>
        <w:rPr>
          <w:color w:val="231F20"/>
          <w:spacing w:val="-2"/>
        </w:rPr>
        <w:t xml:space="preserve"> </w:t>
      </w:r>
      <w:r>
        <w:rPr>
          <w:color w:val="231F20"/>
        </w:rPr>
        <w:t>problems</w:t>
      </w:r>
      <w:r>
        <w:rPr>
          <w:color w:val="231F20"/>
          <w:spacing w:val="-2"/>
        </w:rPr>
        <w:t xml:space="preserve"> </w:t>
      </w:r>
      <w:r>
        <w:rPr>
          <w:color w:val="231F20"/>
        </w:rPr>
        <w:t>and</w:t>
      </w:r>
      <w:r>
        <w:rPr>
          <w:color w:val="231F20"/>
          <w:spacing w:val="-2"/>
        </w:rPr>
        <w:t xml:space="preserve"> </w:t>
      </w:r>
      <w:r>
        <w:rPr>
          <w:color w:val="231F20"/>
        </w:rPr>
        <w:t>the possibility of its development. In addition, the discussion must address the issues and research goals.</w:t>
      </w:r>
    </w:p>
    <w:p w14:paraId="34D05EFA" w14:textId="77777777" w:rsidR="00B14C16" w:rsidRDefault="00B14C16" w:rsidP="00B14C16">
      <w:pPr>
        <w:spacing w:line="249" w:lineRule="auto"/>
        <w:ind w:left="255" w:right="28" w:firstLine="566"/>
        <w:jc w:val="both"/>
      </w:pPr>
    </w:p>
    <w:p w14:paraId="4237ABC1" w14:textId="77777777" w:rsidR="0079618C" w:rsidRDefault="00000000" w:rsidP="00F01D33">
      <w:pPr>
        <w:pStyle w:val="ListParagraph"/>
        <w:numPr>
          <w:ilvl w:val="1"/>
          <w:numId w:val="1"/>
        </w:numPr>
        <w:tabs>
          <w:tab w:val="left" w:pos="822"/>
        </w:tabs>
        <w:spacing w:before="0"/>
        <w:ind w:right="28"/>
        <w:jc w:val="left"/>
        <w:rPr>
          <w:b/>
        </w:rPr>
      </w:pPr>
      <w:r>
        <w:rPr>
          <w:b/>
          <w:color w:val="231F20"/>
        </w:rPr>
        <w:t>Multilevel</w:t>
      </w:r>
      <w:r>
        <w:rPr>
          <w:b/>
          <w:color w:val="231F20"/>
          <w:spacing w:val="-5"/>
        </w:rPr>
        <w:t xml:space="preserve"> </w:t>
      </w:r>
      <w:r>
        <w:rPr>
          <w:b/>
          <w:color w:val="231F20"/>
          <w:spacing w:val="-2"/>
        </w:rPr>
        <w:t>Subheading</w:t>
      </w:r>
    </w:p>
    <w:p w14:paraId="6CC4E52D" w14:textId="77777777" w:rsidR="0079618C" w:rsidRDefault="00000000" w:rsidP="00F01D33">
      <w:pPr>
        <w:spacing w:before="160"/>
        <w:ind w:left="255" w:right="28" w:firstLine="596"/>
      </w:pPr>
      <w:r>
        <w:rPr>
          <w:color w:val="231F20"/>
        </w:rPr>
        <w:t>It</w:t>
      </w:r>
      <w:r>
        <w:rPr>
          <w:color w:val="231F20"/>
          <w:spacing w:val="-1"/>
        </w:rPr>
        <w:t xml:space="preserve"> </w:t>
      </w:r>
      <w:r>
        <w:rPr>
          <w:color w:val="231F20"/>
        </w:rPr>
        <w:t>is permissible to include subheading in</w:t>
      </w:r>
      <w:r>
        <w:rPr>
          <w:color w:val="231F20"/>
          <w:spacing w:val="1"/>
        </w:rPr>
        <w:t xml:space="preserve"> </w:t>
      </w:r>
      <w:r>
        <w:rPr>
          <w:color w:val="231F20"/>
        </w:rPr>
        <w:t>the</w:t>
      </w:r>
      <w:r>
        <w:rPr>
          <w:color w:val="231F20"/>
          <w:spacing w:val="-1"/>
        </w:rPr>
        <w:t xml:space="preserve"> </w:t>
      </w:r>
      <w:r>
        <w:rPr>
          <w:color w:val="231F20"/>
        </w:rPr>
        <w:t>discussion as needed. Heading and</w:t>
      </w:r>
      <w:r>
        <w:rPr>
          <w:color w:val="231F20"/>
          <w:spacing w:val="1"/>
        </w:rPr>
        <w:t xml:space="preserve"> </w:t>
      </w:r>
      <w:r>
        <w:rPr>
          <w:color w:val="231F20"/>
        </w:rPr>
        <w:t xml:space="preserve">subheading should </w:t>
      </w:r>
      <w:r>
        <w:rPr>
          <w:color w:val="231F20"/>
          <w:spacing w:val="-5"/>
        </w:rPr>
        <w:t>be</w:t>
      </w:r>
    </w:p>
    <w:p w14:paraId="5898D5EC" w14:textId="77777777" w:rsidR="0079618C" w:rsidRDefault="00000000" w:rsidP="00B14C16">
      <w:pPr>
        <w:spacing w:before="78"/>
        <w:ind w:left="255" w:right="28"/>
        <w:rPr>
          <w:color w:val="231F20"/>
          <w:spacing w:val="-2"/>
        </w:rPr>
      </w:pPr>
      <w:r>
        <w:rPr>
          <w:color w:val="231F20"/>
        </w:rPr>
        <w:t>numbered</w:t>
      </w:r>
      <w:r>
        <w:rPr>
          <w:color w:val="231F20"/>
          <w:spacing w:val="-2"/>
        </w:rPr>
        <w:t xml:space="preserve"> </w:t>
      </w:r>
      <w:r>
        <w:rPr>
          <w:color w:val="231F20"/>
        </w:rPr>
        <w:t>in</w:t>
      </w:r>
      <w:r>
        <w:rPr>
          <w:color w:val="231F20"/>
          <w:spacing w:val="-1"/>
        </w:rPr>
        <w:t xml:space="preserve"> </w:t>
      </w:r>
      <w:r>
        <w:rPr>
          <w:color w:val="231F20"/>
        </w:rPr>
        <w:t>multilevel</w:t>
      </w:r>
      <w:r>
        <w:rPr>
          <w:color w:val="231F20"/>
          <w:spacing w:val="-3"/>
        </w:rPr>
        <w:t xml:space="preserve"> </w:t>
      </w:r>
      <w:r>
        <w:rPr>
          <w:color w:val="231F20"/>
        </w:rPr>
        <w:t>list</w:t>
      </w:r>
      <w:r>
        <w:rPr>
          <w:color w:val="231F20"/>
          <w:spacing w:val="-1"/>
        </w:rPr>
        <w:t xml:space="preserve"> </w:t>
      </w:r>
      <w:r>
        <w:rPr>
          <w:color w:val="231F20"/>
        </w:rPr>
        <w:t>style</w:t>
      </w:r>
      <w:r>
        <w:rPr>
          <w:color w:val="231F20"/>
          <w:spacing w:val="-2"/>
        </w:rPr>
        <w:t xml:space="preserve"> </w:t>
      </w:r>
      <w:r>
        <w:rPr>
          <w:color w:val="231F20"/>
        </w:rPr>
        <w:t>as</w:t>
      </w:r>
      <w:r>
        <w:rPr>
          <w:color w:val="231F20"/>
          <w:spacing w:val="-1"/>
        </w:rPr>
        <w:t xml:space="preserve"> </w:t>
      </w:r>
      <w:r>
        <w:rPr>
          <w:color w:val="231F20"/>
        </w:rPr>
        <w:t>presented</w:t>
      </w:r>
      <w:r>
        <w:rPr>
          <w:color w:val="231F20"/>
          <w:spacing w:val="-2"/>
        </w:rPr>
        <w:t xml:space="preserve"> </w:t>
      </w:r>
      <w:r>
        <w:rPr>
          <w:color w:val="231F20"/>
        </w:rPr>
        <w:t>in</w:t>
      </w:r>
      <w:r>
        <w:rPr>
          <w:color w:val="231F20"/>
          <w:spacing w:val="-1"/>
        </w:rPr>
        <w:t xml:space="preserve"> </w:t>
      </w:r>
      <w:r>
        <w:rPr>
          <w:color w:val="231F20"/>
        </w:rPr>
        <w:t>this</w:t>
      </w:r>
      <w:r>
        <w:rPr>
          <w:color w:val="231F20"/>
          <w:spacing w:val="-1"/>
        </w:rPr>
        <w:t xml:space="preserve"> </w:t>
      </w:r>
      <w:r>
        <w:rPr>
          <w:color w:val="231F20"/>
          <w:spacing w:val="-2"/>
        </w:rPr>
        <w:t>template.</w:t>
      </w:r>
    </w:p>
    <w:p w14:paraId="60C3604B" w14:textId="77777777" w:rsidR="00B14C16" w:rsidRDefault="00B14C16" w:rsidP="00B14C16">
      <w:pPr>
        <w:ind w:left="255" w:right="28"/>
      </w:pPr>
    </w:p>
    <w:p w14:paraId="7A53B232" w14:textId="77777777" w:rsidR="0079618C" w:rsidRDefault="00000000" w:rsidP="00F01D33">
      <w:pPr>
        <w:pStyle w:val="ListParagraph"/>
        <w:numPr>
          <w:ilvl w:val="2"/>
          <w:numId w:val="1"/>
        </w:numPr>
        <w:tabs>
          <w:tab w:val="left" w:pos="821"/>
        </w:tabs>
        <w:spacing w:before="0"/>
        <w:ind w:left="821" w:right="28" w:hanging="566"/>
        <w:rPr>
          <w:b/>
        </w:rPr>
      </w:pPr>
      <w:r>
        <w:rPr>
          <w:b/>
          <w:color w:val="231F20"/>
        </w:rPr>
        <w:t>Subheading</w:t>
      </w:r>
      <w:r>
        <w:rPr>
          <w:b/>
          <w:color w:val="231F20"/>
          <w:spacing w:val="-4"/>
        </w:rPr>
        <w:t xml:space="preserve"> </w:t>
      </w:r>
      <w:r>
        <w:rPr>
          <w:b/>
          <w:color w:val="231F20"/>
        </w:rPr>
        <w:t>level</w:t>
      </w:r>
      <w:r>
        <w:rPr>
          <w:b/>
          <w:color w:val="231F20"/>
          <w:spacing w:val="-3"/>
        </w:rPr>
        <w:t xml:space="preserve"> </w:t>
      </w:r>
      <w:r>
        <w:rPr>
          <w:b/>
          <w:color w:val="231F20"/>
          <w:spacing w:val="-10"/>
        </w:rPr>
        <w:t>2</w:t>
      </w:r>
    </w:p>
    <w:p w14:paraId="77E824D7" w14:textId="77777777" w:rsidR="0079618C" w:rsidRDefault="00000000" w:rsidP="00F01D33">
      <w:pPr>
        <w:spacing w:before="160"/>
        <w:ind w:left="255" w:right="28" w:firstLine="596"/>
      </w:pPr>
      <w:r>
        <w:rPr>
          <w:color w:val="231F20"/>
        </w:rPr>
        <w:t>It</w:t>
      </w:r>
      <w:r>
        <w:rPr>
          <w:color w:val="231F20"/>
          <w:spacing w:val="-2"/>
        </w:rPr>
        <w:t xml:space="preserve"> </w:t>
      </w:r>
      <w:r>
        <w:rPr>
          <w:color w:val="231F20"/>
        </w:rPr>
        <w:t>is</w:t>
      </w:r>
      <w:r>
        <w:rPr>
          <w:color w:val="231F20"/>
          <w:spacing w:val="-1"/>
        </w:rPr>
        <w:t xml:space="preserve"> </w:t>
      </w:r>
      <w:r>
        <w:rPr>
          <w:color w:val="231F20"/>
        </w:rPr>
        <w:t>permissible to</w:t>
      </w:r>
      <w:r>
        <w:rPr>
          <w:color w:val="231F20"/>
          <w:spacing w:val="-1"/>
        </w:rPr>
        <w:t xml:space="preserve"> </w:t>
      </w:r>
      <w:r>
        <w:rPr>
          <w:color w:val="231F20"/>
        </w:rPr>
        <w:t>include</w:t>
      </w:r>
      <w:r>
        <w:rPr>
          <w:color w:val="231F20"/>
          <w:spacing w:val="-1"/>
        </w:rPr>
        <w:t xml:space="preserve"> </w:t>
      </w:r>
      <w:r>
        <w:rPr>
          <w:color w:val="231F20"/>
        </w:rPr>
        <w:t>the subheading</w:t>
      </w:r>
      <w:r>
        <w:rPr>
          <w:color w:val="231F20"/>
          <w:spacing w:val="-4"/>
        </w:rPr>
        <w:t xml:space="preserve"> </w:t>
      </w:r>
      <w:r>
        <w:rPr>
          <w:color w:val="231F20"/>
        </w:rPr>
        <w:t>level</w:t>
      </w:r>
      <w:r>
        <w:rPr>
          <w:color w:val="231F20"/>
          <w:spacing w:val="-1"/>
        </w:rPr>
        <w:t xml:space="preserve"> </w:t>
      </w:r>
      <w:r>
        <w:rPr>
          <w:color w:val="231F20"/>
        </w:rPr>
        <w:t>2 in</w:t>
      </w:r>
      <w:r>
        <w:rPr>
          <w:color w:val="231F20"/>
          <w:spacing w:val="-1"/>
        </w:rPr>
        <w:t xml:space="preserve"> </w:t>
      </w:r>
      <w:r>
        <w:rPr>
          <w:color w:val="231F20"/>
        </w:rPr>
        <w:t>the discussion</w:t>
      </w:r>
      <w:r>
        <w:rPr>
          <w:color w:val="231F20"/>
          <w:spacing w:val="-1"/>
        </w:rPr>
        <w:t xml:space="preserve"> </w:t>
      </w:r>
      <w:r>
        <w:rPr>
          <w:color w:val="231F20"/>
        </w:rPr>
        <w:t>as</w:t>
      </w:r>
      <w:r>
        <w:rPr>
          <w:color w:val="231F20"/>
          <w:spacing w:val="-1"/>
        </w:rPr>
        <w:t xml:space="preserve"> </w:t>
      </w:r>
      <w:r>
        <w:rPr>
          <w:color w:val="231F20"/>
          <w:spacing w:val="-2"/>
        </w:rPr>
        <w:t>needed.</w:t>
      </w:r>
    </w:p>
    <w:p w14:paraId="1FA62992" w14:textId="77777777" w:rsidR="00B14C16" w:rsidRPr="00B14C16" w:rsidRDefault="00000000" w:rsidP="00F01D33">
      <w:pPr>
        <w:pStyle w:val="ListParagraph"/>
        <w:numPr>
          <w:ilvl w:val="2"/>
          <w:numId w:val="1"/>
        </w:numPr>
        <w:tabs>
          <w:tab w:val="left" w:pos="821"/>
        </w:tabs>
        <w:ind w:left="821" w:right="28" w:hanging="566"/>
        <w:rPr>
          <w:b/>
        </w:rPr>
      </w:pPr>
      <w:r>
        <w:rPr>
          <w:b/>
          <w:color w:val="231F20"/>
        </w:rPr>
        <w:t>Heading</w:t>
      </w:r>
      <w:r>
        <w:rPr>
          <w:b/>
          <w:color w:val="231F20"/>
          <w:spacing w:val="-3"/>
        </w:rPr>
        <w:t xml:space="preserve"> </w:t>
      </w:r>
      <w:r>
        <w:rPr>
          <w:b/>
          <w:color w:val="231F20"/>
        </w:rPr>
        <w:t>and</w:t>
      </w:r>
      <w:r>
        <w:rPr>
          <w:b/>
          <w:color w:val="231F20"/>
          <w:spacing w:val="-4"/>
        </w:rPr>
        <w:t xml:space="preserve"> </w:t>
      </w:r>
      <w:r>
        <w:rPr>
          <w:b/>
          <w:color w:val="231F20"/>
          <w:spacing w:val="-2"/>
        </w:rPr>
        <w:t>Subheading</w:t>
      </w:r>
    </w:p>
    <w:p w14:paraId="1FB99BC7" w14:textId="77777777" w:rsidR="0079618C" w:rsidRDefault="00000000" w:rsidP="00F01D33">
      <w:pPr>
        <w:spacing w:before="160"/>
        <w:ind w:left="255" w:right="28" w:firstLine="596"/>
      </w:pPr>
      <w:r>
        <w:rPr>
          <w:color w:val="231F20"/>
        </w:rPr>
        <w:t>Heading</w:t>
      </w:r>
      <w:r>
        <w:rPr>
          <w:color w:val="231F20"/>
          <w:spacing w:val="-4"/>
        </w:rPr>
        <w:t xml:space="preserve"> </w:t>
      </w:r>
      <w:r>
        <w:rPr>
          <w:color w:val="231F20"/>
        </w:rPr>
        <w:t>and</w:t>
      </w:r>
      <w:r>
        <w:rPr>
          <w:color w:val="231F20"/>
          <w:spacing w:val="-3"/>
        </w:rPr>
        <w:t xml:space="preserve"> </w:t>
      </w:r>
      <w:r>
        <w:rPr>
          <w:color w:val="231F20"/>
        </w:rPr>
        <w:t>subheading</w:t>
      </w:r>
      <w:r>
        <w:rPr>
          <w:color w:val="231F20"/>
          <w:spacing w:val="-3"/>
        </w:rPr>
        <w:t xml:space="preserve"> </w:t>
      </w:r>
      <w:r>
        <w:rPr>
          <w:color w:val="231F20"/>
        </w:rPr>
        <w:t>should</w:t>
      </w:r>
      <w:r>
        <w:rPr>
          <w:color w:val="231F20"/>
          <w:spacing w:val="-4"/>
        </w:rPr>
        <w:t xml:space="preserve"> </w:t>
      </w:r>
      <w:r>
        <w:rPr>
          <w:color w:val="231F20"/>
        </w:rPr>
        <w:t>be</w:t>
      </w:r>
      <w:r>
        <w:rPr>
          <w:color w:val="231F20"/>
          <w:spacing w:val="-1"/>
        </w:rPr>
        <w:t xml:space="preserve"> </w:t>
      </w:r>
      <w:r>
        <w:rPr>
          <w:color w:val="231F20"/>
        </w:rPr>
        <w:t>numbered</w:t>
      </w:r>
      <w:r>
        <w:rPr>
          <w:color w:val="231F20"/>
          <w:spacing w:val="-3"/>
        </w:rPr>
        <w:t xml:space="preserve"> </w:t>
      </w:r>
      <w:r>
        <w:rPr>
          <w:color w:val="231F20"/>
        </w:rPr>
        <w:t>in</w:t>
      </w:r>
      <w:r>
        <w:rPr>
          <w:color w:val="231F20"/>
          <w:spacing w:val="-1"/>
        </w:rPr>
        <w:t xml:space="preserve"> </w:t>
      </w:r>
      <w:r>
        <w:rPr>
          <w:color w:val="231F20"/>
        </w:rPr>
        <w:t>multilevel</w:t>
      </w:r>
      <w:r>
        <w:rPr>
          <w:color w:val="231F20"/>
          <w:spacing w:val="-4"/>
        </w:rPr>
        <w:t xml:space="preserve"> </w:t>
      </w:r>
      <w:r>
        <w:rPr>
          <w:color w:val="231F20"/>
        </w:rPr>
        <w:t>list</w:t>
      </w:r>
      <w:r>
        <w:rPr>
          <w:color w:val="231F20"/>
          <w:spacing w:val="-2"/>
        </w:rPr>
        <w:t xml:space="preserve"> </w:t>
      </w:r>
      <w:r>
        <w:rPr>
          <w:color w:val="231F20"/>
        </w:rPr>
        <w:t>style</w:t>
      </w:r>
      <w:r>
        <w:rPr>
          <w:color w:val="231F20"/>
          <w:spacing w:val="-3"/>
        </w:rPr>
        <w:t xml:space="preserve"> </w:t>
      </w:r>
      <w:r>
        <w:rPr>
          <w:color w:val="231F20"/>
        </w:rPr>
        <w:t>as</w:t>
      </w:r>
      <w:r>
        <w:rPr>
          <w:color w:val="231F20"/>
          <w:spacing w:val="-3"/>
        </w:rPr>
        <w:t xml:space="preserve"> </w:t>
      </w:r>
      <w:r>
        <w:rPr>
          <w:color w:val="231F20"/>
        </w:rPr>
        <w:t>presented</w:t>
      </w:r>
      <w:r>
        <w:rPr>
          <w:color w:val="231F20"/>
          <w:spacing w:val="-1"/>
        </w:rPr>
        <w:t xml:space="preserve"> </w:t>
      </w:r>
      <w:r>
        <w:rPr>
          <w:color w:val="231F20"/>
        </w:rPr>
        <w:t>in</w:t>
      </w:r>
      <w:r>
        <w:rPr>
          <w:color w:val="231F20"/>
          <w:spacing w:val="-3"/>
        </w:rPr>
        <w:t xml:space="preserve"> </w:t>
      </w:r>
      <w:r>
        <w:rPr>
          <w:color w:val="231F20"/>
        </w:rPr>
        <w:t>this</w:t>
      </w:r>
      <w:r>
        <w:rPr>
          <w:color w:val="231F20"/>
          <w:spacing w:val="-1"/>
        </w:rPr>
        <w:t xml:space="preserve"> </w:t>
      </w:r>
      <w:r>
        <w:rPr>
          <w:color w:val="231F20"/>
          <w:spacing w:val="-2"/>
        </w:rPr>
        <w:t>template.</w:t>
      </w:r>
    </w:p>
    <w:p w14:paraId="2E99F4FD" w14:textId="77777777" w:rsidR="0079618C" w:rsidRDefault="00000000" w:rsidP="00F01D33">
      <w:pPr>
        <w:pStyle w:val="ListParagraph"/>
        <w:numPr>
          <w:ilvl w:val="1"/>
          <w:numId w:val="1"/>
        </w:numPr>
        <w:tabs>
          <w:tab w:val="left" w:pos="851"/>
        </w:tabs>
        <w:ind w:right="28"/>
        <w:jc w:val="left"/>
        <w:rPr>
          <w:b/>
        </w:rPr>
      </w:pPr>
      <w:r>
        <w:rPr>
          <w:b/>
          <w:color w:val="231F20"/>
          <w:spacing w:val="-2"/>
        </w:rPr>
        <w:t>Table</w:t>
      </w:r>
      <w:r>
        <w:rPr>
          <w:b/>
          <w:color w:val="231F20"/>
          <w:spacing w:val="-12"/>
        </w:rPr>
        <w:t xml:space="preserve"> </w:t>
      </w:r>
      <w:r>
        <w:rPr>
          <w:b/>
          <w:color w:val="231F20"/>
          <w:spacing w:val="-2"/>
        </w:rPr>
        <w:t>and</w:t>
      </w:r>
      <w:r>
        <w:rPr>
          <w:b/>
          <w:color w:val="231F20"/>
          <w:spacing w:val="-10"/>
        </w:rPr>
        <w:t xml:space="preserve"> </w:t>
      </w:r>
      <w:r>
        <w:rPr>
          <w:b/>
          <w:color w:val="231F20"/>
          <w:spacing w:val="-2"/>
        </w:rPr>
        <w:t>Figures</w:t>
      </w:r>
    </w:p>
    <w:p w14:paraId="50F2E989" w14:textId="511932C0" w:rsidR="0079618C" w:rsidRDefault="00000000" w:rsidP="00F01D33">
      <w:pPr>
        <w:spacing w:before="160" w:line="252" w:lineRule="auto"/>
        <w:ind w:left="255" w:right="28" w:firstLine="567"/>
        <w:rPr>
          <w:color w:val="231F20"/>
          <w:spacing w:val="-2"/>
        </w:rPr>
      </w:pPr>
      <w:r>
        <w:rPr>
          <w:color w:val="231F20"/>
        </w:rPr>
        <w:t>Tables</w:t>
      </w:r>
      <w:r>
        <w:rPr>
          <w:color w:val="231F20"/>
          <w:spacing w:val="7"/>
        </w:rPr>
        <w:t xml:space="preserve"> </w:t>
      </w:r>
      <w:r>
        <w:rPr>
          <w:color w:val="231F20"/>
        </w:rPr>
        <w:t>and</w:t>
      </w:r>
      <w:r>
        <w:rPr>
          <w:color w:val="231F20"/>
          <w:spacing w:val="8"/>
        </w:rPr>
        <w:t xml:space="preserve"> </w:t>
      </w:r>
      <w:r>
        <w:rPr>
          <w:color w:val="231F20"/>
        </w:rPr>
        <w:t>figures</w:t>
      </w:r>
      <w:r>
        <w:rPr>
          <w:color w:val="231F20"/>
          <w:spacing w:val="7"/>
        </w:rPr>
        <w:t xml:space="preserve"> </w:t>
      </w:r>
      <w:r>
        <w:rPr>
          <w:color w:val="231F20"/>
        </w:rPr>
        <w:t>can</w:t>
      </w:r>
      <w:r>
        <w:rPr>
          <w:color w:val="231F20"/>
          <w:spacing w:val="8"/>
        </w:rPr>
        <w:t xml:space="preserve"> </w:t>
      </w:r>
      <w:r>
        <w:rPr>
          <w:color w:val="231F20"/>
        </w:rPr>
        <w:t>be</w:t>
      </w:r>
      <w:r>
        <w:rPr>
          <w:color w:val="231F20"/>
          <w:spacing w:val="8"/>
        </w:rPr>
        <w:t xml:space="preserve"> </w:t>
      </w:r>
      <w:r>
        <w:rPr>
          <w:color w:val="231F20"/>
        </w:rPr>
        <w:t>used</w:t>
      </w:r>
      <w:r>
        <w:rPr>
          <w:color w:val="231F20"/>
          <w:spacing w:val="8"/>
        </w:rPr>
        <w:t xml:space="preserve"> </w:t>
      </w:r>
      <w:r>
        <w:rPr>
          <w:color w:val="231F20"/>
        </w:rPr>
        <w:t>to</w:t>
      </w:r>
      <w:r>
        <w:rPr>
          <w:color w:val="231F20"/>
          <w:spacing w:val="7"/>
        </w:rPr>
        <w:t xml:space="preserve"> </w:t>
      </w:r>
      <w:r>
        <w:rPr>
          <w:color w:val="231F20"/>
        </w:rPr>
        <w:t>clarify</w:t>
      </w:r>
      <w:r>
        <w:rPr>
          <w:color w:val="231F20"/>
          <w:spacing w:val="8"/>
        </w:rPr>
        <w:t xml:space="preserve"> </w:t>
      </w:r>
      <w:r>
        <w:rPr>
          <w:color w:val="231F20"/>
        </w:rPr>
        <w:t>the</w:t>
      </w:r>
      <w:r>
        <w:rPr>
          <w:color w:val="231F20"/>
          <w:spacing w:val="8"/>
        </w:rPr>
        <w:t xml:space="preserve"> </w:t>
      </w:r>
      <w:r>
        <w:rPr>
          <w:color w:val="231F20"/>
        </w:rPr>
        <w:t>verbal</w:t>
      </w:r>
      <w:r>
        <w:rPr>
          <w:color w:val="231F20"/>
          <w:spacing w:val="8"/>
        </w:rPr>
        <w:t xml:space="preserve"> </w:t>
      </w:r>
      <w:r>
        <w:rPr>
          <w:color w:val="231F20"/>
        </w:rPr>
        <w:t>presentation</w:t>
      </w:r>
      <w:r>
        <w:rPr>
          <w:color w:val="231F20"/>
          <w:spacing w:val="8"/>
        </w:rPr>
        <w:t xml:space="preserve"> </w:t>
      </w:r>
      <w:r>
        <w:rPr>
          <w:color w:val="231F20"/>
        </w:rPr>
        <w:t>of</w:t>
      </w:r>
      <w:r>
        <w:rPr>
          <w:color w:val="231F20"/>
          <w:spacing w:val="8"/>
        </w:rPr>
        <w:t xml:space="preserve"> </w:t>
      </w:r>
      <w:r>
        <w:rPr>
          <w:color w:val="231F20"/>
        </w:rPr>
        <w:t>analysis</w:t>
      </w:r>
      <w:r>
        <w:rPr>
          <w:color w:val="231F20"/>
          <w:spacing w:val="7"/>
        </w:rPr>
        <w:t xml:space="preserve"> </w:t>
      </w:r>
      <w:r>
        <w:rPr>
          <w:color w:val="231F20"/>
        </w:rPr>
        <w:t>and</w:t>
      </w:r>
      <w:r>
        <w:rPr>
          <w:color w:val="231F20"/>
          <w:spacing w:val="8"/>
        </w:rPr>
        <w:t xml:space="preserve"> </w:t>
      </w:r>
      <w:r>
        <w:rPr>
          <w:color w:val="231F20"/>
        </w:rPr>
        <w:t>results</w:t>
      </w:r>
      <w:r>
        <w:rPr>
          <w:color w:val="231F20"/>
          <w:spacing w:val="8"/>
        </w:rPr>
        <w:t xml:space="preserve"> </w:t>
      </w:r>
      <w:r>
        <w:rPr>
          <w:color w:val="231F20"/>
        </w:rPr>
        <w:t>and</w:t>
      </w:r>
      <w:r>
        <w:rPr>
          <w:color w:val="231F20"/>
          <w:spacing w:val="8"/>
        </w:rPr>
        <w:t xml:space="preserve"> </w:t>
      </w:r>
      <w:r>
        <w:rPr>
          <w:color w:val="231F20"/>
        </w:rPr>
        <w:t>should</w:t>
      </w:r>
      <w:r>
        <w:rPr>
          <w:color w:val="231F20"/>
          <w:spacing w:val="8"/>
        </w:rPr>
        <w:t xml:space="preserve"> </w:t>
      </w:r>
      <w:r>
        <w:rPr>
          <w:color w:val="231F20"/>
          <w:spacing w:val="-5"/>
        </w:rPr>
        <w:t>be</w:t>
      </w:r>
      <w:r w:rsidR="00B14C16">
        <w:t xml:space="preserve"> </w:t>
      </w:r>
      <w:r>
        <w:rPr>
          <w:color w:val="231F20"/>
        </w:rPr>
        <w:t xml:space="preserve">commented on or </w:t>
      </w:r>
      <w:r>
        <w:rPr>
          <w:color w:val="231F20"/>
          <w:spacing w:val="-2"/>
        </w:rPr>
        <w:t>discussed.</w:t>
      </w:r>
    </w:p>
    <w:p w14:paraId="7797E241" w14:textId="77777777" w:rsidR="00F01D33" w:rsidRDefault="00F01D33" w:rsidP="00F01D33">
      <w:pPr>
        <w:spacing w:before="160"/>
        <w:ind w:left="255" w:right="28" w:firstLine="567"/>
        <w:rPr>
          <w:color w:val="231F20"/>
          <w:spacing w:val="-2"/>
        </w:rPr>
      </w:pPr>
    </w:p>
    <w:p w14:paraId="768C1635" w14:textId="77777777" w:rsidR="00F01D33" w:rsidRDefault="00F01D33" w:rsidP="00F01D33">
      <w:pPr>
        <w:spacing w:before="160"/>
        <w:ind w:left="255" w:right="28" w:firstLine="567"/>
      </w:pPr>
    </w:p>
    <w:p w14:paraId="11F602A4" w14:textId="77777777" w:rsidR="0079618C" w:rsidRDefault="00000000" w:rsidP="00F01D33">
      <w:pPr>
        <w:pStyle w:val="ListParagraph"/>
        <w:numPr>
          <w:ilvl w:val="2"/>
          <w:numId w:val="1"/>
        </w:numPr>
        <w:tabs>
          <w:tab w:val="left" w:pos="594"/>
        </w:tabs>
        <w:ind w:left="567" w:right="28"/>
        <w:rPr>
          <w:b/>
        </w:rPr>
      </w:pPr>
      <w:r>
        <w:rPr>
          <w:b/>
          <w:color w:val="231F20"/>
          <w:spacing w:val="-2"/>
        </w:rPr>
        <w:lastRenderedPageBreak/>
        <w:t>Table</w:t>
      </w:r>
    </w:p>
    <w:p w14:paraId="25D00733" w14:textId="77777777" w:rsidR="0079618C" w:rsidRDefault="00000000" w:rsidP="00F01D33">
      <w:pPr>
        <w:spacing w:before="160"/>
        <w:ind w:right="255" w:firstLine="567"/>
      </w:pPr>
      <w:r>
        <w:rPr>
          <w:color w:val="231F20"/>
        </w:rPr>
        <w:t>For</w:t>
      </w:r>
      <w:r>
        <w:rPr>
          <w:color w:val="231F20"/>
          <w:spacing w:val="4"/>
        </w:rPr>
        <w:t xml:space="preserve"> </w:t>
      </w:r>
      <w:r>
        <w:rPr>
          <w:color w:val="231F20"/>
        </w:rPr>
        <w:t>editing</w:t>
      </w:r>
      <w:r>
        <w:rPr>
          <w:color w:val="231F20"/>
          <w:spacing w:val="5"/>
        </w:rPr>
        <w:t xml:space="preserve"> </w:t>
      </w:r>
      <w:r>
        <w:rPr>
          <w:color w:val="231F20"/>
        </w:rPr>
        <w:t>purposes,</w:t>
      </w:r>
      <w:r>
        <w:rPr>
          <w:color w:val="231F20"/>
          <w:spacing w:val="5"/>
        </w:rPr>
        <w:t xml:space="preserve"> </w:t>
      </w:r>
      <w:r>
        <w:rPr>
          <w:color w:val="231F20"/>
        </w:rPr>
        <w:t>all</w:t>
      </w:r>
      <w:r>
        <w:rPr>
          <w:color w:val="231F20"/>
          <w:spacing w:val="5"/>
        </w:rPr>
        <w:t xml:space="preserve"> </w:t>
      </w:r>
      <w:r>
        <w:rPr>
          <w:color w:val="231F20"/>
        </w:rPr>
        <w:t>table</w:t>
      </w:r>
      <w:r>
        <w:rPr>
          <w:color w:val="231F20"/>
          <w:spacing w:val="5"/>
        </w:rPr>
        <w:t xml:space="preserve"> </w:t>
      </w:r>
      <w:r>
        <w:rPr>
          <w:color w:val="231F20"/>
        </w:rPr>
        <w:t>should</w:t>
      </w:r>
      <w:r>
        <w:rPr>
          <w:color w:val="231F20"/>
          <w:spacing w:val="3"/>
        </w:rPr>
        <w:t xml:space="preserve"> </w:t>
      </w:r>
      <w:r>
        <w:rPr>
          <w:color w:val="231F20"/>
        </w:rPr>
        <w:t>be</w:t>
      </w:r>
      <w:r>
        <w:rPr>
          <w:color w:val="231F20"/>
          <w:spacing w:val="5"/>
        </w:rPr>
        <w:t xml:space="preserve"> </w:t>
      </w:r>
      <w:r>
        <w:rPr>
          <w:color w:val="231F20"/>
        </w:rPr>
        <w:t>re-typed</w:t>
      </w:r>
      <w:r>
        <w:rPr>
          <w:color w:val="231F20"/>
          <w:spacing w:val="5"/>
        </w:rPr>
        <w:t xml:space="preserve"> </w:t>
      </w:r>
      <w:r>
        <w:rPr>
          <w:color w:val="231F20"/>
        </w:rPr>
        <w:t>in</w:t>
      </w:r>
      <w:r>
        <w:rPr>
          <w:color w:val="231F20"/>
          <w:spacing w:val="5"/>
        </w:rPr>
        <w:t xml:space="preserve"> </w:t>
      </w:r>
      <w:r>
        <w:rPr>
          <w:color w:val="231F20"/>
        </w:rPr>
        <w:t>word-editing</w:t>
      </w:r>
      <w:r>
        <w:rPr>
          <w:color w:val="231F20"/>
          <w:spacing w:val="4"/>
        </w:rPr>
        <w:t xml:space="preserve"> </w:t>
      </w:r>
      <w:r>
        <w:rPr>
          <w:color w:val="231F20"/>
        </w:rPr>
        <w:t>format,</w:t>
      </w:r>
      <w:r>
        <w:rPr>
          <w:color w:val="231F20"/>
          <w:spacing w:val="4"/>
        </w:rPr>
        <w:t xml:space="preserve"> </w:t>
      </w:r>
      <w:r>
        <w:rPr>
          <w:color w:val="231F20"/>
        </w:rPr>
        <w:t>not</w:t>
      </w:r>
      <w:r>
        <w:rPr>
          <w:color w:val="231F20"/>
          <w:spacing w:val="5"/>
        </w:rPr>
        <w:t xml:space="preserve"> </w:t>
      </w:r>
      <w:r>
        <w:rPr>
          <w:color w:val="231F20"/>
        </w:rPr>
        <w:t>an</w:t>
      </w:r>
      <w:r>
        <w:rPr>
          <w:color w:val="231F20"/>
          <w:spacing w:val="5"/>
        </w:rPr>
        <w:t xml:space="preserve"> </w:t>
      </w:r>
      <w:r>
        <w:rPr>
          <w:color w:val="231F20"/>
        </w:rPr>
        <w:t>image-captured.</w:t>
      </w:r>
      <w:r>
        <w:rPr>
          <w:color w:val="231F20"/>
          <w:spacing w:val="4"/>
        </w:rPr>
        <w:t xml:space="preserve"> </w:t>
      </w:r>
      <w:r>
        <w:rPr>
          <w:color w:val="231F20"/>
          <w:spacing w:val="-4"/>
        </w:rPr>
        <w:t>Each</w:t>
      </w:r>
    </w:p>
    <w:p w14:paraId="38B0FD27" w14:textId="77777777" w:rsidR="0079618C" w:rsidRDefault="00000000" w:rsidP="00F01D33">
      <w:pPr>
        <w:spacing w:before="12"/>
        <w:ind w:right="255"/>
        <w:rPr>
          <w:color w:val="231F20"/>
          <w:spacing w:val="-2"/>
        </w:rPr>
      </w:pPr>
      <w:r>
        <w:rPr>
          <w:color w:val="231F20"/>
        </w:rPr>
        <w:t>table</w:t>
      </w:r>
      <w:r>
        <w:rPr>
          <w:color w:val="231F20"/>
          <w:spacing w:val="-1"/>
        </w:rPr>
        <w:t xml:space="preserve"> </w:t>
      </w:r>
      <w:r>
        <w:rPr>
          <w:color w:val="231F20"/>
        </w:rPr>
        <w:t>column</w:t>
      </w:r>
      <w:r>
        <w:rPr>
          <w:color w:val="231F20"/>
          <w:spacing w:val="-1"/>
        </w:rPr>
        <w:t xml:space="preserve"> </w:t>
      </w:r>
      <w:r>
        <w:rPr>
          <w:color w:val="231F20"/>
        </w:rPr>
        <w:t>must have</w:t>
      </w:r>
      <w:r>
        <w:rPr>
          <w:color w:val="231F20"/>
          <w:spacing w:val="-1"/>
        </w:rPr>
        <w:t xml:space="preserve"> </w:t>
      </w:r>
      <w:r>
        <w:rPr>
          <w:color w:val="231F20"/>
        </w:rPr>
        <w:t>a</w:t>
      </w:r>
      <w:r>
        <w:rPr>
          <w:color w:val="231F20"/>
          <w:spacing w:val="-1"/>
        </w:rPr>
        <w:t xml:space="preserve"> </w:t>
      </w:r>
      <w:r>
        <w:rPr>
          <w:color w:val="231F20"/>
        </w:rPr>
        <w:t>header and</w:t>
      </w:r>
      <w:r>
        <w:rPr>
          <w:color w:val="231F20"/>
          <w:spacing w:val="-1"/>
        </w:rPr>
        <w:t xml:space="preserve"> </w:t>
      </w:r>
      <w:r>
        <w:rPr>
          <w:color w:val="231F20"/>
        </w:rPr>
        <w:t>a</w:t>
      </w:r>
      <w:r>
        <w:rPr>
          <w:color w:val="231F20"/>
          <w:spacing w:val="-1"/>
        </w:rPr>
        <w:t xml:space="preserve"> </w:t>
      </w:r>
      <w:r>
        <w:rPr>
          <w:color w:val="231F20"/>
        </w:rPr>
        <w:t>source.</w:t>
      </w:r>
      <w:r>
        <w:rPr>
          <w:color w:val="231F20"/>
          <w:spacing w:val="-1"/>
        </w:rPr>
        <w:t xml:space="preserve"> </w:t>
      </w:r>
      <w:r>
        <w:rPr>
          <w:color w:val="231F20"/>
        </w:rPr>
        <w:t>It</w:t>
      </w:r>
      <w:r>
        <w:rPr>
          <w:color w:val="231F20"/>
          <w:spacing w:val="-1"/>
        </w:rPr>
        <w:t xml:space="preserve"> </w:t>
      </w:r>
      <w:r>
        <w:rPr>
          <w:color w:val="231F20"/>
        </w:rPr>
        <w:t>should</w:t>
      </w:r>
      <w:r>
        <w:rPr>
          <w:color w:val="231F20"/>
          <w:spacing w:val="-1"/>
        </w:rPr>
        <w:t xml:space="preserve"> </w:t>
      </w:r>
      <w:r>
        <w:rPr>
          <w:color w:val="231F20"/>
        </w:rPr>
        <w:t>be</w:t>
      </w:r>
      <w:r>
        <w:rPr>
          <w:color w:val="231F20"/>
          <w:spacing w:val="-1"/>
        </w:rPr>
        <w:t xml:space="preserve"> </w:t>
      </w:r>
      <w:r>
        <w:rPr>
          <w:color w:val="231F20"/>
        </w:rPr>
        <w:t>commented</w:t>
      </w:r>
      <w:r>
        <w:rPr>
          <w:color w:val="231F20"/>
          <w:spacing w:val="-2"/>
        </w:rPr>
        <w:t xml:space="preserve"> </w:t>
      </w:r>
      <w:r>
        <w:rPr>
          <w:color w:val="231F20"/>
        </w:rPr>
        <w:t>on or</w:t>
      </w:r>
      <w:r>
        <w:rPr>
          <w:color w:val="231F20"/>
          <w:spacing w:val="-1"/>
        </w:rPr>
        <w:t xml:space="preserve"> </w:t>
      </w:r>
      <w:r>
        <w:rPr>
          <w:color w:val="231F20"/>
        </w:rPr>
        <w:t>discussed.</w:t>
      </w:r>
      <w:r>
        <w:rPr>
          <w:color w:val="231F20"/>
          <w:spacing w:val="-1"/>
        </w:rPr>
        <w:t xml:space="preserve"> </w:t>
      </w:r>
      <w:r>
        <w:rPr>
          <w:color w:val="231F20"/>
          <w:spacing w:val="-2"/>
        </w:rPr>
        <w:t>Example:</w:t>
      </w:r>
    </w:p>
    <w:p w14:paraId="3041203F" w14:textId="77777777" w:rsidR="00F01D33" w:rsidRDefault="00F01D33" w:rsidP="00F01D33">
      <w:pPr>
        <w:ind w:right="255"/>
      </w:pPr>
    </w:p>
    <w:p w14:paraId="78ECA1E6" w14:textId="77777777" w:rsidR="0079618C" w:rsidRDefault="00000000" w:rsidP="00F01D33">
      <w:pPr>
        <w:spacing w:after="160"/>
        <w:ind w:left="2295"/>
        <w:rPr>
          <w:b/>
          <w:sz w:val="20"/>
        </w:rPr>
      </w:pPr>
      <w:r>
        <w:rPr>
          <w:b/>
          <w:color w:val="231F20"/>
          <w:sz w:val="20"/>
        </w:rPr>
        <w:t>Table</w:t>
      </w:r>
      <w:r>
        <w:rPr>
          <w:b/>
          <w:color w:val="231F20"/>
          <w:spacing w:val="-8"/>
          <w:sz w:val="20"/>
        </w:rPr>
        <w:t xml:space="preserve"> </w:t>
      </w:r>
      <w:r>
        <w:rPr>
          <w:b/>
          <w:color w:val="231F20"/>
          <w:sz w:val="20"/>
        </w:rPr>
        <w:t>1.</w:t>
      </w:r>
      <w:r>
        <w:rPr>
          <w:b/>
          <w:color w:val="231F20"/>
          <w:spacing w:val="-12"/>
          <w:sz w:val="20"/>
        </w:rPr>
        <w:t xml:space="preserve"> </w:t>
      </w:r>
      <w:r>
        <w:rPr>
          <w:b/>
          <w:color w:val="231F20"/>
          <w:sz w:val="20"/>
        </w:rPr>
        <w:t>The</w:t>
      </w:r>
      <w:r>
        <w:rPr>
          <w:b/>
          <w:color w:val="231F20"/>
          <w:spacing w:val="-6"/>
          <w:sz w:val="20"/>
        </w:rPr>
        <w:t xml:space="preserve"> </w:t>
      </w:r>
      <w:r>
        <w:rPr>
          <w:b/>
          <w:color w:val="231F20"/>
          <w:sz w:val="20"/>
        </w:rPr>
        <w:t>Citation</w:t>
      </w:r>
      <w:r>
        <w:rPr>
          <w:b/>
          <w:color w:val="231F20"/>
          <w:spacing w:val="-8"/>
          <w:sz w:val="20"/>
        </w:rPr>
        <w:t xml:space="preserve"> </w:t>
      </w:r>
      <w:r>
        <w:rPr>
          <w:b/>
          <w:color w:val="231F20"/>
          <w:sz w:val="20"/>
        </w:rPr>
        <w:t>of</w:t>
      </w:r>
      <w:r>
        <w:rPr>
          <w:b/>
          <w:color w:val="231F20"/>
          <w:spacing w:val="-6"/>
          <w:sz w:val="20"/>
        </w:rPr>
        <w:t xml:space="preserve"> </w:t>
      </w:r>
      <w:proofErr w:type="spellStart"/>
      <w:r>
        <w:rPr>
          <w:b/>
          <w:color w:val="231F20"/>
          <w:sz w:val="20"/>
        </w:rPr>
        <w:t>Jurnal</w:t>
      </w:r>
      <w:proofErr w:type="spellEnd"/>
      <w:r>
        <w:rPr>
          <w:b/>
          <w:color w:val="231F20"/>
          <w:spacing w:val="-6"/>
          <w:sz w:val="20"/>
        </w:rPr>
        <w:t xml:space="preserve"> </w:t>
      </w:r>
      <w:proofErr w:type="spellStart"/>
      <w:r>
        <w:rPr>
          <w:b/>
          <w:color w:val="231F20"/>
          <w:sz w:val="20"/>
        </w:rPr>
        <w:t>Balitbang</w:t>
      </w:r>
      <w:proofErr w:type="spellEnd"/>
      <w:r>
        <w:rPr>
          <w:b/>
          <w:color w:val="231F20"/>
          <w:spacing w:val="-5"/>
          <w:sz w:val="20"/>
        </w:rPr>
        <w:t xml:space="preserve"> </w:t>
      </w:r>
      <w:r>
        <w:rPr>
          <w:b/>
          <w:color w:val="231F20"/>
          <w:sz w:val="20"/>
        </w:rPr>
        <w:t>Hukum</w:t>
      </w:r>
      <w:r>
        <w:rPr>
          <w:b/>
          <w:color w:val="231F20"/>
          <w:spacing w:val="-6"/>
          <w:sz w:val="20"/>
        </w:rPr>
        <w:t xml:space="preserve"> </w:t>
      </w:r>
      <w:r>
        <w:rPr>
          <w:b/>
          <w:color w:val="231F20"/>
          <w:sz w:val="20"/>
        </w:rPr>
        <w:t>dan</w:t>
      </w:r>
      <w:r>
        <w:rPr>
          <w:b/>
          <w:color w:val="231F20"/>
          <w:spacing w:val="-7"/>
          <w:sz w:val="20"/>
        </w:rPr>
        <w:t xml:space="preserve"> </w:t>
      </w:r>
      <w:r>
        <w:rPr>
          <w:b/>
          <w:color w:val="231F20"/>
          <w:spacing w:val="-5"/>
          <w:sz w:val="20"/>
        </w:rPr>
        <w:t>HAM</w:t>
      </w:r>
    </w:p>
    <w:tbl>
      <w:tblPr>
        <w:tblW w:w="0" w:type="auto"/>
        <w:tblInd w:w="744" w:type="dxa"/>
        <w:tblLayout w:type="fixed"/>
        <w:tblCellMar>
          <w:left w:w="0" w:type="dxa"/>
          <w:right w:w="0" w:type="dxa"/>
        </w:tblCellMar>
        <w:tblLook w:val="01E0" w:firstRow="1" w:lastRow="1" w:firstColumn="1" w:lastColumn="1" w:noHBand="0" w:noVBand="0"/>
      </w:tblPr>
      <w:tblGrid>
        <w:gridCol w:w="3096"/>
        <w:gridCol w:w="2486"/>
        <w:gridCol w:w="2637"/>
      </w:tblGrid>
      <w:tr w:rsidR="0079618C" w14:paraId="5B76E30F" w14:textId="77777777">
        <w:trPr>
          <w:trHeight w:val="274"/>
        </w:trPr>
        <w:tc>
          <w:tcPr>
            <w:tcW w:w="3096" w:type="dxa"/>
            <w:tcBorders>
              <w:top w:val="single" w:sz="4" w:space="0" w:color="000000"/>
              <w:bottom w:val="single" w:sz="4" w:space="0" w:color="000000"/>
            </w:tcBorders>
          </w:tcPr>
          <w:p w14:paraId="290BE181" w14:textId="77777777" w:rsidR="0079618C" w:rsidRDefault="0079618C">
            <w:pPr>
              <w:pStyle w:val="TableParagraph"/>
              <w:spacing w:before="0"/>
              <w:ind w:left="0"/>
              <w:jc w:val="left"/>
              <w:rPr>
                <w:sz w:val="20"/>
              </w:rPr>
            </w:pPr>
          </w:p>
        </w:tc>
        <w:tc>
          <w:tcPr>
            <w:tcW w:w="2486" w:type="dxa"/>
            <w:tcBorders>
              <w:top w:val="single" w:sz="4" w:space="0" w:color="000000"/>
              <w:bottom w:val="single" w:sz="4" w:space="0" w:color="000000"/>
            </w:tcBorders>
          </w:tcPr>
          <w:p w14:paraId="47D6C989" w14:textId="77777777" w:rsidR="0079618C" w:rsidRDefault="00000000">
            <w:pPr>
              <w:pStyle w:val="TableParagraph"/>
              <w:ind w:left="1209"/>
              <w:jc w:val="left"/>
              <w:rPr>
                <w:sz w:val="18"/>
              </w:rPr>
            </w:pPr>
            <w:r>
              <w:rPr>
                <w:color w:val="231F20"/>
                <w:spacing w:val="-5"/>
                <w:sz w:val="18"/>
              </w:rPr>
              <w:t>All</w:t>
            </w:r>
          </w:p>
        </w:tc>
        <w:tc>
          <w:tcPr>
            <w:tcW w:w="2637" w:type="dxa"/>
            <w:tcBorders>
              <w:top w:val="single" w:sz="4" w:space="0" w:color="000000"/>
              <w:bottom w:val="single" w:sz="4" w:space="0" w:color="000000"/>
            </w:tcBorders>
          </w:tcPr>
          <w:p w14:paraId="15FE650A" w14:textId="77777777" w:rsidR="0079618C" w:rsidRDefault="00000000">
            <w:pPr>
              <w:pStyle w:val="TableParagraph"/>
              <w:rPr>
                <w:sz w:val="18"/>
              </w:rPr>
            </w:pPr>
            <w:r>
              <w:rPr>
                <w:color w:val="231F20"/>
                <w:sz w:val="18"/>
              </w:rPr>
              <w:t xml:space="preserve">Since </w:t>
            </w:r>
            <w:r>
              <w:rPr>
                <w:color w:val="231F20"/>
                <w:spacing w:val="-4"/>
                <w:sz w:val="18"/>
              </w:rPr>
              <w:t>2017</w:t>
            </w:r>
          </w:p>
        </w:tc>
      </w:tr>
      <w:tr w:rsidR="0079618C" w14:paraId="76E2E642" w14:textId="77777777">
        <w:trPr>
          <w:trHeight w:val="280"/>
        </w:trPr>
        <w:tc>
          <w:tcPr>
            <w:tcW w:w="3096" w:type="dxa"/>
            <w:tcBorders>
              <w:top w:val="single" w:sz="4" w:space="0" w:color="000000"/>
            </w:tcBorders>
          </w:tcPr>
          <w:p w14:paraId="7AF199A7" w14:textId="77777777" w:rsidR="0079618C" w:rsidRDefault="00000000">
            <w:pPr>
              <w:pStyle w:val="TableParagraph"/>
              <w:spacing w:before="29"/>
              <w:ind w:left="29" w:right="1"/>
              <w:rPr>
                <w:b/>
                <w:sz w:val="18"/>
              </w:rPr>
            </w:pPr>
            <w:r>
              <w:rPr>
                <w:b/>
                <w:color w:val="231F20"/>
                <w:spacing w:val="-2"/>
                <w:sz w:val="18"/>
              </w:rPr>
              <w:t>Quotation</w:t>
            </w:r>
          </w:p>
        </w:tc>
        <w:tc>
          <w:tcPr>
            <w:tcW w:w="2486" w:type="dxa"/>
            <w:tcBorders>
              <w:top w:val="single" w:sz="4" w:space="0" w:color="000000"/>
            </w:tcBorders>
          </w:tcPr>
          <w:p w14:paraId="21A08864" w14:textId="77777777" w:rsidR="0079618C" w:rsidRDefault="00000000">
            <w:pPr>
              <w:pStyle w:val="TableParagraph"/>
              <w:ind w:left="1144"/>
              <w:jc w:val="left"/>
              <w:rPr>
                <w:sz w:val="18"/>
              </w:rPr>
            </w:pPr>
            <w:r>
              <w:rPr>
                <w:color w:val="231F20"/>
                <w:spacing w:val="-4"/>
                <w:sz w:val="18"/>
              </w:rPr>
              <w:t>1306</w:t>
            </w:r>
          </w:p>
        </w:tc>
        <w:tc>
          <w:tcPr>
            <w:tcW w:w="2637" w:type="dxa"/>
            <w:tcBorders>
              <w:top w:val="single" w:sz="4" w:space="0" w:color="000000"/>
            </w:tcBorders>
          </w:tcPr>
          <w:p w14:paraId="269D2D63" w14:textId="77777777" w:rsidR="0079618C" w:rsidRDefault="00000000">
            <w:pPr>
              <w:pStyle w:val="TableParagraph"/>
              <w:rPr>
                <w:sz w:val="18"/>
              </w:rPr>
            </w:pPr>
            <w:r>
              <w:rPr>
                <w:color w:val="231F20"/>
                <w:spacing w:val="-4"/>
                <w:sz w:val="18"/>
              </w:rPr>
              <w:t>1294</w:t>
            </w:r>
          </w:p>
        </w:tc>
      </w:tr>
      <w:tr w:rsidR="0079618C" w14:paraId="579ED588" w14:textId="77777777">
        <w:trPr>
          <w:trHeight w:val="284"/>
        </w:trPr>
        <w:tc>
          <w:tcPr>
            <w:tcW w:w="3096" w:type="dxa"/>
          </w:tcPr>
          <w:p w14:paraId="79A87420" w14:textId="77777777" w:rsidR="0079618C" w:rsidRDefault="00000000">
            <w:pPr>
              <w:pStyle w:val="TableParagraph"/>
              <w:spacing w:before="33"/>
              <w:ind w:left="29"/>
              <w:rPr>
                <w:b/>
                <w:sz w:val="18"/>
              </w:rPr>
            </w:pPr>
            <w:r>
              <w:rPr>
                <w:b/>
                <w:color w:val="231F20"/>
                <w:sz w:val="18"/>
              </w:rPr>
              <w:t>H-</w:t>
            </w:r>
            <w:r>
              <w:rPr>
                <w:b/>
                <w:color w:val="231F20"/>
                <w:spacing w:val="-2"/>
                <w:sz w:val="18"/>
              </w:rPr>
              <w:t>index</w:t>
            </w:r>
          </w:p>
        </w:tc>
        <w:tc>
          <w:tcPr>
            <w:tcW w:w="2486" w:type="dxa"/>
          </w:tcPr>
          <w:p w14:paraId="4E7BDD18" w14:textId="77777777" w:rsidR="0079618C" w:rsidRDefault="00000000">
            <w:pPr>
              <w:pStyle w:val="TableParagraph"/>
              <w:spacing w:before="36"/>
              <w:ind w:left="1234"/>
              <w:jc w:val="left"/>
              <w:rPr>
                <w:sz w:val="18"/>
              </w:rPr>
            </w:pPr>
            <w:r>
              <w:rPr>
                <w:color w:val="231F20"/>
                <w:spacing w:val="-5"/>
                <w:sz w:val="18"/>
              </w:rPr>
              <w:t>20</w:t>
            </w:r>
          </w:p>
        </w:tc>
        <w:tc>
          <w:tcPr>
            <w:tcW w:w="2637" w:type="dxa"/>
          </w:tcPr>
          <w:p w14:paraId="00DDCA19" w14:textId="77777777" w:rsidR="0079618C" w:rsidRDefault="00000000">
            <w:pPr>
              <w:pStyle w:val="TableParagraph"/>
              <w:spacing w:before="36"/>
              <w:rPr>
                <w:sz w:val="18"/>
              </w:rPr>
            </w:pPr>
            <w:r>
              <w:rPr>
                <w:color w:val="231F20"/>
                <w:spacing w:val="-5"/>
                <w:sz w:val="18"/>
              </w:rPr>
              <w:t>20</w:t>
            </w:r>
          </w:p>
        </w:tc>
      </w:tr>
      <w:tr w:rsidR="0079618C" w14:paraId="10259984" w14:textId="77777777">
        <w:trPr>
          <w:trHeight w:val="279"/>
        </w:trPr>
        <w:tc>
          <w:tcPr>
            <w:tcW w:w="3096" w:type="dxa"/>
            <w:tcBorders>
              <w:bottom w:val="single" w:sz="4" w:space="0" w:color="000000"/>
            </w:tcBorders>
          </w:tcPr>
          <w:p w14:paraId="0372A1F2" w14:textId="77777777" w:rsidR="0079618C" w:rsidRDefault="00000000">
            <w:pPr>
              <w:pStyle w:val="TableParagraph"/>
              <w:spacing w:before="33"/>
              <w:ind w:left="29"/>
              <w:rPr>
                <w:b/>
                <w:sz w:val="18"/>
              </w:rPr>
            </w:pPr>
            <w:r>
              <w:rPr>
                <w:b/>
                <w:color w:val="231F20"/>
                <w:sz w:val="18"/>
              </w:rPr>
              <w:t>i10-</w:t>
            </w:r>
            <w:r>
              <w:rPr>
                <w:b/>
                <w:color w:val="231F20"/>
                <w:spacing w:val="-2"/>
                <w:sz w:val="18"/>
              </w:rPr>
              <w:t>index</w:t>
            </w:r>
          </w:p>
        </w:tc>
        <w:tc>
          <w:tcPr>
            <w:tcW w:w="2486" w:type="dxa"/>
            <w:tcBorders>
              <w:bottom w:val="single" w:sz="4" w:space="0" w:color="000000"/>
            </w:tcBorders>
          </w:tcPr>
          <w:p w14:paraId="5FBB7031" w14:textId="77777777" w:rsidR="0079618C" w:rsidRDefault="00000000">
            <w:pPr>
              <w:pStyle w:val="TableParagraph"/>
              <w:spacing w:before="36"/>
              <w:ind w:left="1234"/>
              <w:jc w:val="left"/>
              <w:rPr>
                <w:sz w:val="18"/>
              </w:rPr>
            </w:pPr>
            <w:r>
              <w:rPr>
                <w:color w:val="231F20"/>
                <w:spacing w:val="-5"/>
                <w:sz w:val="18"/>
              </w:rPr>
              <w:t>43</w:t>
            </w:r>
          </w:p>
        </w:tc>
        <w:tc>
          <w:tcPr>
            <w:tcW w:w="2637" w:type="dxa"/>
            <w:tcBorders>
              <w:bottom w:val="single" w:sz="4" w:space="0" w:color="000000"/>
            </w:tcBorders>
          </w:tcPr>
          <w:p w14:paraId="34CBF93E" w14:textId="77777777" w:rsidR="0079618C" w:rsidRDefault="00000000">
            <w:pPr>
              <w:pStyle w:val="TableParagraph"/>
              <w:spacing w:before="36"/>
              <w:rPr>
                <w:sz w:val="18"/>
              </w:rPr>
            </w:pPr>
            <w:r>
              <w:rPr>
                <w:color w:val="231F20"/>
                <w:spacing w:val="-5"/>
                <w:sz w:val="18"/>
              </w:rPr>
              <w:t>43</w:t>
            </w:r>
          </w:p>
        </w:tc>
      </w:tr>
    </w:tbl>
    <w:p w14:paraId="0D7F1634" w14:textId="77777777" w:rsidR="0079618C" w:rsidRDefault="00000000" w:rsidP="00F01D33">
      <w:pPr>
        <w:spacing w:before="160"/>
        <w:ind w:left="938"/>
        <w:rPr>
          <w:i/>
          <w:sz w:val="18"/>
        </w:rPr>
      </w:pPr>
      <w:r>
        <w:rPr>
          <w:i/>
          <w:color w:val="231F20"/>
          <w:spacing w:val="-2"/>
          <w:sz w:val="18"/>
        </w:rPr>
        <w:t>Source:</w:t>
      </w:r>
      <w:r>
        <w:rPr>
          <w:i/>
          <w:color w:val="231F20"/>
          <w:spacing w:val="28"/>
          <w:sz w:val="18"/>
        </w:rPr>
        <w:t xml:space="preserve"> </w:t>
      </w:r>
      <w:r>
        <w:rPr>
          <w:i/>
          <w:color w:val="0000FF"/>
          <w:spacing w:val="-2"/>
          <w:sz w:val="18"/>
          <w:u w:val="single" w:color="0000FF"/>
        </w:rPr>
        <w:t>https://scholar.google.co.id/citations?user=NPbkyZ0AAAAJ&amp;hl=id&amp;authuser=5</w:t>
      </w:r>
      <w:r>
        <w:rPr>
          <w:i/>
          <w:color w:val="231F20"/>
          <w:spacing w:val="-2"/>
          <w:sz w:val="18"/>
        </w:rPr>
        <w:t>,</w:t>
      </w:r>
      <w:r>
        <w:rPr>
          <w:i/>
          <w:color w:val="231F20"/>
          <w:spacing w:val="31"/>
          <w:sz w:val="18"/>
        </w:rPr>
        <w:t xml:space="preserve"> </w:t>
      </w:r>
      <w:r>
        <w:rPr>
          <w:i/>
          <w:color w:val="231F20"/>
          <w:spacing w:val="-2"/>
          <w:sz w:val="18"/>
        </w:rPr>
        <w:t>31</w:t>
      </w:r>
      <w:r>
        <w:rPr>
          <w:i/>
          <w:color w:val="231F20"/>
          <w:spacing w:val="17"/>
          <w:sz w:val="18"/>
        </w:rPr>
        <w:t xml:space="preserve"> </w:t>
      </w:r>
      <w:r>
        <w:rPr>
          <w:i/>
          <w:color w:val="231F20"/>
          <w:spacing w:val="-2"/>
          <w:sz w:val="18"/>
        </w:rPr>
        <w:t>Augustus</w:t>
      </w:r>
      <w:r>
        <w:rPr>
          <w:i/>
          <w:color w:val="231F20"/>
          <w:spacing w:val="33"/>
          <w:sz w:val="18"/>
        </w:rPr>
        <w:t xml:space="preserve"> </w:t>
      </w:r>
      <w:r>
        <w:rPr>
          <w:i/>
          <w:color w:val="231F20"/>
          <w:spacing w:val="-4"/>
          <w:sz w:val="18"/>
        </w:rPr>
        <w:t>2022</w:t>
      </w:r>
    </w:p>
    <w:p w14:paraId="64813B00" w14:textId="77777777" w:rsidR="00F01D33" w:rsidRDefault="00F01D33" w:rsidP="00F01D33">
      <w:pPr>
        <w:spacing w:line="249" w:lineRule="auto"/>
        <w:ind w:left="28" w:right="253" w:firstLine="566"/>
        <w:jc w:val="both"/>
        <w:rPr>
          <w:color w:val="231F20"/>
        </w:rPr>
      </w:pPr>
    </w:p>
    <w:p w14:paraId="5F8373AC" w14:textId="31F02326" w:rsidR="0079618C" w:rsidRDefault="00000000" w:rsidP="00F01D33">
      <w:pPr>
        <w:spacing w:line="252" w:lineRule="auto"/>
        <w:ind w:right="255" w:firstLine="567"/>
        <w:jc w:val="both"/>
        <w:rPr>
          <w:color w:val="231F20"/>
        </w:rPr>
      </w:pPr>
      <w:r>
        <w:rPr>
          <w:color w:val="231F20"/>
        </w:rPr>
        <w:t>Table</w:t>
      </w:r>
      <w:r>
        <w:rPr>
          <w:color w:val="231F20"/>
          <w:spacing w:val="-13"/>
        </w:rPr>
        <w:t xml:space="preserve"> </w:t>
      </w:r>
      <w:r>
        <w:rPr>
          <w:color w:val="231F20"/>
        </w:rPr>
        <w:t>1</w:t>
      </w:r>
      <w:r>
        <w:rPr>
          <w:color w:val="231F20"/>
          <w:spacing w:val="-12"/>
        </w:rPr>
        <w:t xml:space="preserve"> </w:t>
      </w:r>
      <w:r>
        <w:rPr>
          <w:color w:val="231F20"/>
        </w:rPr>
        <w:t>presented</w:t>
      </w:r>
      <w:r>
        <w:rPr>
          <w:color w:val="231F20"/>
          <w:spacing w:val="-13"/>
        </w:rPr>
        <w:t xml:space="preserve"> </w:t>
      </w:r>
      <w:r>
        <w:rPr>
          <w:color w:val="231F20"/>
        </w:rPr>
        <w:t>the</w:t>
      </w:r>
      <w:r>
        <w:rPr>
          <w:color w:val="231F20"/>
          <w:spacing w:val="-12"/>
        </w:rPr>
        <w:t xml:space="preserve"> </w:t>
      </w:r>
      <w:r>
        <w:rPr>
          <w:color w:val="231F20"/>
        </w:rPr>
        <w:t>total</w:t>
      </w:r>
      <w:r>
        <w:rPr>
          <w:color w:val="231F20"/>
          <w:spacing w:val="-12"/>
        </w:rPr>
        <w:t xml:space="preserve"> </w:t>
      </w:r>
      <w:r>
        <w:rPr>
          <w:color w:val="231F20"/>
        </w:rPr>
        <w:t>number</w:t>
      </w:r>
      <w:r>
        <w:rPr>
          <w:color w:val="231F20"/>
          <w:spacing w:val="-13"/>
        </w:rPr>
        <w:t xml:space="preserve"> </w:t>
      </w:r>
      <w:r>
        <w:rPr>
          <w:color w:val="231F20"/>
        </w:rPr>
        <w:t>of</w:t>
      </w:r>
      <w:r>
        <w:rPr>
          <w:color w:val="231F20"/>
          <w:spacing w:val="-12"/>
        </w:rPr>
        <w:t xml:space="preserve"> </w:t>
      </w:r>
      <w:proofErr w:type="spellStart"/>
      <w:r>
        <w:rPr>
          <w:color w:val="231F20"/>
        </w:rPr>
        <w:t>Jurnal</w:t>
      </w:r>
      <w:proofErr w:type="spellEnd"/>
      <w:r>
        <w:rPr>
          <w:color w:val="231F20"/>
          <w:spacing w:val="-12"/>
        </w:rPr>
        <w:t xml:space="preserve"> </w:t>
      </w:r>
      <w:proofErr w:type="spellStart"/>
      <w:r>
        <w:rPr>
          <w:color w:val="231F20"/>
        </w:rPr>
        <w:t>Balitbang</w:t>
      </w:r>
      <w:proofErr w:type="spellEnd"/>
      <w:r>
        <w:rPr>
          <w:color w:val="231F20"/>
          <w:spacing w:val="-13"/>
        </w:rPr>
        <w:t xml:space="preserve"> </w:t>
      </w:r>
      <w:r>
        <w:rPr>
          <w:color w:val="231F20"/>
        </w:rPr>
        <w:t>Hukum</w:t>
      </w:r>
      <w:r>
        <w:rPr>
          <w:color w:val="231F20"/>
          <w:spacing w:val="-13"/>
        </w:rPr>
        <w:t xml:space="preserve"> </w:t>
      </w:r>
      <w:r>
        <w:rPr>
          <w:color w:val="231F20"/>
        </w:rPr>
        <w:t>dan</w:t>
      </w:r>
      <w:r>
        <w:rPr>
          <w:color w:val="231F20"/>
          <w:spacing w:val="-12"/>
        </w:rPr>
        <w:t xml:space="preserve"> </w:t>
      </w:r>
      <w:r>
        <w:rPr>
          <w:color w:val="231F20"/>
        </w:rPr>
        <w:t>HAM’s</w:t>
      </w:r>
      <w:r>
        <w:rPr>
          <w:color w:val="231F20"/>
          <w:spacing w:val="-12"/>
        </w:rPr>
        <w:t xml:space="preserve"> </w:t>
      </w:r>
      <w:r>
        <w:rPr>
          <w:color w:val="231F20"/>
        </w:rPr>
        <w:t>article</w:t>
      </w:r>
      <w:r>
        <w:rPr>
          <w:color w:val="231F20"/>
          <w:spacing w:val="-14"/>
        </w:rPr>
        <w:t xml:space="preserve"> </w:t>
      </w:r>
      <w:r>
        <w:rPr>
          <w:color w:val="231F20"/>
        </w:rPr>
        <w:t>citation.</w:t>
      </w:r>
      <w:r>
        <w:rPr>
          <w:color w:val="231F20"/>
          <w:spacing w:val="-13"/>
        </w:rPr>
        <w:t xml:space="preserve"> </w:t>
      </w:r>
      <w:r>
        <w:rPr>
          <w:color w:val="231F20"/>
        </w:rPr>
        <w:t>It</w:t>
      </w:r>
      <w:r>
        <w:rPr>
          <w:color w:val="231F20"/>
          <w:spacing w:val="-12"/>
        </w:rPr>
        <w:t xml:space="preserve"> </w:t>
      </w:r>
      <w:r>
        <w:rPr>
          <w:color w:val="231F20"/>
        </w:rPr>
        <w:t>is</w:t>
      </w:r>
      <w:r>
        <w:rPr>
          <w:color w:val="231F20"/>
          <w:spacing w:val="-13"/>
        </w:rPr>
        <w:t xml:space="preserve"> </w:t>
      </w:r>
      <w:r>
        <w:rPr>
          <w:color w:val="231F20"/>
        </w:rPr>
        <w:t>clear</w:t>
      </w:r>
      <w:r>
        <w:rPr>
          <w:color w:val="231F20"/>
          <w:spacing w:val="-12"/>
        </w:rPr>
        <w:t xml:space="preserve"> </w:t>
      </w:r>
      <w:r>
        <w:rPr>
          <w:color w:val="231F20"/>
        </w:rPr>
        <w:t>that the</w:t>
      </w:r>
      <w:r>
        <w:rPr>
          <w:color w:val="231F20"/>
          <w:spacing w:val="-4"/>
        </w:rPr>
        <w:t xml:space="preserve"> </w:t>
      </w:r>
      <w:r>
        <w:rPr>
          <w:color w:val="231F20"/>
        </w:rPr>
        <w:t>quantity</w:t>
      </w:r>
      <w:r>
        <w:rPr>
          <w:color w:val="231F20"/>
          <w:spacing w:val="-4"/>
        </w:rPr>
        <w:t xml:space="preserve"> </w:t>
      </w:r>
      <w:r>
        <w:rPr>
          <w:color w:val="231F20"/>
        </w:rPr>
        <w:t>of</w:t>
      </w:r>
      <w:r>
        <w:rPr>
          <w:color w:val="231F20"/>
          <w:spacing w:val="-4"/>
        </w:rPr>
        <w:t xml:space="preserve"> </w:t>
      </w:r>
      <w:r>
        <w:rPr>
          <w:color w:val="231F20"/>
        </w:rPr>
        <w:t>citation</w:t>
      </w:r>
      <w:r>
        <w:rPr>
          <w:color w:val="231F20"/>
          <w:spacing w:val="-5"/>
        </w:rPr>
        <w:t xml:space="preserve"> </w:t>
      </w:r>
      <w:r>
        <w:rPr>
          <w:color w:val="231F20"/>
        </w:rPr>
        <w:t>of</w:t>
      </w:r>
      <w:r>
        <w:rPr>
          <w:color w:val="231F20"/>
          <w:spacing w:val="-4"/>
        </w:rPr>
        <w:t xml:space="preserve"> </w:t>
      </w:r>
      <w:proofErr w:type="spellStart"/>
      <w:r>
        <w:rPr>
          <w:color w:val="231F20"/>
        </w:rPr>
        <w:t>Jurnal</w:t>
      </w:r>
      <w:proofErr w:type="spellEnd"/>
      <w:r>
        <w:rPr>
          <w:color w:val="231F20"/>
          <w:spacing w:val="-3"/>
        </w:rPr>
        <w:t xml:space="preserve"> </w:t>
      </w:r>
      <w:proofErr w:type="spellStart"/>
      <w:r>
        <w:rPr>
          <w:color w:val="231F20"/>
        </w:rPr>
        <w:t>Balitbang</w:t>
      </w:r>
      <w:proofErr w:type="spellEnd"/>
      <w:r>
        <w:rPr>
          <w:color w:val="231F20"/>
          <w:spacing w:val="-6"/>
        </w:rPr>
        <w:t xml:space="preserve"> </w:t>
      </w:r>
      <w:r>
        <w:rPr>
          <w:color w:val="231F20"/>
        </w:rPr>
        <w:t>Hukum</w:t>
      </w:r>
      <w:r>
        <w:rPr>
          <w:color w:val="231F20"/>
          <w:spacing w:val="-3"/>
        </w:rPr>
        <w:t xml:space="preserve"> </w:t>
      </w:r>
      <w:r>
        <w:rPr>
          <w:color w:val="231F20"/>
        </w:rPr>
        <w:t>dan</w:t>
      </w:r>
      <w:r>
        <w:rPr>
          <w:color w:val="231F20"/>
          <w:spacing w:val="-4"/>
        </w:rPr>
        <w:t xml:space="preserve"> </w:t>
      </w:r>
      <w:r>
        <w:rPr>
          <w:color w:val="231F20"/>
        </w:rPr>
        <w:t>HAM</w:t>
      </w:r>
      <w:r>
        <w:rPr>
          <w:color w:val="231F20"/>
          <w:spacing w:val="-3"/>
        </w:rPr>
        <w:t xml:space="preserve"> </w:t>
      </w:r>
      <w:r>
        <w:rPr>
          <w:color w:val="231F20"/>
        </w:rPr>
        <w:t>have</w:t>
      </w:r>
      <w:r>
        <w:rPr>
          <w:color w:val="231F20"/>
          <w:spacing w:val="-4"/>
        </w:rPr>
        <w:t xml:space="preserve"> </w:t>
      </w:r>
      <w:r>
        <w:rPr>
          <w:color w:val="231F20"/>
        </w:rPr>
        <w:t>climbed</w:t>
      </w:r>
      <w:r>
        <w:rPr>
          <w:color w:val="231F20"/>
          <w:spacing w:val="-5"/>
        </w:rPr>
        <w:t xml:space="preserve"> </w:t>
      </w:r>
      <w:r>
        <w:rPr>
          <w:color w:val="231F20"/>
        </w:rPr>
        <w:t>dramatically</w:t>
      </w:r>
      <w:r>
        <w:rPr>
          <w:color w:val="231F20"/>
          <w:spacing w:val="-6"/>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last</w:t>
      </w:r>
      <w:r>
        <w:rPr>
          <w:color w:val="231F20"/>
          <w:spacing w:val="-3"/>
        </w:rPr>
        <w:t xml:space="preserve"> </w:t>
      </w:r>
      <w:r>
        <w:rPr>
          <w:color w:val="231F20"/>
        </w:rPr>
        <w:t>five</w:t>
      </w:r>
      <w:r>
        <w:rPr>
          <w:color w:val="231F20"/>
          <w:spacing w:val="-4"/>
        </w:rPr>
        <w:t xml:space="preserve"> </w:t>
      </w:r>
      <w:r>
        <w:rPr>
          <w:color w:val="231F20"/>
        </w:rPr>
        <w:t>years.</w:t>
      </w:r>
    </w:p>
    <w:p w14:paraId="69DF5E9F" w14:textId="77777777" w:rsidR="00F01D33" w:rsidRDefault="00F01D33" w:rsidP="00F01D33">
      <w:pPr>
        <w:spacing w:line="249" w:lineRule="auto"/>
        <w:ind w:left="28" w:right="253" w:firstLine="566"/>
        <w:jc w:val="both"/>
      </w:pPr>
    </w:p>
    <w:p w14:paraId="50F982D2" w14:textId="77777777" w:rsidR="0079618C" w:rsidRDefault="00000000" w:rsidP="00F01D33">
      <w:pPr>
        <w:pStyle w:val="ListParagraph"/>
        <w:numPr>
          <w:ilvl w:val="2"/>
          <w:numId w:val="1"/>
        </w:numPr>
        <w:tabs>
          <w:tab w:val="left" w:pos="594"/>
        </w:tabs>
        <w:spacing w:before="0"/>
        <w:ind w:left="594" w:hanging="566"/>
        <w:rPr>
          <w:b/>
        </w:rPr>
      </w:pPr>
      <w:r>
        <w:rPr>
          <w:b/>
          <w:color w:val="231F20"/>
          <w:spacing w:val="-2"/>
        </w:rPr>
        <w:t>Figure</w:t>
      </w:r>
    </w:p>
    <w:p w14:paraId="0F1C9D5D" w14:textId="77777777" w:rsidR="0079618C" w:rsidRDefault="00000000" w:rsidP="00F01D33">
      <w:pPr>
        <w:spacing w:before="160" w:line="252" w:lineRule="auto"/>
        <w:ind w:left="595"/>
        <w:rPr>
          <w:color w:val="231F20"/>
          <w:spacing w:val="-2"/>
        </w:rPr>
      </w:pPr>
      <w:r>
        <w:rPr>
          <w:color w:val="231F20"/>
        </w:rPr>
        <w:t>Each</w:t>
      </w:r>
      <w:r>
        <w:rPr>
          <w:color w:val="231F20"/>
          <w:spacing w:val="-4"/>
        </w:rPr>
        <w:t xml:space="preserve"> </w:t>
      </w:r>
      <w:r>
        <w:rPr>
          <w:color w:val="231F20"/>
        </w:rPr>
        <w:t>figure</w:t>
      </w:r>
      <w:r>
        <w:rPr>
          <w:color w:val="231F20"/>
          <w:spacing w:val="-4"/>
        </w:rPr>
        <w:t xml:space="preserve"> </w:t>
      </w:r>
      <w:r>
        <w:rPr>
          <w:color w:val="231F20"/>
        </w:rPr>
        <w:t>must</w:t>
      </w:r>
      <w:r>
        <w:rPr>
          <w:color w:val="231F20"/>
          <w:spacing w:val="-2"/>
        </w:rPr>
        <w:t xml:space="preserve"> </w:t>
      </w:r>
      <w:r>
        <w:rPr>
          <w:color w:val="231F20"/>
        </w:rPr>
        <w:t>have</w:t>
      </w:r>
      <w:r>
        <w:rPr>
          <w:color w:val="231F20"/>
          <w:spacing w:val="-4"/>
        </w:rPr>
        <w:t xml:space="preserve"> </w:t>
      </w:r>
      <w:r>
        <w:rPr>
          <w:color w:val="231F20"/>
        </w:rPr>
        <w:t>a</w:t>
      </w:r>
      <w:r>
        <w:rPr>
          <w:color w:val="231F20"/>
          <w:spacing w:val="-2"/>
        </w:rPr>
        <w:t xml:space="preserve"> </w:t>
      </w:r>
      <w:r>
        <w:rPr>
          <w:color w:val="231F20"/>
        </w:rPr>
        <w:t>header</w:t>
      </w:r>
      <w:r>
        <w:rPr>
          <w:color w:val="231F20"/>
          <w:spacing w:val="-4"/>
        </w:rPr>
        <w:t xml:space="preserve"> </w:t>
      </w:r>
      <w:r>
        <w:rPr>
          <w:color w:val="231F20"/>
        </w:rPr>
        <w:t>and</w:t>
      </w:r>
      <w:r>
        <w:rPr>
          <w:color w:val="231F20"/>
          <w:spacing w:val="-2"/>
        </w:rPr>
        <w:t xml:space="preserve"> </w:t>
      </w:r>
      <w:r>
        <w:rPr>
          <w:color w:val="231F20"/>
        </w:rPr>
        <w:t>a</w:t>
      </w:r>
      <w:r>
        <w:rPr>
          <w:color w:val="231F20"/>
          <w:spacing w:val="-3"/>
        </w:rPr>
        <w:t xml:space="preserve"> </w:t>
      </w:r>
      <w:r>
        <w:rPr>
          <w:color w:val="231F20"/>
        </w:rPr>
        <w:t>source</w:t>
      </w:r>
      <w:r>
        <w:rPr>
          <w:color w:val="231F20"/>
          <w:spacing w:val="-4"/>
        </w:rPr>
        <w:t xml:space="preserve"> </w:t>
      </w:r>
      <w:r>
        <w:rPr>
          <w:color w:val="231F20"/>
        </w:rPr>
        <w:t>and</w:t>
      </w:r>
      <w:r>
        <w:rPr>
          <w:color w:val="231F20"/>
          <w:spacing w:val="-2"/>
        </w:rPr>
        <w:t xml:space="preserve"> </w:t>
      </w:r>
      <w:r>
        <w:rPr>
          <w:color w:val="231F20"/>
        </w:rPr>
        <w:t>should</w:t>
      </w:r>
      <w:r>
        <w:rPr>
          <w:color w:val="231F20"/>
          <w:spacing w:val="-4"/>
        </w:rPr>
        <w:t xml:space="preserve"> </w:t>
      </w:r>
      <w:r>
        <w:rPr>
          <w:color w:val="231F20"/>
        </w:rPr>
        <w:t>be</w:t>
      </w:r>
      <w:r>
        <w:rPr>
          <w:color w:val="231F20"/>
          <w:spacing w:val="-2"/>
        </w:rPr>
        <w:t xml:space="preserve"> </w:t>
      </w:r>
      <w:r>
        <w:rPr>
          <w:color w:val="231F20"/>
        </w:rPr>
        <w:t>commented</w:t>
      </w:r>
      <w:r>
        <w:rPr>
          <w:color w:val="231F20"/>
          <w:spacing w:val="-4"/>
        </w:rPr>
        <w:t xml:space="preserve"> </w:t>
      </w:r>
      <w:r>
        <w:rPr>
          <w:color w:val="231F20"/>
        </w:rPr>
        <w:t>on</w:t>
      </w:r>
      <w:r>
        <w:rPr>
          <w:color w:val="231F20"/>
          <w:spacing w:val="-2"/>
        </w:rPr>
        <w:t xml:space="preserve"> </w:t>
      </w:r>
      <w:r>
        <w:rPr>
          <w:color w:val="231F20"/>
        </w:rPr>
        <w:t>or</w:t>
      </w:r>
      <w:r>
        <w:rPr>
          <w:color w:val="231F20"/>
          <w:spacing w:val="-3"/>
        </w:rPr>
        <w:t xml:space="preserve"> </w:t>
      </w:r>
      <w:r>
        <w:rPr>
          <w:color w:val="231F20"/>
        </w:rPr>
        <w:t>discussed.</w:t>
      </w:r>
      <w:r>
        <w:rPr>
          <w:color w:val="231F20"/>
          <w:spacing w:val="-2"/>
        </w:rPr>
        <w:t xml:space="preserve"> Example:</w:t>
      </w:r>
    </w:p>
    <w:p w14:paraId="6F55A778" w14:textId="77777777" w:rsidR="00F01D33" w:rsidRDefault="00F01D33" w:rsidP="00F01D33">
      <w:pPr>
        <w:spacing w:line="252" w:lineRule="auto"/>
        <w:ind w:left="595"/>
      </w:pPr>
    </w:p>
    <w:p w14:paraId="57CDC1EA" w14:textId="77777777" w:rsidR="0079618C" w:rsidRDefault="00000000" w:rsidP="00F01D33">
      <w:pPr>
        <w:spacing w:after="160"/>
        <w:ind w:left="2242"/>
        <w:rPr>
          <w:b/>
          <w:sz w:val="20"/>
        </w:rPr>
      </w:pPr>
      <w:r>
        <w:rPr>
          <w:b/>
          <w:color w:val="231F20"/>
          <w:sz w:val="20"/>
        </w:rPr>
        <w:t>Figure</w:t>
      </w:r>
      <w:r>
        <w:rPr>
          <w:b/>
          <w:color w:val="231F20"/>
          <w:spacing w:val="-4"/>
          <w:sz w:val="20"/>
        </w:rPr>
        <w:t xml:space="preserve"> </w:t>
      </w:r>
      <w:r>
        <w:rPr>
          <w:b/>
          <w:color w:val="231F20"/>
          <w:sz w:val="20"/>
        </w:rPr>
        <w:t>1.</w:t>
      </w:r>
      <w:r>
        <w:rPr>
          <w:b/>
          <w:color w:val="231F20"/>
          <w:spacing w:val="-10"/>
          <w:sz w:val="20"/>
        </w:rPr>
        <w:t xml:space="preserve"> </w:t>
      </w:r>
      <w:r>
        <w:rPr>
          <w:b/>
          <w:color w:val="231F20"/>
          <w:sz w:val="20"/>
        </w:rPr>
        <w:t>The</w:t>
      </w:r>
      <w:r>
        <w:rPr>
          <w:b/>
          <w:color w:val="231F20"/>
          <w:spacing w:val="-3"/>
          <w:sz w:val="20"/>
        </w:rPr>
        <w:t xml:space="preserve"> </w:t>
      </w:r>
      <w:r>
        <w:rPr>
          <w:b/>
          <w:color w:val="231F20"/>
          <w:sz w:val="20"/>
        </w:rPr>
        <w:t>Citation</w:t>
      </w:r>
      <w:r>
        <w:rPr>
          <w:b/>
          <w:color w:val="231F20"/>
          <w:spacing w:val="-4"/>
          <w:sz w:val="20"/>
        </w:rPr>
        <w:t xml:space="preserve"> </w:t>
      </w:r>
      <w:r>
        <w:rPr>
          <w:b/>
          <w:color w:val="231F20"/>
          <w:sz w:val="20"/>
        </w:rPr>
        <w:t>of</w:t>
      </w:r>
      <w:r>
        <w:rPr>
          <w:b/>
          <w:color w:val="231F20"/>
          <w:spacing w:val="-4"/>
          <w:sz w:val="20"/>
        </w:rPr>
        <w:t xml:space="preserve"> </w:t>
      </w:r>
      <w:proofErr w:type="spellStart"/>
      <w:r>
        <w:rPr>
          <w:b/>
          <w:color w:val="231F20"/>
          <w:sz w:val="20"/>
        </w:rPr>
        <w:t>Jurnal</w:t>
      </w:r>
      <w:proofErr w:type="spellEnd"/>
      <w:r>
        <w:rPr>
          <w:b/>
          <w:color w:val="231F20"/>
          <w:spacing w:val="-2"/>
          <w:sz w:val="20"/>
        </w:rPr>
        <w:t xml:space="preserve"> </w:t>
      </w:r>
      <w:proofErr w:type="spellStart"/>
      <w:r>
        <w:rPr>
          <w:b/>
          <w:color w:val="231F20"/>
          <w:sz w:val="20"/>
        </w:rPr>
        <w:t>Balitbang</w:t>
      </w:r>
      <w:proofErr w:type="spellEnd"/>
      <w:r>
        <w:rPr>
          <w:b/>
          <w:color w:val="231F20"/>
          <w:spacing w:val="-4"/>
          <w:sz w:val="20"/>
        </w:rPr>
        <w:t xml:space="preserve"> </w:t>
      </w:r>
      <w:r>
        <w:rPr>
          <w:b/>
          <w:color w:val="231F20"/>
          <w:sz w:val="20"/>
        </w:rPr>
        <w:t>Hukum</w:t>
      </w:r>
      <w:r>
        <w:rPr>
          <w:b/>
          <w:color w:val="231F20"/>
          <w:spacing w:val="-3"/>
          <w:sz w:val="20"/>
        </w:rPr>
        <w:t xml:space="preserve"> </w:t>
      </w:r>
      <w:r>
        <w:rPr>
          <w:b/>
          <w:color w:val="231F20"/>
          <w:sz w:val="20"/>
        </w:rPr>
        <w:t>dan</w:t>
      </w:r>
      <w:r>
        <w:rPr>
          <w:b/>
          <w:color w:val="231F20"/>
          <w:spacing w:val="-3"/>
          <w:sz w:val="20"/>
        </w:rPr>
        <w:t xml:space="preserve"> </w:t>
      </w:r>
      <w:r>
        <w:rPr>
          <w:b/>
          <w:color w:val="231F20"/>
          <w:spacing w:val="-5"/>
          <w:sz w:val="20"/>
        </w:rPr>
        <w:t>HAM</w:t>
      </w:r>
    </w:p>
    <w:p w14:paraId="70F8CEE1" w14:textId="393DD879" w:rsidR="0079618C" w:rsidRPr="00F01D33" w:rsidRDefault="00000000" w:rsidP="00F01D33">
      <w:pPr>
        <w:pStyle w:val="BodyText"/>
        <w:ind w:left="2651"/>
        <w:rPr>
          <w:sz w:val="20"/>
        </w:rPr>
      </w:pPr>
      <w:r>
        <w:rPr>
          <w:noProof/>
          <w:sz w:val="20"/>
        </w:rPr>
        <w:drawing>
          <wp:inline distT="0" distB="0" distL="0" distR="0" wp14:anchorId="0FE38E23" wp14:editId="27D0832C">
            <wp:extent cx="2788916" cy="16764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6" cstate="print"/>
                    <a:stretch>
                      <a:fillRect/>
                    </a:stretch>
                  </pic:blipFill>
                  <pic:spPr>
                    <a:xfrm>
                      <a:off x="0" y="0"/>
                      <a:ext cx="2788916" cy="1676400"/>
                    </a:xfrm>
                    <a:prstGeom prst="rect">
                      <a:avLst/>
                    </a:prstGeom>
                  </pic:spPr>
                </pic:pic>
              </a:graphicData>
            </a:graphic>
          </wp:inline>
        </w:drawing>
      </w:r>
    </w:p>
    <w:p w14:paraId="14257B83" w14:textId="77777777" w:rsidR="0079618C" w:rsidRDefault="00000000" w:rsidP="00F01D33">
      <w:pPr>
        <w:spacing w:before="160"/>
        <w:ind w:left="938"/>
        <w:rPr>
          <w:i/>
          <w:color w:val="231F20"/>
          <w:spacing w:val="-4"/>
          <w:sz w:val="18"/>
        </w:rPr>
      </w:pPr>
      <w:r>
        <w:rPr>
          <w:i/>
          <w:color w:val="231F20"/>
          <w:spacing w:val="-2"/>
          <w:sz w:val="18"/>
        </w:rPr>
        <w:t>Source:</w:t>
      </w:r>
      <w:r>
        <w:rPr>
          <w:i/>
          <w:color w:val="231F20"/>
          <w:spacing w:val="28"/>
          <w:sz w:val="18"/>
        </w:rPr>
        <w:t xml:space="preserve"> </w:t>
      </w:r>
      <w:r>
        <w:rPr>
          <w:i/>
          <w:color w:val="0000FF"/>
          <w:spacing w:val="-2"/>
          <w:sz w:val="18"/>
          <w:u w:val="single" w:color="0000FF"/>
        </w:rPr>
        <w:t>https://scholar.google.co.id/citations?user=NPbkyZ0AAAAJ&amp;hl=id&amp;authuser=5</w:t>
      </w:r>
      <w:r>
        <w:rPr>
          <w:i/>
          <w:color w:val="231F20"/>
          <w:spacing w:val="-2"/>
          <w:sz w:val="18"/>
        </w:rPr>
        <w:t>,</w:t>
      </w:r>
      <w:r>
        <w:rPr>
          <w:i/>
          <w:color w:val="231F20"/>
          <w:spacing w:val="31"/>
          <w:sz w:val="18"/>
        </w:rPr>
        <w:t xml:space="preserve"> </w:t>
      </w:r>
      <w:r>
        <w:rPr>
          <w:i/>
          <w:color w:val="231F20"/>
          <w:spacing w:val="-2"/>
          <w:sz w:val="18"/>
        </w:rPr>
        <w:t>31</w:t>
      </w:r>
      <w:r>
        <w:rPr>
          <w:i/>
          <w:color w:val="231F20"/>
          <w:spacing w:val="17"/>
          <w:sz w:val="18"/>
        </w:rPr>
        <w:t xml:space="preserve"> </w:t>
      </w:r>
      <w:r>
        <w:rPr>
          <w:i/>
          <w:color w:val="231F20"/>
          <w:spacing w:val="-2"/>
          <w:sz w:val="18"/>
        </w:rPr>
        <w:t>Augustus</w:t>
      </w:r>
      <w:r>
        <w:rPr>
          <w:i/>
          <w:color w:val="231F20"/>
          <w:spacing w:val="33"/>
          <w:sz w:val="18"/>
        </w:rPr>
        <w:t xml:space="preserve"> </w:t>
      </w:r>
      <w:r>
        <w:rPr>
          <w:i/>
          <w:color w:val="231F20"/>
          <w:spacing w:val="-4"/>
          <w:sz w:val="18"/>
        </w:rPr>
        <w:t>2022</w:t>
      </w:r>
    </w:p>
    <w:p w14:paraId="4E5F45AE" w14:textId="77777777" w:rsidR="00F01D33" w:rsidRDefault="00F01D33" w:rsidP="00F01D33">
      <w:pPr>
        <w:ind w:left="938"/>
        <w:rPr>
          <w:i/>
          <w:sz w:val="18"/>
        </w:rPr>
      </w:pPr>
    </w:p>
    <w:p w14:paraId="7D00081C" w14:textId="77777777" w:rsidR="0079618C" w:rsidRDefault="00000000" w:rsidP="00F01D33">
      <w:pPr>
        <w:spacing w:line="249" w:lineRule="auto"/>
        <w:ind w:left="28" w:right="253" w:firstLine="566"/>
        <w:jc w:val="both"/>
        <w:rPr>
          <w:color w:val="231F20"/>
        </w:rPr>
      </w:pPr>
      <w:r>
        <w:rPr>
          <w:color w:val="231F20"/>
        </w:rPr>
        <w:t xml:space="preserve">Figure 1 captured the number of times </w:t>
      </w:r>
      <w:proofErr w:type="spellStart"/>
      <w:r>
        <w:rPr>
          <w:color w:val="231F20"/>
        </w:rPr>
        <w:t>Jurnal</w:t>
      </w:r>
      <w:proofErr w:type="spellEnd"/>
      <w:r>
        <w:rPr>
          <w:color w:val="231F20"/>
        </w:rPr>
        <w:t xml:space="preserve"> </w:t>
      </w:r>
      <w:proofErr w:type="spellStart"/>
      <w:r>
        <w:rPr>
          <w:color w:val="231F20"/>
        </w:rPr>
        <w:t>Balitbang</w:t>
      </w:r>
      <w:proofErr w:type="spellEnd"/>
      <w:r>
        <w:rPr>
          <w:color w:val="231F20"/>
        </w:rPr>
        <w:t xml:space="preserve"> Hukum dan HAM’s paper was cited yearly. The</w:t>
      </w:r>
      <w:r>
        <w:rPr>
          <w:color w:val="231F20"/>
          <w:spacing w:val="-7"/>
        </w:rPr>
        <w:t xml:space="preserve"> </w:t>
      </w:r>
      <w:r>
        <w:rPr>
          <w:color w:val="231F20"/>
        </w:rPr>
        <w:t>biggest</w:t>
      </w:r>
      <w:r>
        <w:rPr>
          <w:color w:val="231F20"/>
          <w:spacing w:val="-7"/>
        </w:rPr>
        <w:t xml:space="preserve"> </w:t>
      </w:r>
      <w:r>
        <w:rPr>
          <w:color w:val="231F20"/>
        </w:rPr>
        <w:t>number</w:t>
      </w:r>
      <w:r>
        <w:rPr>
          <w:color w:val="231F20"/>
          <w:spacing w:val="-7"/>
        </w:rPr>
        <w:t xml:space="preserve"> </w:t>
      </w:r>
      <w:r>
        <w:rPr>
          <w:color w:val="231F20"/>
        </w:rPr>
        <w:t>of</w:t>
      </w:r>
      <w:r>
        <w:rPr>
          <w:color w:val="231F20"/>
          <w:spacing w:val="-7"/>
        </w:rPr>
        <w:t xml:space="preserve"> </w:t>
      </w:r>
      <w:proofErr w:type="gramStart"/>
      <w:r>
        <w:rPr>
          <w:color w:val="231F20"/>
        </w:rPr>
        <w:t>citation</w:t>
      </w:r>
      <w:proofErr w:type="gramEnd"/>
      <w:r>
        <w:rPr>
          <w:color w:val="231F20"/>
          <w:spacing w:val="-7"/>
        </w:rPr>
        <w:t xml:space="preserve"> </w:t>
      </w:r>
      <w:r>
        <w:rPr>
          <w:color w:val="231F20"/>
        </w:rPr>
        <w:t>are</w:t>
      </w:r>
      <w:r>
        <w:rPr>
          <w:color w:val="231F20"/>
          <w:spacing w:val="-6"/>
        </w:rPr>
        <w:t xml:space="preserve"> </w:t>
      </w:r>
      <w:r>
        <w:rPr>
          <w:color w:val="231F20"/>
        </w:rPr>
        <w:t>in</w:t>
      </w:r>
      <w:r>
        <w:rPr>
          <w:color w:val="231F20"/>
          <w:spacing w:val="-7"/>
        </w:rPr>
        <w:t xml:space="preserve"> </w:t>
      </w:r>
      <w:r>
        <w:rPr>
          <w:color w:val="231F20"/>
        </w:rPr>
        <w:t>2021.</w:t>
      </w:r>
      <w:r>
        <w:rPr>
          <w:color w:val="231F20"/>
          <w:spacing w:val="-7"/>
        </w:rPr>
        <w:t xml:space="preserve"> </w:t>
      </w:r>
      <w:r>
        <w:rPr>
          <w:color w:val="231F20"/>
        </w:rPr>
        <w:t>However,</w:t>
      </w:r>
      <w:r>
        <w:rPr>
          <w:color w:val="231F20"/>
          <w:spacing w:val="-7"/>
        </w:rPr>
        <w:t xml:space="preserve"> </w:t>
      </w:r>
      <w:r>
        <w:rPr>
          <w:color w:val="231F20"/>
        </w:rPr>
        <w:t>2022</w:t>
      </w:r>
      <w:r>
        <w:rPr>
          <w:color w:val="231F20"/>
          <w:spacing w:val="-7"/>
        </w:rPr>
        <w:t xml:space="preserve"> </w:t>
      </w:r>
      <w:r>
        <w:rPr>
          <w:color w:val="231F20"/>
        </w:rPr>
        <w:t>citation</w:t>
      </w:r>
      <w:r>
        <w:rPr>
          <w:color w:val="231F20"/>
          <w:spacing w:val="-6"/>
        </w:rPr>
        <w:t xml:space="preserve"> </w:t>
      </w:r>
      <w:r>
        <w:rPr>
          <w:color w:val="231F20"/>
        </w:rPr>
        <w:t>is</w:t>
      </w:r>
      <w:r>
        <w:rPr>
          <w:color w:val="231F20"/>
          <w:spacing w:val="-7"/>
        </w:rPr>
        <w:t xml:space="preserve"> </w:t>
      </w:r>
      <w:r>
        <w:rPr>
          <w:color w:val="231F20"/>
        </w:rPr>
        <w:t>still</w:t>
      </w:r>
      <w:r>
        <w:rPr>
          <w:color w:val="231F20"/>
          <w:spacing w:val="-7"/>
        </w:rPr>
        <w:t xml:space="preserve"> </w:t>
      </w:r>
      <w:r>
        <w:rPr>
          <w:color w:val="231F20"/>
        </w:rPr>
        <w:t>under</w:t>
      </w:r>
      <w:r>
        <w:rPr>
          <w:color w:val="231F20"/>
          <w:spacing w:val="-7"/>
        </w:rPr>
        <w:t xml:space="preserve"> </w:t>
      </w:r>
      <w:r>
        <w:rPr>
          <w:color w:val="231F20"/>
        </w:rPr>
        <w:t>progress</w:t>
      </w:r>
      <w:r>
        <w:rPr>
          <w:color w:val="231F20"/>
          <w:spacing w:val="-7"/>
        </w:rPr>
        <w:t xml:space="preserve"> </w:t>
      </w:r>
      <w:r>
        <w:rPr>
          <w:color w:val="231F20"/>
        </w:rPr>
        <w:t>and</w:t>
      </w:r>
      <w:r>
        <w:rPr>
          <w:color w:val="231F20"/>
          <w:spacing w:val="-7"/>
        </w:rPr>
        <w:t xml:space="preserve"> </w:t>
      </w:r>
      <w:r>
        <w:rPr>
          <w:color w:val="231F20"/>
        </w:rPr>
        <w:t>possibly</w:t>
      </w:r>
      <w:r>
        <w:rPr>
          <w:color w:val="231F20"/>
          <w:spacing w:val="-6"/>
        </w:rPr>
        <w:t xml:space="preserve"> </w:t>
      </w:r>
      <w:r>
        <w:rPr>
          <w:color w:val="231F20"/>
        </w:rPr>
        <w:t>higher. Paragraphs using a special first line 1 cm paragraph format (11pt</w:t>
      </w:r>
      <w:r>
        <w:rPr>
          <w:color w:val="231F20"/>
          <w:spacing w:val="-4"/>
        </w:rPr>
        <w:t xml:space="preserve"> </w:t>
      </w:r>
      <w:r>
        <w:rPr>
          <w:color w:val="231F20"/>
        </w:rPr>
        <w:t>Times New Roman, one space).</w:t>
      </w:r>
    </w:p>
    <w:p w14:paraId="1B07B469" w14:textId="77777777" w:rsidR="00F01D33" w:rsidRDefault="00F01D33" w:rsidP="00F01D33">
      <w:pPr>
        <w:spacing w:line="249" w:lineRule="auto"/>
        <w:ind w:left="28" w:right="253" w:firstLine="566"/>
        <w:jc w:val="both"/>
      </w:pPr>
    </w:p>
    <w:p w14:paraId="05440ADE" w14:textId="77777777" w:rsidR="0079618C" w:rsidRDefault="00000000" w:rsidP="00F01D33">
      <w:pPr>
        <w:pStyle w:val="ListParagraph"/>
        <w:numPr>
          <w:ilvl w:val="2"/>
          <w:numId w:val="1"/>
        </w:numPr>
        <w:tabs>
          <w:tab w:val="left" w:pos="594"/>
        </w:tabs>
        <w:spacing w:before="0"/>
        <w:ind w:left="594" w:hanging="566"/>
        <w:jc w:val="both"/>
        <w:rPr>
          <w:b/>
        </w:rPr>
      </w:pPr>
      <w:r>
        <w:rPr>
          <w:b/>
          <w:color w:val="231F20"/>
        </w:rPr>
        <w:t>Citation</w:t>
      </w:r>
      <w:r>
        <w:rPr>
          <w:b/>
          <w:color w:val="231F20"/>
          <w:spacing w:val="-12"/>
        </w:rPr>
        <w:t xml:space="preserve"> </w:t>
      </w:r>
      <w:r>
        <w:rPr>
          <w:b/>
          <w:color w:val="231F20"/>
        </w:rPr>
        <w:t>and</w:t>
      </w:r>
      <w:r>
        <w:rPr>
          <w:b/>
          <w:color w:val="231F20"/>
          <w:spacing w:val="-9"/>
        </w:rPr>
        <w:t xml:space="preserve"> </w:t>
      </w:r>
      <w:r>
        <w:rPr>
          <w:b/>
          <w:color w:val="231F20"/>
        </w:rPr>
        <w:t>Reference</w:t>
      </w:r>
      <w:r>
        <w:rPr>
          <w:b/>
          <w:color w:val="231F20"/>
          <w:spacing w:val="-9"/>
        </w:rPr>
        <w:t xml:space="preserve"> </w:t>
      </w:r>
      <w:r>
        <w:rPr>
          <w:b/>
          <w:color w:val="231F20"/>
          <w:spacing w:val="-2"/>
        </w:rPr>
        <w:t>Style</w:t>
      </w:r>
    </w:p>
    <w:p w14:paraId="1E61A152" w14:textId="77777777" w:rsidR="0079618C" w:rsidRDefault="00000000" w:rsidP="00F01D33">
      <w:pPr>
        <w:spacing w:before="160" w:line="252" w:lineRule="auto"/>
        <w:ind w:left="28" w:right="252" w:firstLine="539"/>
        <w:jc w:val="both"/>
      </w:pPr>
      <w:r>
        <w:rPr>
          <w:color w:val="231F20"/>
        </w:rPr>
        <w:t>All</w:t>
      </w:r>
      <w:r>
        <w:rPr>
          <w:color w:val="231F20"/>
          <w:spacing w:val="-10"/>
        </w:rPr>
        <w:t xml:space="preserve"> </w:t>
      </w:r>
      <w:r>
        <w:rPr>
          <w:color w:val="231F20"/>
        </w:rPr>
        <w:t>citations</w:t>
      </w:r>
      <w:r>
        <w:rPr>
          <w:color w:val="231F20"/>
          <w:spacing w:val="-9"/>
        </w:rPr>
        <w:t xml:space="preserve"> </w:t>
      </w:r>
      <w:r>
        <w:rPr>
          <w:color w:val="231F20"/>
        </w:rPr>
        <w:t>should</w:t>
      </w:r>
      <w:r>
        <w:rPr>
          <w:color w:val="231F20"/>
          <w:spacing w:val="-9"/>
        </w:rPr>
        <w:t xml:space="preserve"> </w:t>
      </w:r>
      <w:r>
        <w:rPr>
          <w:color w:val="231F20"/>
        </w:rPr>
        <w:t>be</w:t>
      </w:r>
      <w:r>
        <w:rPr>
          <w:color w:val="231F20"/>
          <w:spacing w:val="-9"/>
        </w:rPr>
        <w:t xml:space="preserve"> </w:t>
      </w:r>
      <w:r>
        <w:rPr>
          <w:color w:val="231F20"/>
        </w:rPr>
        <w:t>inserted</w:t>
      </w:r>
      <w:r>
        <w:rPr>
          <w:color w:val="231F20"/>
          <w:spacing w:val="-10"/>
        </w:rPr>
        <w:t xml:space="preserve"> </w:t>
      </w:r>
      <w:r>
        <w:rPr>
          <w:color w:val="231F20"/>
        </w:rPr>
        <w:t>in</w:t>
      </w:r>
      <w:r>
        <w:rPr>
          <w:color w:val="231F20"/>
          <w:spacing w:val="-9"/>
        </w:rPr>
        <w:t xml:space="preserve"> </w:t>
      </w:r>
      <w:r>
        <w:rPr>
          <w:color w:val="231F20"/>
        </w:rPr>
        <w:t>the</w:t>
      </w:r>
      <w:r>
        <w:rPr>
          <w:color w:val="231F20"/>
          <w:spacing w:val="-9"/>
        </w:rPr>
        <w:t xml:space="preserve"> </w:t>
      </w:r>
      <w:r>
        <w:rPr>
          <w:color w:val="231F20"/>
        </w:rPr>
        <w:t>form</w:t>
      </w:r>
      <w:r>
        <w:rPr>
          <w:color w:val="231F20"/>
          <w:spacing w:val="-9"/>
        </w:rPr>
        <w:t xml:space="preserve"> </w:t>
      </w:r>
      <w:r>
        <w:rPr>
          <w:color w:val="231F20"/>
        </w:rPr>
        <w:t>of</w:t>
      </w:r>
      <w:r>
        <w:rPr>
          <w:color w:val="231F20"/>
          <w:spacing w:val="-10"/>
        </w:rPr>
        <w:t xml:space="preserve"> </w:t>
      </w:r>
      <w:r>
        <w:rPr>
          <w:color w:val="231F20"/>
        </w:rPr>
        <w:t>footnotes</w:t>
      </w:r>
      <w:r>
        <w:rPr>
          <w:color w:val="231F20"/>
          <w:spacing w:val="-9"/>
        </w:rPr>
        <w:t xml:space="preserve"> </w:t>
      </w:r>
      <w:r>
        <w:rPr>
          <w:color w:val="231F20"/>
        </w:rPr>
        <w:t>in</w:t>
      </w:r>
      <w:r>
        <w:rPr>
          <w:color w:val="231F20"/>
          <w:spacing w:val="-9"/>
        </w:rPr>
        <w:t xml:space="preserve"> </w:t>
      </w:r>
      <w:r>
        <w:rPr>
          <w:color w:val="231F20"/>
        </w:rPr>
        <w:t>accordance</w:t>
      </w:r>
      <w:r>
        <w:rPr>
          <w:color w:val="231F20"/>
          <w:spacing w:val="-9"/>
        </w:rPr>
        <w:t xml:space="preserve"> </w:t>
      </w:r>
      <w:r>
        <w:rPr>
          <w:color w:val="231F20"/>
        </w:rPr>
        <w:t>with</w:t>
      </w:r>
      <w:r>
        <w:rPr>
          <w:color w:val="231F20"/>
          <w:spacing w:val="-10"/>
        </w:rPr>
        <w:t xml:space="preserve"> </w:t>
      </w:r>
      <w:r>
        <w:rPr>
          <w:color w:val="231F20"/>
        </w:rPr>
        <w:t>the</w:t>
      </w:r>
      <w:r>
        <w:rPr>
          <w:color w:val="231F20"/>
          <w:spacing w:val="-9"/>
        </w:rPr>
        <w:t xml:space="preserve"> </w:t>
      </w:r>
      <w:r>
        <w:rPr>
          <w:color w:val="231F20"/>
        </w:rPr>
        <w:t>Chicago</w:t>
      </w:r>
      <w:r>
        <w:rPr>
          <w:color w:val="231F20"/>
          <w:spacing w:val="-9"/>
        </w:rPr>
        <w:t xml:space="preserve"> </w:t>
      </w:r>
      <w:r>
        <w:rPr>
          <w:color w:val="231F20"/>
        </w:rPr>
        <w:t>Manual</w:t>
      </w:r>
      <w:r>
        <w:rPr>
          <w:color w:val="231F20"/>
          <w:spacing w:val="-9"/>
        </w:rPr>
        <w:t xml:space="preserve"> </w:t>
      </w:r>
      <w:r>
        <w:rPr>
          <w:color w:val="231F20"/>
        </w:rPr>
        <w:t>of</w:t>
      </w:r>
      <w:r>
        <w:rPr>
          <w:color w:val="231F20"/>
          <w:spacing w:val="-10"/>
        </w:rPr>
        <w:t xml:space="preserve"> </w:t>
      </w:r>
      <w:r>
        <w:rPr>
          <w:color w:val="231F20"/>
        </w:rPr>
        <w:t>Style 17th edition (full note) in any citation manager application. This is the example of citation of book</w:t>
      </w:r>
      <w:r>
        <w:rPr>
          <w:color w:val="231F20"/>
          <w:vertAlign w:val="superscript"/>
        </w:rPr>
        <w:t>6</w:t>
      </w:r>
      <w:r>
        <w:rPr>
          <w:color w:val="231F20"/>
        </w:rPr>
        <w:t>, journal article</w:t>
      </w:r>
      <w:r>
        <w:rPr>
          <w:color w:val="231F20"/>
          <w:vertAlign w:val="superscript"/>
        </w:rPr>
        <w:t>7</w:t>
      </w:r>
      <w:r>
        <w:rPr>
          <w:color w:val="231F20"/>
        </w:rPr>
        <w:t>, theses</w:t>
      </w:r>
      <w:r>
        <w:rPr>
          <w:color w:val="231F20"/>
          <w:vertAlign w:val="superscript"/>
        </w:rPr>
        <w:t>8</w:t>
      </w:r>
      <w:r>
        <w:rPr>
          <w:color w:val="231F20"/>
        </w:rPr>
        <w:t>, and website content</w:t>
      </w:r>
      <w:r>
        <w:rPr>
          <w:color w:val="231F20"/>
          <w:vertAlign w:val="superscript"/>
        </w:rPr>
        <w:t>9</w:t>
      </w:r>
      <w:r>
        <w:rPr>
          <w:color w:val="231F20"/>
        </w:rPr>
        <w:t>.</w:t>
      </w:r>
    </w:p>
    <w:p w14:paraId="1D3A3F5A" w14:textId="77777777" w:rsidR="00F01D33" w:rsidRDefault="00000000" w:rsidP="00770F52">
      <w:pPr>
        <w:spacing w:before="80" w:line="252" w:lineRule="auto"/>
        <w:ind w:right="255" w:firstLine="567"/>
        <w:jc w:val="both"/>
      </w:pPr>
      <w:r>
        <w:rPr>
          <w:color w:val="231F20"/>
        </w:rPr>
        <w:t>The</w:t>
      </w:r>
      <w:r>
        <w:rPr>
          <w:color w:val="231F20"/>
          <w:spacing w:val="-10"/>
        </w:rPr>
        <w:t xml:space="preserve"> </w:t>
      </w:r>
      <w:r>
        <w:rPr>
          <w:color w:val="231F20"/>
        </w:rPr>
        <w:t>minimum</w:t>
      </w:r>
      <w:r>
        <w:rPr>
          <w:color w:val="231F20"/>
          <w:spacing w:val="-9"/>
        </w:rPr>
        <w:t xml:space="preserve"> </w:t>
      </w:r>
      <w:r>
        <w:rPr>
          <w:color w:val="231F20"/>
        </w:rPr>
        <w:t>number</w:t>
      </w:r>
      <w:r>
        <w:rPr>
          <w:color w:val="231F20"/>
          <w:spacing w:val="-8"/>
        </w:rPr>
        <w:t xml:space="preserve"> </w:t>
      </w:r>
      <w:r>
        <w:rPr>
          <w:color w:val="231F20"/>
        </w:rPr>
        <w:t>of</w:t>
      </w:r>
      <w:r>
        <w:rPr>
          <w:color w:val="231F20"/>
          <w:spacing w:val="-7"/>
        </w:rPr>
        <w:t xml:space="preserve"> </w:t>
      </w:r>
      <w:r>
        <w:rPr>
          <w:color w:val="231F20"/>
        </w:rPr>
        <w:t>references</w:t>
      </w:r>
      <w:r>
        <w:rPr>
          <w:color w:val="231F20"/>
          <w:spacing w:val="-9"/>
        </w:rPr>
        <w:t xml:space="preserve"> </w:t>
      </w:r>
      <w:r>
        <w:rPr>
          <w:color w:val="231F20"/>
        </w:rPr>
        <w:t>is</w:t>
      </w:r>
      <w:r>
        <w:rPr>
          <w:color w:val="231F20"/>
          <w:spacing w:val="-7"/>
        </w:rPr>
        <w:t xml:space="preserve"> </w:t>
      </w:r>
      <w:r>
        <w:rPr>
          <w:color w:val="231F20"/>
        </w:rPr>
        <w:t>15</w:t>
      </w:r>
      <w:r>
        <w:rPr>
          <w:color w:val="231F20"/>
          <w:spacing w:val="-7"/>
        </w:rPr>
        <w:t xml:space="preserve"> </w:t>
      </w:r>
      <w:r>
        <w:rPr>
          <w:color w:val="231F20"/>
        </w:rPr>
        <w:t>(fifteen)</w:t>
      </w:r>
      <w:r>
        <w:rPr>
          <w:color w:val="231F20"/>
          <w:spacing w:val="-8"/>
        </w:rPr>
        <w:t xml:space="preserve"> </w:t>
      </w:r>
      <w:r>
        <w:rPr>
          <w:color w:val="231F20"/>
        </w:rPr>
        <w:t>references.</w:t>
      </w:r>
      <w:r>
        <w:rPr>
          <w:color w:val="231F20"/>
          <w:spacing w:val="-14"/>
        </w:rPr>
        <w:t xml:space="preserve"> </w:t>
      </w:r>
      <w:r>
        <w:rPr>
          <w:color w:val="231F20"/>
        </w:rPr>
        <w:t>The</w:t>
      </w:r>
      <w:r>
        <w:rPr>
          <w:color w:val="231F20"/>
          <w:spacing w:val="-8"/>
        </w:rPr>
        <w:t xml:space="preserve"> </w:t>
      </w:r>
      <w:r>
        <w:rPr>
          <w:color w:val="231F20"/>
        </w:rPr>
        <w:t>minimum</w:t>
      </w:r>
      <w:r>
        <w:rPr>
          <w:color w:val="231F20"/>
          <w:spacing w:val="-8"/>
        </w:rPr>
        <w:t xml:space="preserve"> </w:t>
      </w:r>
      <w:r>
        <w:rPr>
          <w:color w:val="231F20"/>
        </w:rPr>
        <w:t>number</w:t>
      </w:r>
      <w:r>
        <w:rPr>
          <w:color w:val="231F20"/>
          <w:spacing w:val="-9"/>
        </w:rPr>
        <w:t xml:space="preserve"> </w:t>
      </w:r>
      <w:r>
        <w:rPr>
          <w:color w:val="231F20"/>
        </w:rPr>
        <w:t>of</w:t>
      </w:r>
      <w:r>
        <w:rPr>
          <w:color w:val="231F20"/>
          <w:spacing w:val="-6"/>
        </w:rPr>
        <w:t xml:space="preserve"> </w:t>
      </w:r>
      <w:r>
        <w:rPr>
          <w:color w:val="231F20"/>
        </w:rPr>
        <w:t>references</w:t>
      </w:r>
      <w:r>
        <w:rPr>
          <w:color w:val="231F20"/>
          <w:spacing w:val="-9"/>
        </w:rPr>
        <w:t xml:space="preserve"> </w:t>
      </w:r>
      <w:r>
        <w:rPr>
          <w:color w:val="231F20"/>
          <w:spacing w:val="-4"/>
        </w:rPr>
        <w:t>from</w:t>
      </w:r>
      <w:r w:rsidR="00F01D33">
        <w:rPr>
          <w:color w:val="231F20"/>
          <w:spacing w:val="-4"/>
        </w:rPr>
        <w:t xml:space="preserve"> </w:t>
      </w:r>
      <w:r w:rsidR="00F01D33">
        <w:rPr>
          <w:color w:val="231F20"/>
        </w:rPr>
        <w:t>the</w:t>
      </w:r>
      <w:r w:rsidR="00F01D33">
        <w:rPr>
          <w:color w:val="231F20"/>
          <w:spacing w:val="-4"/>
        </w:rPr>
        <w:t xml:space="preserve"> </w:t>
      </w:r>
      <w:r w:rsidR="00F01D33">
        <w:rPr>
          <w:color w:val="231F20"/>
        </w:rPr>
        <w:t>primer</w:t>
      </w:r>
      <w:r w:rsidR="00F01D33">
        <w:rPr>
          <w:color w:val="231F20"/>
          <w:spacing w:val="-3"/>
        </w:rPr>
        <w:t xml:space="preserve"> </w:t>
      </w:r>
      <w:r w:rsidR="00F01D33">
        <w:rPr>
          <w:color w:val="231F20"/>
        </w:rPr>
        <w:t>references</w:t>
      </w:r>
      <w:r w:rsidR="00F01D33">
        <w:rPr>
          <w:color w:val="231F20"/>
          <w:spacing w:val="-3"/>
        </w:rPr>
        <w:t xml:space="preserve"> </w:t>
      </w:r>
      <w:r w:rsidR="00F01D33">
        <w:rPr>
          <w:color w:val="231F20"/>
        </w:rPr>
        <w:t>is</w:t>
      </w:r>
      <w:r w:rsidR="00F01D33">
        <w:rPr>
          <w:color w:val="231F20"/>
          <w:spacing w:val="-3"/>
        </w:rPr>
        <w:t xml:space="preserve"> </w:t>
      </w:r>
      <w:r w:rsidR="00F01D33">
        <w:rPr>
          <w:color w:val="231F20"/>
        </w:rPr>
        <w:t>80%</w:t>
      </w:r>
      <w:r w:rsidR="00F01D33">
        <w:rPr>
          <w:color w:val="231F20"/>
          <w:spacing w:val="-3"/>
        </w:rPr>
        <w:t xml:space="preserve"> </w:t>
      </w:r>
      <w:r w:rsidR="00F01D33">
        <w:rPr>
          <w:color w:val="231F20"/>
        </w:rPr>
        <w:t>of</w:t>
      </w:r>
      <w:r w:rsidR="00F01D33">
        <w:rPr>
          <w:color w:val="231F20"/>
          <w:spacing w:val="-3"/>
        </w:rPr>
        <w:t xml:space="preserve"> </w:t>
      </w:r>
      <w:r w:rsidR="00F01D33">
        <w:rPr>
          <w:color w:val="231F20"/>
        </w:rPr>
        <w:t>the</w:t>
      </w:r>
      <w:r w:rsidR="00F01D33">
        <w:rPr>
          <w:color w:val="231F20"/>
          <w:spacing w:val="-3"/>
        </w:rPr>
        <w:t xml:space="preserve"> </w:t>
      </w:r>
      <w:r w:rsidR="00F01D33">
        <w:rPr>
          <w:color w:val="231F20"/>
        </w:rPr>
        <w:t>total</w:t>
      </w:r>
      <w:r w:rsidR="00F01D33">
        <w:rPr>
          <w:color w:val="231F20"/>
          <w:spacing w:val="-3"/>
        </w:rPr>
        <w:t xml:space="preserve"> </w:t>
      </w:r>
      <w:r w:rsidR="00F01D33">
        <w:rPr>
          <w:color w:val="231F20"/>
        </w:rPr>
        <w:t>number</w:t>
      </w:r>
      <w:r w:rsidR="00F01D33">
        <w:rPr>
          <w:color w:val="231F20"/>
          <w:spacing w:val="-3"/>
        </w:rPr>
        <w:t xml:space="preserve"> </w:t>
      </w:r>
      <w:r w:rsidR="00F01D33">
        <w:rPr>
          <w:color w:val="231F20"/>
        </w:rPr>
        <w:t>of</w:t>
      </w:r>
      <w:r w:rsidR="00F01D33">
        <w:rPr>
          <w:color w:val="231F20"/>
          <w:spacing w:val="-3"/>
        </w:rPr>
        <w:t xml:space="preserve"> </w:t>
      </w:r>
      <w:r w:rsidR="00F01D33">
        <w:rPr>
          <w:color w:val="231F20"/>
        </w:rPr>
        <w:t>references.</w:t>
      </w:r>
      <w:r w:rsidR="00F01D33">
        <w:rPr>
          <w:color w:val="231F20"/>
          <w:spacing w:val="-10"/>
        </w:rPr>
        <w:t xml:space="preserve"> </w:t>
      </w:r>
      <w:r w:rsidR="00F01D33">
        <w:rPr>
          <w:color w:val="231F20"/>
        </w:rPr>
        <w:t>The</w:t>
      </w:r>
      <w:r w:rsidR="00F01D33">
        <w:rPr>
          <w:color w:val="231F20"/>
          <w:spacing w:val="-3"/>
        </w:rPr>
        <w:t xml:space="preserve"> </w:t>
      </w:r>
      <w:r w:rsidR="00F01D33">
        <w:rPr>
          <w:color w:val="231F20"/>
        </w:rPr>
        <w:t>minimum</w:t>
      </w:r>
      <w:r w:rsidR="00F01D33">
        <w:rPr>
          <w:color w:val="231F20"/>
          <w:spacing w:val="-3"/>
        </w:rPr>
        <w:t xml:space="preserve"> </w:t>
      </w:r>
      <w:r w:rsidR="00F01D33">
        <w:rPr>
          <w:color w:val="231F20"/>
        </w:rPr>
        <w:t>number</w:t>
      </w:r>
      <w:r w:rsidR="00F01D33">
        <w:rPr>
          <w:color w:val="231F20"/>
          <w:spacing w:val="-3"/>
        </w:rPr>
        <w:t xml:space="preserve"> </w:t>
      </w:r>
      <w:r w:rsidR="00F01D33">
        <w:rPr>
          <w:color w:val="231F20"/>
        </w:rPr>
        <w:t>of</w:t>
      </w:r>
      <w:r w:rsidR="00F01D33">
        <w:rPr>
          <w:color w:val="231F20"/>
          <w:spacing w:val="-3"/>
        </w:rPr>
        <w:t xml:space="preserve"> </w:t>
      </w:r>
      <w:r w:rsidR="00F01D33">
        <w:rPr>
          <w:color w:val="231F20"/>
        </w:rPr>
        <w:t>references</w:t>
      </w:r>
      <w:r w:rsidR="00F01D33">
        <w:rPr>
          <w:color w:val="231F20"/>
          <w:spacing w:val="-3"/>
        </w:rPr>
        <w:t xml:space="preserve"> </w:t>
      </w:r>
      <w:r w:rsidR="00F01D33">
        <w:rPr>
          <w:color w:val="231F20"/>
        </w:rPr>
        <w:t>published in 5 (five) years is 80% of the total number of references.</w:t>
      </w:r>
    </w:p>
    <w:p w14:paraId="3787E581" w14:textId="77777777" w:rsidR="0079618C" w:rsidRDefault="00000000" w:rsidP="00F01D33">
      <w:pPr>
        <w:pStyle w:val="BodyText"/>
        <w:rPr>
          <w:sz w:val="20"/>
        </w:rPr>
      </w:pPr>
      <w:r>
        <w:rPr>
          <w:noProof/>
          <w:sz w:val="20"/>
        </w:rPr>
        <mc:AlternateContent>
          <mc:Choice Requires="wps">
            <w:drawing>
              <wp:anchor distT="0" distB="0" distL="0" distR="0" simplePos="0" relativeHeight="487588352" behindDoc="1" locked="0" layoutInCell="1" allowOverlap="1" wp14:anchorId="0544FA24" wp14:editId="423CF1AC">
                <wp:simplePos x="0" y="0"/>
                <wp:positionH relativeFrom="page">
                  <wp:posOffset>647999</wp:posOffset>
                </wp:positionH>
                <wp:positionV relativeFrom="paragraph">
                  <wp:posOffset>210340</wp:posOffset>
                </wp:positionV>
                <wp:extent cx="914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E5F6D0C" id="Graphic 4" o:spid="_x0000_s1026" style="position:absolute;margin-left:51pt;margin-top:16.55pt;width:1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" path="m,l914400,e" filled="f" strokecolor="#231f20" strokeweight="1pt">
                <v:path arrowok="t"/>
                <w10:wrap type="topAndBottom" anchorx="page"/>
              </v:shape>
            </w:pict>
          </mc:Fallback>
        </mc:AlternateContent>
      </w:r>
    </w:p>
    <w:p w14:paraId="737C51B0" w14:textId="77777777" w:rsidR="0079618C" w:rsidRDefault="00000000">
      <w:pPr>
        <w:pStyle w:val="ListParagraph"/>
        <w:numPr>
          <w:ilvl w:val="0"/>
          <w:numId w:val="2"/>
        </w:numPr>
        <w:tabs>
          <w:tab w:val="left" w:pos="368"/>
        </w:tabs>
        <w:spacing w:before="156" w:line="249" w:lineRule="auto"/>
        <w:ind w:right="252"/>
        <w:jc w:val="left"/>
        <w:rPr>
          <w:sz w:val="20"/>
        </w:rPr>
      </w:pPr>
      <w:r>
        <w:rPr>
          <w:color w:val="231F20"/>
          <w:sz w:val="20"/>
        </w:rPr>
        <w:t>Donny</w:t>
      </w:r>
      <w:r>
        <w:rPr>
          <w:color w:val="231F20"/>
          <w:spacing w:val="40"/>
          <w:sz w:val="20"/>
        </w:rPr>
        <w:t xml:space="preserve"> </w:t>
      </w:r>
      <w:r>
        <w:rPr>
          <w:color w:val="231F20"/>
          <w:sz w:val="20"/>
        </w:rPr>
        <w:t>Michael,</w:t>
      </w:r>
      <w:r>
        <w:rPr>
          <w:color w:val="231F20"/>
          <w:spacing w:val="40"/>
          <w:sz w:val="20"/>
        </w:rPr>
        <w:t xml:space="preserve"> </w:t>
      </w:r>
      <w:proofErr w:type="spellStart"/>
      <w:r>
        <w:rPr>
          <w:i/>
          <w:color w:val="231F20"/>
          <w:sz w:val="20"/>
        </w:rPr>
        <w:t>Menggapai</w:t>
      </w:r>
      <w:proofErr w:type="spellEnd"/>
      <w:r>
        <w:rPr>
          <w:i/>
          <w:color w:val="231F20"/>
          <w:spacing w:val="40"/>
          <w:sz w:val="20"/>
        </w:rPr>
        <w:t xml:space="preserve"> </w:t>
      </w:r>
      <w:r>
        <w:rPr>
          <w:i/>
          <w:color w:val="231F20"/>
          <w:sz w:val="20"/>
        </w:rPr>
        <w:t>Harapan</w:t>
      </w:r>
      <w:r>
        <w:rPr>
          <w:i/>
          <w:color w:val="231F20"/>
          <w:spacing w:val="40"/>
          <w:sz w:val="20"/>
        </w:rPr>
        <w:t xml:space="preserve"> </w:t>
      </w:r>
      <w:proofErr w:type="spellStart"/>
      <w:r>
        <w:rPr>
          <w:i/>
          <w:color w:val="231F20"/>
          <w:sz w:val="20"/>
        </w:rPr>
        <w:t>Penyandang</w:t>
      </w:r>
      <w:proofErr w:type="spellEnd"/>
      <w:r>
        <w:rPr>
          <w:i/>
          <w:color w:val="231F20"/>
          <w:spacing w:val="40"/>
          <w:sz w:val="20"/>
        </w:rPr>
        <w:t xml:space="preserve"> </w:t>
      </w:r>
      <w:proofErr w:type="spellStart"/>
      <w:r>
        <w:rPr>
          <w:i/>
          <w:color w:val="231F20"/>
          <w:sz w:val="20"/>
        </w:rPr>
        <w:t>Disabilitas</w:t>
      </w:r>
      <w:proofErr w:type="spellEnd"/>
      <w:r>
        <w:rPr>
          <w:i/>
          <w:color w:val="231F20"/>
          <w:spacing w:val="40"/>
          <w:sz w:val="20"/>
        </w:rPr>
        <w:t xml:space="preserve"> </w:t>
      </w:r>
      <w:proofErr w:type="spellStart"/>
      <w:r>
        <w:rPr>
          <w:i/>
          <w:color w:val="231F20"/>
          <w:sz w:val="20"/>
        </w:rPr>
        <w:t>Menjadi</w:t>
      </w:r>
      <w:proofErr w:type="spellEnd"/>
      <w:r>
        <w:rPr>
          <w:i/>
          <w:color w:val="231F20"/>
          <w:spacing w:val="40"/>
          <w:sz w:val="20"/>
        </w:rPr>
        <w:t xml:space="preserve"> </w:t>
      </w:r>
      <w:r>
        <w:rPr>
          <w:i/>
          <w:color w:val="231F20"/>
          <w:sz w:val="20"/>
        </w:rPr>
        <w:t>Calon</w:t>
      </w:r>
      <w:r>
        <w:rPr>
          <w:i/>
          <w:color w:val="231F20"/>
          <w:spacing w:val="40"/>
          <w:sz w:val="20"/>
        </w:rPr>
        <w:t xml:space="preserve"> </w:t>
      </w:r>
      <w:proofErr w:type="spellStart"/>
      <w:r>
        <w:rPr>
          <w:i/>
          <w:color w:val="231F20"/>
          <w:sz w:val="20"/>
        </w:rPr>
        <w:t>Pegawai</w:t>
      </w:r>
      <w:proofErr w:type="spellEnd"/>
      <w:r>
        <w:rPr>
          <w:i/>
          <w:color w:val="231F20"/>
          <w:spacing w:val="40"/>
          <w:sz w:val="20"/>
        </w:rPr>
        <w:t xml:space="preserve"> </w:t>
      </w:r>
      <w:r>
        <w:rPr>
          <w:i/>
          <w:color w:val="231F20"/>
          <w:sz w:val="20"/>
        </w:rPr>
        <w:t>Negeri</w:t>
      </w:r>
      <w:r>
        <w:rPr>
          <w:i/>
          <w:color w:val="231F20"/>
          <w:spacing w:val="40"/>
          <w:sz w:val="20"/>
        </w:rPr>
        <w:t xml:space="preserve"> </w:t>
      </w:r>
      <w:proofErr w:type="spellStart"/>
      <w:r>
        <w:rPr>
          <w:i/>
          <w:color w:val="231F20"/>
          <w:sz w:val="20"/>
        </w:rPr>
        <w:t>Sipil</w:t>
      </w:r>
      <w:proofErr w:type="spellEnd"/>
      <w:r>
        <w:rPr>
          <w:i/>
          <w:color w:val="231F20"/>
          <w:spacing w:val="40"/>
          <w:sz w:val="20"/>
        </w:rPr>
        <w:t xml:space="preserve"> </w:t>
      </w:r>
      <w:r>
        <w:rPr>
          <w:color w:val="231F20"/>
          <w:sz w:val="20"/>
        </w:rPr>
        <w:t xml:space="preserve">(Jakarta: </w:t>
      </w:r>
      <w:proofErr w:type="spellStart"/>
      <w:r>
        <w:rPr>
          <w:color w:val="231F20"/>
          <w:sz w:val="20"/>
        </w:rPr>
        <w:t>Balitbangkumham</w:t>
      </w:r>
      <w:proofErr w:type="spellEnd"/>
      <w:r>
        <w:rPr>
          <w:color w:val="231F20"/>
          <w:sz w:val="20"/>
        </w:rPr>
        <w:t xml:space="preserve"> Press, 2020), 105.</w:t>
      </w:r>
    </w:p>
    <w:p w14:paraId="0356C640" w14:textId="77777777" w:rsidR="0079618C" w:rsidRDefault="00000000">
      <w:pPr>
        <w:pStyle w:val="ListParagraph"/>
        <w:numPr>
          <w:ilvl w:val="0"/>
          <w:numId w:val="2"/>
        </w:numPr>
        <w:tabs>
          <w:tab w:val="left" w:pos="368"/>
        </w:tabs>
        <w:spacing w:before="2" w:line="249" w:lineRule="auto"/>
        <w:ind w:right="253"/>
        <w:jc w:val="left"/>
        <w:rPr>
          <w:sz w:val="20"/>
        </w:rPr>
      </w:pPr>
      <w:r>
        <w:rPr>
          <w:color w:val="231F20"/>
          <w:sz w:val="20"/>
        </w:rPr>
        <w:t>Rodes Ober</w:t>
      </w:r>
      <w:r>
        <w:rPr>
          <w:color w:val="231F20"/>
          <w:spacing w:val="-13"/>
          <w:sz w:val="20"/>
        </w:rPr>
        <w:t xml:space="preserve"> </w:t>
      </w:r>
      <w:r>
        <w:rPr>
          <w:color w:val="231F20"/>
          <w:sz w:val="20"/>
        </w:rPr>
        <w:t xml:space="preserve">Adi Guna </w:t>
      </w:r>
      <w:proofErr w:type="spellStart"/>
      <w:r>
        <w:rPr>
          <w:color w:val="231F20"/>
          <w:sz w:val="20"/>
        </w:rPr>
        <w:t>Pardosi</w:t>
      </w:r>
      <w:proofErr w:type="spellEnd"/>
      <w:r>
        <w:rPr>
          <w:color w:val="231F20"/>
          <w:sz w:val="20"/>
        </w:rPr>
        <w:t xml:space="preserve"> and</w:t>
      </w:r>
      <w:r>
        <w:rPr>
          <w:color w:val="231F20"/>
          <w:spacing w:val="-9"/>
          <w:sz w:val="20"/>
        </w:rPr>
        <w:t xml:space="preserve"> </w:t>
      </w:r>
      <w:r>
        <w:rPr>
          <w:color w:val="231F20"/>
          <w:sz w:val="20"/>
        </w:rPr>
        <w:t>Yuliana Primawardani, “</w:t>
      </w:r>
      <w:proofErr w:type="spellStart"/>
      <w:r>
        <w:rPr>
          <w:color w:val="231F20"/>
          <w:sz w:val="20"/>
        </w:rPr>
        <w:t>Perlindungan</w:t>
      </w:r>
      <w:proofErr w:type="spellEnd"/>
      <w:r>
        <w:rPr>
          <w:color w:val="231F20"/>
          <w:sz w:val="20"/>
        </w:rPr>
        <w:t xml:space="preserve"> Hak </w:t>
      </w:r>
      <w:proofErr w:type="spellStart"/>
      <w:r>
        <w:rPr>
          <w:color w:val="231F20"/>
          <w:sz w:val="20"/>
        </w:rPr>
        <w:t>Pengguna</w:t>
      </w:r>
      <w:proofErr w:type="spellEnd"/>
      <w:r>
        <w:rPr>
          <w:color w:val="231F20"/>
          <w:sz w:val="20"/>
        </w:rPr>
        <w:t xml:space="preserve"> </w:t>
      </w:r>
      <w:proofErr w:type="spellStart"/>
      <w:r>
        <w:rPr>
          <w:color w:val="231F20"/>
          <w:sz w:val="20"/>
        </w:rPr>
        <w:t>Layanan</w:t>
      </w:r>
      <w:proofErr w:type="spellEnd"/>
      <w:r>
        <w:rPr>
          <w:color w:val="231F20"/>
          <w:sz w:val="20"/>
        </w:rPr>
        <w:t xml:space="preserve"> </w:t>
      </w:r>
      <w:proofErr w:type="spellStart"/>
      <w:r>
        <w:rPr>
          <w:color w:val="231F20"/>
          <w:sz w:val="20"/>
        </w:rPr>
        <w:t>Pinjaman</w:t>
      </w:r>
      <w:proofErr w:type="spellEnd"/>
      <w:r>
        <w:rPr>
          <w:color w:val="231F20"/>
          <w:sz w:val="20"/>
        </w:rPr>
        <w:t xml:space="preserve"> Online </w:t>
      </w:r>
      <w:proofErr w:type="spellStart"/>
      <w:r>
        <w:rPr>
          <w:color w:val="231F20"/>
          <w:sz w:val="20"/>
        </w:rPr>
        <w:t>Dalam</w:t>
      </w:r>
      <w:proofErr w:type="spellEnd"/>
      <w:r>
        <w:rPr>
          <w:color w:val="231F20"/>
          <w:sz w:val="20"/>
        </w:rPr>
        <w:t xml:space="preserve"> </w:t>
      </w:r>
      <w:proofErr w:type="spellStart"/>
      <w:r>
        <w:rPr>
          <w:color w:val="231F20"/>
          <w:sz w:val="20"/>
        </w:rPr>
        <w:t>Perspektif</w:t>
      </w:r>
      <w:proofErr w:type="spellEnd"/>
      <w:r>
        <w:rPr>
          <w:color w:val="231F20"/>
          <w:sz w:val="20"/>
        </w:rPr>
        <w:t xml:space="preserve"> Hak</w:t>
      </w:r>
      <w:r>
        <w:rPr>
          <w:color w:val="231F20"/>
          <w:spacing w:val="-18"/>
          <w:sz w:val="20"/>
        </w:rPr>
        <w:t xml:space="preserve"> </w:t>
      </w:r>
      <w:r>
        <w:rPr>
          <w:color w:val="231F20"/>
          <w:sz w:val="20"/>
        </w:rPr>
        <w:t xml:space="preserve">Asasi Manusia,” </w:t>
      </w:r>
      <w:proofErr w:type="spellStart"/>
      <w:r>
        <w:rPr>
          <w:i/>
          <w:color w:val="231F20"/>
          <w:sz w:val="20"/>
        </w:rPr>
        <w:t>Jurnal</w:t>
      </w:r>
      <w:proofErr w:type="spellEnd"/>
      <w:r>
        <w:rPr>
          <w:i/>
          <w:color w:val="231F20"/>
          <w:sz w:val="20"/>
        </w:rPr>
        <w:t xml:space="preserve"> HAM </w:t>
      </w:r>
      <w:r>
        <w:rPr>
          <w:color w:val="231F20"/>
          <w:sz w:val="20"/>
        </w:rPr>
        <w:t>11, no. 3 (2020): 353–68.</w:t>
      </w:r>
    </w:p>
    <w:p w14:paraId="33003BB9" w14:textId="77777777" w:rsidR="0079618C" w:rsidRDefault="00000000">
      <w:pPr>
        <w:pStyle w:val="ListParagraph"/>
        <w:numPr>
          <w:ilvl w:val="0"/>
          <w:numId w:val="2"/>
        </w:numPr>
        <w:tabs>
          <w:tab w:val="left" w:pos="368"/>
        </w:tabs>
        <w:spacing w:before="2" w:line="249" w:lineRule="auto"/>
        <w:ind w:right="252"/>
        <w:jc w:val="left"/>
        <w:rPr>
          <w:sz w:val="20"/>
        </w:rPr>
      </w:pPr>
      <w:r>
        <w:rPr>
          <w:color w:val="231F20"/>
          <w:sz w:val="20"/>
        </w:rPr>
        <w:t>Zainal Abidin,</w:t>
      </w:r>
      <w:r>
        <w:rPr>
          <w:color w:val="231F20"/>
          <w:spacing w:val="33"/>
          <w:sz w:val="20"/>
        </w:rPr>
        <w:t xml:space="preserve"> </w:t>
      </w:r>
      <w:r>
        <w:rPr>
          <w:color w:val="231F20"/>
          <w:sz w:val="20"/>
        </w:rPr>
        <w:t>“</w:t>
      </w:r>
      <w:proofErr w:type="spellStart"/>
      <w:r>
        <w:rPr>
          <w:color w:val="231F20"/>
          <w:sz w:val="20"/>
        </w:rPr>
        <w:t>Perspektif</w:t>
      </w:r>
      <w:proofErr w:type="spellEnd"/>
      <w:r>
        <w:rPr>
          <w:color w:val="231F20"/>
          <w:spacing w:val="32"/>
          <w:sz w:val="20"/>
        </w:rPr>
        <w:t xml:space="preserve"> </w:t>
      </w:r>
      <w:r>
        <w:rPr>
          <w:color w:val="231F20"/>
          <w:sz w:val="20"/>
        </w:rPr>
        <w:t>Hak Asasi</w:t>
      </w:r>
      <w:r>
        <w:rPr>
          <w:color w:val="231F20"/>
          <w:spacing w:val="33"/>
          <w:sz w:val="20"/>
        </w:rPr>
        <w:t xml:space="preserve"> </w:t>
      </w:r>
      <w:proofErr w:type="spellStart"/>
      <w:r>
        <w:rPr>
          <w:color w:val="231F20"/>
          <w:sz w:val="20"/>
        </w:rPr>
        <w:t>Manusia</w:t>
      </w:r>
      <w:proofErr w:type="spellEnd"/>
      <w:r>
        <w:rPr>
          <w:color w:val="231F20"/>
          <w:spacing w:val="26"/>
          <w:sz w:val="20"/>
        </w:rPr>
        <w:t xml:space="preserve"> </w:t>
      </w:r>
      <w:proofErr w:type="spellStart"/>
      <w:r>
        <w:rPr>
          <w:color w:val="231F20"/>
          <w:sz w:val="20"/>
        </w:rPr>
        <w:t>Terhadap</w:t>
      </w:r>
      <w:proofErr w:type="spellEnd"/>
      <w:r>
        <w:rPr>
          <w:color w:val="231F20"/>
          <w:spacing w:val="32"/>
          <w:sz w:val="20"/>
        </w:rPr>
        <w:t xml:space="preserve"> </w:t>
      </w:r>
      <w:proofErr w:type="spellStart"/>
      <w:r>
        <w:rPr>
          <w:color w:val="231F20"/>
          <w:sz w:val="20"/>
        </w:rPr>
        <w:t>Perawat</w:t>
      </w:r>
      <w:proofErr w:type="spellEnd"/>
      <w:r>
        <w:rPr>
          <w:color w:val="231F20"/>
          <w:spacing w:val="25"/>
          <w:sz w:val="20"/>
        </w:rPr>
        <w:t xml:space="preserve"> </w:t>
      </w:r>
      <w:r>
        <w:rPr>
          <w:color w:val="231F20"/>
          <w:sz w:val="20"/>
        </w:rPr>
        <w:t>Tenaga</w:t>
      </w:r>
      <w:r>
        <w:rPr>
          <w:color w:val="231F20"/>
          <w:spacing w:val="33"/>
          <w:sz w:val="20"/>
        </w:rPr>
        <w:t xml:space="preserve"> </w:t>
      </w:r>
      <w:r>
        <w:rPr>
          <w:color w:val="231F20"/>
          <w:sz w:val="20"/>
        </w:rPr>
        <w:t>Kesehatan</w:t>
      </w:r>
      <w:r>
        <w:rPr>
          <w:color w:val="231F20"/>
          <w:spacing w:val="32"/>
          <w:sz w:val="20"/>
        </w:rPr>
        <w:t xml:space="preserve"> </w:t>
      </w:r>
      <w:proofErr w:type="spellStart"/>
      <w:r>
        <w:rPr>
          <w:color w:val="231F20"/>
          <w:sz w:val="20"/>
        </w:rPr>
        <w:t>Sukarela</w:t>
      </w:r>
      <w:proofErr w:type="spellEnd"/>
      <w:r>
        <w:rPr>
          <w:color w:val="231F20"/>
          <w:spacing w:val="19"/>
          <w:sz w:val="20"/>
        </w:rPr>
        <w:t xml:space="preserve"> </w:t>
      </w:r>
      <w:r>
        <w:rPr>
          <w:color w:val="231F20"/>
          <w:sz w:val="20"/>
        </w:rPr>
        <w:t>Yang</w:t>
      </w:r>
      <w:r>
        <w:rPr>
          <w:color w:val="231F20"/>
          <w:spacing w:val="33"/>
          <w:sz w:val="20"/>
        </w:rPr>
        <w:t xml:space="preserve"> </w:t>
      </w:r>
      <w:r>
        <w:rPr>
          <w:color w:val="231F20"/>
          <w:sz w:val="20"/>
        </w:rPr>
        <w:t>Bekerja</w:t>
      </w:r>
      <w:r>
        <w:rPr>
          <w:color w:val="231F20"/>
          <w:spacing w:val="32"/>
          <w:sz w:val="20"/>
        </w:rPr>
        <w:t xml:space="preserve"> </w:t>
      </w:r>
      <w:proofErr w:type="gramStart"/>
      <w:r>
        <w:rPr>
          <w:color w:val="231F20"/>
          <w:sz w:val="20"/>
        </w:rPr>
        <w:t>Di</w:t>
      </w:r>
      <w:proofErr w:type="gramEnd"/>
      <w:r>
        <w:rPr>
          <w:color w:val="231F20"/>
          <w:sz w:val="20"/>
        </w:rPr>
        <w:t xml:space="preserve"> </w:t>
      </w:r>
      <w:proofErr w:type="spellStart"/>
      <w:r>
        <w:rPr>
          <w:color w:val="231F20"/>
          <w:sz w:val="20"/>
        </w:rPr>
        <w:t>Instansi</w:t>
      </w:r>
      <w:proofErr w:type="spellEnd"/>
      <w:r>
        <w:rPr>
          <w:color w:val="231F20"/>
          <w:sz w:val="20"/>
        </w:rPr>
        <w:t xml:space="preserve"> </w:t>
      </w:r>
      <w:proofErr w:type="spellStart"/>
      <w:r>
        <w:rPr>
          <w:color w:val="231F20"/>
          <w:sz w:val="20"/>
        </w:rPr>
        <w:t>Pemerintah</w:t>
      </w:r>
      <w:proofErr w:type="spellEnd"/>
      <w:r>
        <w:rPr>
          <w:color w:val="231F20"/>
          <w:sz w:val="20"/>
        </w:rPr>
        <w:t xml:space="preserve">” (Tesis, Unika </w:t>
      </w:r>
      <w:proofErr w:type="spellStart"/>
      <w:r>
        <w:rPr>
          <w:color w:val="231F20"/>
          <w:sz w:val="20"/>
        </w:rPr>
        <w:t>Soegijapranata</w:t>
      </w:r>
      <w:proofErr w:type="spellEnd"/>
      <w:r>
        <w:rPr>
          <w:color w:val="231F20"/>
          <w:sz w:val="20"/>
        </w:rPr>
        <w:t>, 2019), 131–36.</w:t>
      </w:r>
    </w:p>
    <w:p w14:paraId="2B000412" w14:textId="77777777" w:rsidR="0079618C" w:rsidRPr="00340DC6" w:rsidRDefault="00000000">
      <w:pPr>
        <w:pStyle w:val="ListParagraph"/>
        <w:numPr>
          <w:ilvl w:val="0"/>
          <w:numId w:val="2"/>
        </w:numPr>
        <w:tabs>
          <w:tab w:val="left" w:pos="368"/>
        </w:tabs>
        <w:spacing w:before="1" w:line="249" w:lineRule="auto"/>
        <w:ind w:right="252"/>
        <w:jc w:val="left"/>
        <w:rPr>
          <w:sz w:val="20"/>
          <w:lang w:val="nb-NO"/>
        </w:rPr>
      </w:pPr>
      <w:r w:rsidRPr="00340DC6">
        <w:rPr>
          <w:color w:val="231F20"/>
          <w:sz w:val="20"/>
          <w:lang w:val="nb-NO"/>
        </w:rPr>
        <w:t>Penulis,</w:t>
      </w:r>
      <w:r w:rsidRPr="00340DC6">
        <w:rPr>
          <w:color w:val="231F20"/>
          <w:spacing w:val="-5"/>
          <w:sz w:val="20"/>
          <w:lang w:val="nb-NO"/>
        </w:rPr>
        <w:t xml:space="preserve"> </w:t>
      </w:r>
      <w:r w:rsidRPr="00340DC6">
        <w:rPr>
          <w:color w:val="231F20"/>
          <w:sz w:val="20"/>
          <w:lang w:val="nb-NO"/>
        </w:rPr>
        <w:t>“Data</w:t>
      </w:r>
      <w:r w:rsidRPr="00340DC6">
        <w:rPr>
          <w:color w:val="231F20"/>
          <w:spacing w:val="-5"/>
          <w:sz w:val="20"/>
          <w:lang w:val="nb-NO"/>
        </w:rPr>
        <w:t xml:space="preserve"> </w:t>
      </w:r>
      <w:r w:rsidRPr="00340DC6">
        <w:rPr>
          <w:color w:val="231F20"/>
          <w:sz w:val="20"/>
          <w:lang w:val="nb-NO"/>
        </w:rPr>
        <w:t>Lokasi</w:t>
      </w:r>
      <w:r w:rsidRPr="00340DC6">
        <w:rPr>
          <w:color w:val="231F20"/>
          <w:spacing w:val="-5"/>
          <w:sz w:val="20"/>
          <w:lang w:val="nb-NO"/>
        </w:rPr>
        <w:t xml:space="preserve"> </w:t>
      </w:r>
      <w:r w:rsidRPr="00340DC6">
        <w:rPr>
          <w:color w:val="231F20"/>
          <w:sz w:val="20"/>
          <w:lang w:val="nb-NO"/>
        </w:rPr>
        <w:t>Kasus/Provinsi,”</w:t>
      </w:r>
      <w:r w:rsidRPr="00340DC6">
        <w:rPr>
          <w:color w:val="231F20"/>
          <w:spacing w:val="-5"/>
          <w:sz w:val="20"/>
          <w:lang w:val="nb-NO"/>
        </w:rPr>
        <w:t xml:space="preserve"> </w:t>
      </w:r>
      <w:r w:rsidRPr="00340DC6">
        <w:rPr>
          <w:color w:val="231F20"/>
          <w:sz w:val="20"/>
          <w:lang w:val="nb-NO"/>
        </w:rPr>
        <w:t>Badan</w:t>
      </w:r>
      <w:r w:rsidRPr="00340DC6">
        <w:rPr>
          <w:color w:val="231F20"/>
          <w:spacing w:val="-5"/>
          <w:sz w:val="20"/>
          <w:lang w:val="nb-NO"/>
        </w:rPr>
        <w:t xml:space="preserve"> </w:t>
      </w:r>
      <w:r w:rsidRPr="00340DC6">
        <w:rPr>
          <w:color w:val="231F20"/>
          <w:sz w:val="20"/>
          <w:lang w:val="nb-NO"/>
        </w:rPr>
        <w:t>Penelitian</w:t>
      </w:r>
      <w:r w:rsidRPr="00340DC6">
        <w:rPr>
          <w:color w:val="231F20"/>
          <w:spacing w:val="-5"/>
          <w:sz w:val="20"/>
          <w:lang w:val="nb-NO"/>
        </w:rPr>
        <w:t xml:space="preserve"> </w:t>
      </w:r>
      <w:r w:rsidRPr="00340DC6">
        <w:rPr>
          <w:color w:val="231F20"/>
          <w:sz w:val="20"/>
          <w:lang w:val="nb-NO"/>
        </w:rPr>
        <w:t>dan</w:t>
      </w:r>
      <w:r w:rsidRPr="00340DC6">
        <w:rPr>
          <w:color w:val="231F20"/>
          <w:spacing w:val="-5"/>
          <w:sz w:val="20"/>
          <w:lang w:val="nb-NO"/>
        </w:rPr>
        <w:t xml:space="preserve"> </w:t>
      </w:r>
      <w:r w:rsidRPr="00340DC6">
        <w:rPr>
          <w:color w:val="231F20"/>
          <w:sz w:val="20"/>
          <w:lang w:val="nb-NO"/>
        </w:rPr>
        <w:t>Pengembangan</w:t>
      </w:r>
      <w:r w:rsidRPr="00340DC6">
        <w:rPr>
          <w:color w:val="231F20"/>
          <w:spacing w:val="-5"/>
          <w:sz w:val="20"/>
          <w:lang w:val="nb-NO"/>
        </w:rPr>
        <w:t xml:space="preserve"> </w:t>
      </w:r>
      <w:r w:rsidRPr="00340DC6">
        <w:rPr>
          <w:color w:val="231F20"/>
          <w:sz w:val="20"/>
          <w:lang w:val="nb-NO"/>
        </w:rPr>
        <w:t>Hukum</w:t>
      </w:r>
      <w:r w:rsidRPr="00340DC6">
        <w:rPr>
          <w:color w:val="231F20"/>
          <w:spacing w:val="-3"/>
          <w:sz w:val="20"/>
          <w:lang w:val="nb-NO"/>
        </w:rPr>
        <w:t xml:space="preserve"> </w:t>
      </w:r>
      <w:r w:rsidRPr="00340DC6">
        <w:rPr>
          <w:color w:val="231F20"/>
          <w:sz w:val="20"/>
          <w:lang w:val="nb-NO"/>
        </w:rPr>
        <w:t>dan</w:t>
      </w:r>
      <w:r w:rsidRPr="00340DC6">
        <w:rPr>
          <w:color w:val="231F20"/>
          <w:spacing w:val="-3"/>
          <w:sz w:val="20"/>
          <w:lang w:val="nb-NO"/>
        </w:rPr>
        <w:t xml:space="preserve"> </w:t>
      </w:r>
      <w:r w:rsidRPr="00340DC6">
        <w:rPr>
          <w:color w:val="231F20"/>
          <w:sz w:val="20"/>
          <w:lang w:val="nb-NO"/>
        </w:rPr>
        <w:t>Hak</w:t>
      </w:r>
      <w:r w:rsidRPr="00340DC6">
        <w:rPr>
          <w:color w:val="231F20"/>
          <w:spacing w:val="-13"/>
          <w:sz w:val="20"/>
          <w:lang w:val="nb-NO"/>
        </w:rPr>
        <w:t xml:space="preserve"> </w:t>
      </w:r>
      <w:r w:rsidRPr="00340DC6">
        <w:rPr>
          <w:color w:val="231F20"/>
          <w:sz w:val="20"/>
          <w:lang w:val="nb-NO"/>
        </w:rPr>
        <w:t>Asasi</w:t>
      </w:r>
      <w:r w:rsidRPr="00340DC6">
        <w:rPr>
          <w:color w:val="231F20"/>
          <w:spacing w:val="-3"/>
          <w:sz w:val="20"/>
          <w:lang w:val="nb-NO"/>
        </w:rPr>
        <w:t xml:space="preserve"> </w:t>
      </w:r>
      <w:r w:rsidRPr="00340DC6">
        <w:rPr>
          <w:color w:val="231F20"/>
          <w:sz w:val="20"/>
          <w:lang w:val="nb-NO"/>
        </w:rPr>
        <w:t>Manusia,</w:t>
      </w:r>
      <w:r w:rsidRPr="00340DC6">
        <w:rPr>
          <w:color w:val="231F20"/>
          <w:spacing w:val="-3"/>
          <w:sz w:val="20"/>
          <w:lang w:val="nb-NO"/>
        </w:rPr>
        <w:t xml:space="preserve"> </w:t>
      </w:r>
      <w:r w:rsidRPr="00340DC6">
        <w:rPr>
          <w:color w:val="231F20"/>
          <w:sz w:val="20"/>
          <w:lang w:val="nb-NO"/>
        </w:rPr>
        <w:t xml:space="preserve">2018, </w:t>
      </w:r>
      <w:hyperlink r:id="rId17">
        <w:r w:rsidR="0079618C" w:rsidRPr="00340DC6">
          <w:rPr>
            <w:color w:val="231F20"/>
            <w:spacing w:val="-2"/>
            <w:sz w:val="20"/>
            <w:lang w:val="nb-NO"/>
          </w:rPr>
          <w:t>http://sipkumham.balitbangham.go.id/petalitkumham/grafik.</w:t>
        </w:r>
      </w:hyperlink>
    </w:p>
    <w:p w14:paraId="3AA8F48A" w14:textId="77777777" w:rsidR="0079618C" w:rsidRPr="00770F52" w:rsidRDefault="0079618C" w:rsidP="00770F52">
      <w:pPr>
        <w:spacing w:line="249" w:lineRule="auto"/>
        <w:rPr>
          <w:sz w:val="20"/>
          <w:lang w:val="nb-NO"/>
        </w:rPr>
        <w:sectPr w:rsidR="0079618C" w:rsidRPr="00770F52">
          <w:pgSz w:w="11910" w:h="16840"/>
          <w:pgMar w:top="1560" w:right="992" w:bottom="780" w:left="992" w:header="0" w:footer="589" w:gutter="0"/>
          <w:cols w:space="720"/>
        </w:sectPr>
      </w:pPr>
    </w:p>
    <w:p w14:paraId="47B71B4F" w14:textId="77777777" w:rsidR="0079618C" w:rsidRDefault="00000000" w:rsidP="00770F52">
      <w:pPr>
        <w:spacing w:before="58" w:line="249" w:lineRule="auto"/>
        <w:ind w:left="284" w:right="26" w:firstLine="567"/>
        <w:jc w:val="both"/>
      </w:pPr>
      <w:r>
        <w:rPr>
          <w:color w:val="231F20"/>
        </w:rPr>
        <w:lastRenderedPageBreak/>
        <w:t>The bibliography should be hierarchically ordered followed by its concluded year. This is an example of</w:t>
      </w:r>
      <w:r>
        <w:rPr>
          <w:color w:val="231F20"/>
          <w:spacing w:val="-14"/>
        </w:rPr>
        <w:t xml:space="preserve"> </w:t>
      </w:r>
      <w:r>
        <w:rPr>
          <w:color w:val="231F20"/>
        </w:rPr>
        <w:t>a</w:t>
      </w:r>
      <w:r>
        <w:rPr>
          <w:color w:val="231F20"/>
          <w:spacing w:val="-14"/>
        </w:rPr>
        <w:t xml:space="preserve"> </w:t>
      </w:r>
      <w:r>
        <w:rPr>
          <w:color w:val="231F20"/>
        </w:rPr>
        <w:t>citation</w:t>
      </w:r>
      <w:r>
        <w:rPr>
          <w:color w:val="231F20"/>
          <w:spacing w:val="-14"/>
        </w:rPr>
        <w:t xml:space="preserve"> </w:t>
      </w:r>
      <w:r>
        <w:rPr>
          <w:color w:val="231F20"/>
        </w:rPr>
        <w:t>of</w:t>
      </w:r>
      <w:r>
        <w:rPr>
          <w:color w:val="231F20"/>
          <w:spacing w:val="-13"/>
        </w:rPr>
        <w:t xml:space="preserve"> </w:t>
      </w:r>
      <w:r>
        <w:rPr>
          <w:color w:val="231F20"/>
        </w:rPr>
        <w:t>International</w:t>
      </w:r>
      <w:r>
        <w:rPr>
          <w:color w:val="231F20"/>
          <w:spacing w:val="-14"/>
        </w:rPr>
        <w:t xml:space="preserve"> </w:t>
      </w:r>
      <w:r>
        <w:rPr>
          <w:color w:val="231F20"/>
        </w:rPr>
        <w:t>Legal</w:t>
      </w:r>
      <w:r>
        <w:rPr>
          <w:color w:val="231F20"/>
          <w:spacing w:val="-14"/>
        </w:rPr>
        <w:t xml:space="preserve"> </w:t>
      </w:r>
      <w:r>
        <w:rPr>
          <w:color w:val="231F20"/>
        </w:rPr>
        <w:t>Documents</w:t>
      </w:r>
      <w:r>
        <w:rPr>
          <w:color w:val="231F20"/>
          <w:vertAlign w:val="superscript"/>
        </w:rPr>
        <w:t>10</w:t>
      </w:r>
      <w:r>
        <w:rPr>
          <w:color w:val="231F20"/>
          <w:spacing w:val="-14"/>
        </w:rPr>
        <w:t xml:space="preserve"> </w:t>
      </w:r>
      <w:r>
        <w:rPr>
          <w:color w:val="231F20"/>
        </w:rPr>
        <w:t>Indonesian</w:t>
      </w:r>
      <w:r>
        <w:rPr>
          <w:color w:val="231F20"/>
          <w:spacing w:val="-13"/>
        </w:rPr>
        <w:t xml:space="preserve"> </w:t>
      </w:r>
      <w:r>
        <w:rPr>
          <w:color w:val="231F20"/>
        </w:rPr>
        <w:t>Constitution</w:t>
      </w:r>
      <w:r>
        <w:rPr>
          <w:color w:val="231F20"/>
          <w:vertAlign w:val="superscript"/>
        </w:rPr>
        <w:t>11</w:t>
      </w:r>
      <w:r>
        <w:rPr>
          <w:color w:val="231F20"/>
        </w:rPr>
        <w:t>,</w:t>
      </w:r>
      <w:r>
        <w:rPr>
          <w:color w:val="231F20"/>
          <w:spacing w:val="-14"/>
        </w:rPr>
        <w:t xml:space="preserve"> </w:t>
      </w:r>
      <w:r>
        <w:rPr>
          <w:color w:val="231F20"/>
        </w:rPr>
        <w:t>Laws</w:t>
      </w:r>
      <w:r>
        <w:rPr>
          <w:color w:val="231F20"/>
          <w:vertAlign w:val="superscript"/>
        </w:rPr>
        <w:t>12</w:t>
      </w:r>
      <w:r>
        <w:rPr>
          <w:color w:val="231F20"/>
        </w:rPr>
        <w:t>,</w:t>
      </w:r>
      <w:r>
        <w:rPr>
          <w:color w:val="231F20"/>
          <w:spacing w:val="-14"/>
        </w:rPr>
        <w:t xml:space="preserve"> </w:t>
      </w:r>
      <w:r>
        <w:rPr>
          <w:color w:val="231F20"/>
        </w:rPr>
        <w:t>Government</w:t>
      </w:r>
      <w:r>
        <w:rPr>
          <w:color w:val="231F20"/>
          <w:spacing w:val="-14"/>
        </w:rPr>
        <w:t xml:space="preserve"> </w:t>
      </w:r>
      <w:r>
        <w:rPr>
          <w:color w:val="231F20"/>
        </w:rPr>
        <w:t>Regulations</w:t>
      </w:r>
      <w:r>
        <w:rPr>
          <w:color w:val="231F20"/>
          <w:vertAlign w:val="superscript"/>
        </w:rPr>
        <w:t>13</w:t>
      </w:r>
      <w:r>
        <w:rPr>
          <w:color w:val="231F20"/>
        </w:rPr>
        <w:t>, and Presidential Decree</w:t>
      </w:r>
      <w:r>
        <w:rPr>
          <w:color w:val="231F20"/>
          <w:vertAlign w:val="superscript"/>
        </w:rPr>
        <w:t>14</w:t>
      </w:r>
      <w:r>
        <w:rPr>
          <w:color w:val="231F20"/>
        </w:rPr>
        <w:t>.</w:t>
      </w:r>
    </w:p>
    <w:p w14:paraId="569F8588" w14:textId="77777777" w:rsidR="0079618C" w:rsidRDefault="00000000">
      <w:pPr>
        <w:pStyle w:val="ListParagraph"/>
        <w:numPr>
          <w:ilvl w:val="0"/>
          <w:numId w:val="1"/>
        </w:numPr>
        <w:tabs>
          <w:tab w:val="left" w:pos="822"/>
        </w:tabs>
        <w:spacing w:before="189"/>
        <w:rPr>
          <w:b/>
        </w:rPr>
      </w:pPr>
      <w:r>
        <w:rPr>
          <w:b/>
          <w:color w:val="231F20"/>
          <w:spacing w:val="-2"/>
        </w:rPr>
        <w:t>CONCLUSION</w:t>
      </w:r>
    </w:p>
    <w:p w14:paraId="40D29875" w14:textId="77777777" w:rsidR="0079618C" w:rsidRDefault="00000000">
      <w:pPr>
        <w:spacing w:before="68" w:line="249" w:lineRule="auto"/>
        <w:ind w:left="255" w:right="26" w:firstLine="566"/>
        <w:jc w:val="both"/>
      </w:pPr>
      <w:r>
        <w:rPr>
          <w:color w:val="231F20"/>
        </w:rPr>
        <w:t>It</w:t>
      </w:r>
      <w:r>
        <w:rPr>
          <w:color w:val="231F20"/>
          <w:spacing w:val="21"/>
        </w:rPr>
        <w:t xml:space="preserve"> </w:t>
      </w:r>
      <w:r>
        <w:rPr>
          <w:color w:val="231F20"/>
        </w:rPr>
        <w:t>contains</w:t>
      </w:r>
      <w:r>
        <w:rPr>
          <w:color w:val="231F20"/>
          <w:spacing w:val="22"/>
        </w:rPr>
        <w:t xml:space="preserve"> </w:t>
      </w:r>
      <w:r>
        <w:rPr>
          <w:color w:val="231F20"/>
        </w:rPr>
        <w:t>things</w:t>
      </w:r>
      <w:r>
        <w:rPr>
          <w:color w:val="231F20"/>
          <w:spacing w:val="21"/>
        </w:rPr>
        <w:t xml:space="preserve"> </w:t>
      </w:r>
      <w:r>
        <w:rPr>
          <w:color w:val="231F20"/>
        </w:rPr>
        <w:t>that</w:t>
      </w:r>
      <w:r>
        <w:rPr>
          <w:color w:val="231F20"/>
          <w:spacing w:val="22"/>
        </w:rPr>
        <w:t xml:space="preserve"> </w:t>
      </w:r>
      <w:r>
        <w:rPr>
          <w:color w:val="231F20"/>
        </w:rPr>
        <w:t>state</w:t>
      </w:r>
      <w:r>
        <w:rPr>
          <w:color w:val="231F20"/>
          <w:spacing w:val="21"/>
        </w:rPr>
        <w:t xml:space="preserve"> </w:t>
      </w:r>
      <w:r>
        <w:rPr>
          <w:color w:val="231F20"/>
        </w:rPr>
        <w:t>the</w:t>
      </w:r>
      <w:r>
        <w:rPr>
          <w:color w:val="231F20"/>
          <w:spacing w:val="21"/>
        </w:rPr>
        <w:t xml:space="preserve"> </w:t>
      </w:r>
      <w:r>
        <w:rPr>
          <w:color w:val="231F20"/>
        </w:rPr>
        <w:t>relationship</w:t>
      </w:r>
      <w:r>
        <w:rPr>
          <w:color w:val="231F20"/>
          <w:spacing w:val="22"/>
        </w:rPr>
        <w:t xml:space="preserve"> </w:t>
      </w:r>
      <w:r>
        <w:rPr>
          <w:color w:val="231F20"/>
        </w:rPr>
        <w:t>between</w:t>
      </w:r>
      <w:r>
        <w:rPr>
          <w:color w:val="231F20"/>
          <w:spacing w:val="21"/>
        </w:rPr>
        <w:t xml:space="preserve"> </w:t>
      </w:r>
      <w:r>
        <w:rPr>
          <w:color w:val="231F20"/>
        </w:rPr>
        <w:t>the</w:t>
      </w:r>
      <w:r>
        <w:rPr>
          <w:color w:val="231F20"/>
          <w:spacing w:val="22"/>
        </w:rPr>
        <w:t xml:space="preserve"> </w:t>
      </w:r>
      <w:r>
        <w:rPr>
          <w:color w:val="231F20"/>
        </w:rPr>
        <w:t>variables</w:t>
      </w:r>
      <w:r>
        <w:rPr>
          <w:color w:val="231F20"/>
          <w:spacing w:val="21"/>
        </w:rPr>
        <w:t xml:space="preserve"> </w:t>
      </w:r>
      <w:r>
        <w:rPr>
          <w:color w:val="231F20"/>
        </w:rPr>
        <w:t>studied</w:t>
      </w:r>
      <w:r>
        <w:rPr>
          <w:color w:val="231F20"/>
          <w:spacing w:val="21"/>
        </w:rPr>
        <w:t xml:space="preserve"> </w:t>
      </w:r>
      <w:r>
        <w:rPr>
          <w:color w:val="231F20"/>
        </w:rPr>
        <w:t>and</w:t>
      </w:r>
      <w:r>
        <w:rPr>
          <w:color w:val="231F20"/>
          <w:spacing w:val="22"/>
        </w:rPr>
        <w:t xml:space="preserve"> </w:t>
      </w:r>
      <w:r>
        <w:rPr>
          <w:color w:val="231F20"/>
        </w:rPr>
        <w:t>suggestions</w:t>
      </w:r>
      <w:r>
        <w:rPr>
          <w:color w:val="231F20"/>
          <w:spacing w:val="21"/>
        </w:rPr>
        <w:t xml:space="preserve"> </w:t>
      </w:r>
      <w:r>
        <w:rPr>
          <w:color w:val="231F20"/>
        </w:rPr>
        <w:t>that</w:t>
      </w:r>
      <w:r>
        <w:rPr>
          <w:color w:val="231F20"/>
          <w:spacing w:val="21"/>
        </w:rPr>
        <w:t xml:space="preserve"> </w:t>
      </w:r>
      <w:r>
        <w:rPr>
          <w:color w:val="231F20"/>
        </w:rPr>
        <w:t>need to be explained related to the chosen writing theme. Made in paragraph style, not in the form of pointers. Conclusions must answer the problem and research objectives. The conclusion is neither a summary nor a rewrite of the abstract or discussion.</w:t>
      </w:r>
      <w:r>
        <w:rPr>
          <w:color w:val="231F20"/>
          <w:spacing w:val="-1"/>
        </w:rPr>
        <w:t xml:space="preserve"> </w:t>
      </w:r>
      <w:r>
        <w:rPr>
          <w:color w:val="231F20"/>
        </w:rPr>
        <w:t>The first paragraph is written left aligned, straight with the chapter title. Paragraphs using a special first line 1 cm paragraph format (11pt</w:t>
      </w:r>
      <w:r>
        <w:rPr>
          <w:color w:val="231F20"/>
          <w:spacing w:val="-3"/>
        </w:rPr>
        <w:t xml:space="preserve"> </w:t>
      </w:r>
      <w:r>
        <w:rPr>
          <w:color w:val="231F20"/>
        </w:rPr>
        <w:t>Times New Roman, 1 space).</w:t>
      </w:r>
    </w:p>
    <w:p w14:paraId="13C1AC79" w14:textId="77777777" w:rsidR="0079618C" w:rsidRDefault="0079618C">
      <w:pPr>
        <w:pStyle w:val="BodyText"/>
        <w:rPr>
          <w:sz w:val="20"/>
        </w:rPr>
      </w:pPr>
    </w:p>
    <w:p w14:paraId="08026345" w14:textId="77777777" w:rsidR="0079618C" w:rsidRDefault="0079618C">
      <w:pPr>
        <w:pStyle w:val="BodyText"/>
        <w:rPr>
          <w:sz w:val="20"/>
        </w:rPr>
      </w:pPr>
    </w:p>
    <w:p w14:paraId="5EA70237" w14:textId="77777777" w:rsidR="0079618C" w:rsidRDefault="0079618C">
      <w:pPr>
        <w:pStyle w:val="BodyText"/>
        <w:rPr>
          <w:sz w:val="20"/>
        </w:rPr>
      </w:pPr>
    </w:p>
    <w:p w14:paraId="480CE201" w14:textId="77777777" w:rsidR="0079618C" w:rsidRDefault="0079618C">
      <w:pPr>
        <w:pStyle w:val="BodyText"/>
        <w:rPr>
          <w:sz w:val="20"/>
        </w:rPr>
      </w:pPr>
    </w:p>
    <w:p w14:paraId="31471B07" w14:textId="77777777" w:rsidR="0079618C" w:rsidRDefault="0079618C">
      <w:pPr>
        <w:pStyle w:val="BodyText"/>
        <w:rPr>
          <w:sz w:val="20"/>
        </w:rPr>
      </w:pPr>
    </w:p>
    <w:p w14:paraId="0FE4AD25" w14:textId="77777777" w:rsidR="0079618C" w:rsidRDefault="0079618C">
      <w:pPr>
        <w:pStyle w:val="BodyText"/>
        <w:rPr>
          <w:sz w:val="20"/>
        </w:rPr>
      </w:pPr>
    </w:p>
    <w:p w14:paraId="1EFF46BD" w14:textId="77777777" w:rsidR="00770F52" w:rsidRDefault="00770F52">
      <w:pPr>
        <w:pStyle w:val="BodyText"/>
        <w:rPr>
          <w:sz w:val="20"/>
        </w:rPr>
      </w:pPr>
    </w:p>
    <w:p w14:paraId="18C23FD4" w14:textId="77777777" w:rsidR="00770F52" w:rsidRDefault="00770F52">
      <w:pPr>
        <w:pStyle w:val="BodyText"/>
        <w:rPr>
          <w:sz w:val="20"/>
        </w:rPr>
      </w:pPr>
    </w:p>
    <w:p w14:paraId="6D96A885" w14:textId="77777777" w:rsidR="00770F52" w:rsidRDefault="00770F52">
      <w:pPr>
        <w:pStyle w:val="BodyText"/>
        <w:rPr>
          <w:sz w:val="20"/>
        </w:rPr>
      </w:pPr>
    </w:p>
    <w:p w14:paraId="76F69B79" w14:textId="77777777" w:rsidR="00770F52" w:rsidRDefault="00770F52">
      <w:pPr>
        <w:pStyle w:val="BodyText"/>
        <w:rPr>
          <w:sz w:val="20"/>
        </w:rPr>
      </w:pPr>
    </w:p>
    <w:p w14:paraId="319CA24B" w14:textId="77777777" w:rsidR="00770F52" w:rsidRDefault="00770F52">
      <w:pPr>
        <w:pStyle w:val="BodyText"/>
        <w:rPr>
          <w:sz w:val="20"/>
        </w:rPr>
      </w:pPr>
    </w:p>
    <w:p w14:paraId="7CCC9F48" w14:textId="77777777" w:rsidR="00770F52" w:rsidRDefault="00770F52">
      <w:pPr>
        <w:pStyle w:val="BodyText"/>
        <w:rPr>
          <w:sz w:val="20"/>
        </w:rPr>
      </w:pPr>
    </w:p>
    <w:p w14:paraId="271AB2F3" w14:textId="77777777" w:rsidR="00770F52" w:rsidRDefault="00770F52">
      <w:pPr>
        <w:pStyle w:val="BodyText"/>
        <w:rPr>
          <w:sz w:val="20"/>
        </w:rPr>
      </w:pPr>
    </w:p>
    <w:p w14:paraId="01EAB809" w14:textId="77777777" w:rsidR="00770F52" w:rsidRDefault="00770F52">
      <w:pPr>
        <w:pStyle w:val="BodyText"/>
        <w:rPr>
          <w:sz w:val="20"/>
        </w:rPr>
      </w:pPr>
    </w:p>
    <w:p w14:paraId="154006D1" w14:textId="77777777" w:rsidR="00770F52" w:rsidRDefault="00770F52">
      <w:pPr>
        <w:pStyle w:val="BodyText"/>
        <w:rPr>
          <w:sz w:val="20"/>
        </w:rPr>
      </w:pPr>
    </w:p>
    <w:p w14:paraId="74229EB4" w14:textId="77777777" w:rsidR="00770F52" w:rsidRDefault="00770F52">
      <w:pPr>
        <w:pStyle w:val="BodyText"/>
        <w:rPr>
          <w:sz w:val="20"/>
        </w:rPr>
      </w:pPr>
    </w:p>
    <w:p w14:paraId="0539F593" w14:textId="77777777" w:rsidR="00770F52" w:rsidRDefault="00770F52">
      <w:pPr>
        <w:pStyle w:val="BodyText"/>
        <w:rPr>
          <w:sz w:val="20"/>
        </w:rPr>
      </w:pPr>
    </w:p>
    <w:p w14:paraId="50541B2F" w14:textId="77777777" w:rsidR="00770F52" w:rsidRDefault="00770F52">
      <w:pPr>
        <w:pStyle w:val="BodyText"/>
        <w:rPr>
          <w:sz w:val="20"/>
        </w:rPr>
      </w:pPr>
    </w:p>
    <w:p w14:paraId="32907CD2" w14:textId="77777777" w:rsidR="00770F52" w:rsidRDefault="00770F52">
      <w:pPr>
        <w:pStyle w:val="BodyText"/>
        <w:rPr>
          <w:sz w:val="20"/>
        </w:rPr>
      </w:pPr>
    </w:p>
    <w:p w14:paraId="70AE3129" w14:textId="77777777" w:rsidR="00770F52" w:rsidRDefault="00770F52">
      <w:pPr>
        <w:pStyle w:val="BodyText"/>
        <w:rPr>
          <w:sz w:val="20"/>
        </w:rPr>
      </w:pPr>
    </w:p>
    <w:p w14:paraId="65F6AE8F" w14:textId="77777777" w:rsidR="00770F52" w:rsidRDefault="00770F52">
      <w:pPr>
        <w:pStyle w:val="BodyText"/>
        <w:rPr>
          <w:sz w:val="20"/>
        </w:rPr>
      </w:pPr>
    </w:p>
    <w:p w14:paraId="0D1996E0" w14:textId="77777777" w:rsidR="00770F52" w:rsidRDefault="00770F52">
      <w:pPr>
        <w:pStyle w:val="BodyText"/>
        <w:rPr>
          <w:sz w:val="20"/>
        </w:rPr>
      </w:pPr>
    </w:p>
    <w:p w14:paraId="71FCBEF0" w14:textId="77777777" w:rsidR="00770F52" w:rsidRDefault="00770F52">
      <w:pPr>
        <w:pStyle w:val="BodyText"/>
        <w:rPr>
          <w:sz w:val="20"/>
        </w:rPr>
      </w:pPr>
    </w:p>
    <w:p w14:paraId="1AF04F86" w14:textId="77777777" w:rsidR="00770F52" w:rsidRDefault="00770F52">
      <w:pPr>
        <w:pStyle w:val="BodyText"/>
        <w:rPr>
          <w:sz w:val="20"/>
        </w:rPr>
      </w:pPr>
    </w:p>
    <w:p w14:paraId="55C09E4C" w14:textId="77777777" w:rsidR="00770F52" w:rsidRDefault="00770F52">
      <w:pPr>
        <w:pStyle w:val="BodyText"/>
        <w:rPr>
          <w:sz w:val="20"/>
        </w:rPr>
      </w:pPr>
    </w:p>
    <w:p w14:paraId="783814CC" w14:textId="77777777" w:rsidR="00770F52" w:rsidRDefault="00770F52">
      <w:pPr>
        <w:pStyle w:val="BodyText"/>
        <w:rPr>
          <w:sz w:val="20"/>
        </w:rPr>
      </w:pPr>
    </w:p>
    <w:p w14:paraId="28562D88" w14:textId="77777777" w:rsidR="00770F52" w:rsidRDefault="00770F52">
      <w:pPr>
        <w:pStyle w:val="BodyText"/>
        <w:rPr>
          <w:sz w:val="20"/>
        </w:rPr>
      </w:pPr>
    </w:p>
    <w:p w14:paraId="42292DEE" w14:textId="77777777" w:rsidR="00770F52" w:rsidRDefault="00770F52">
      <w:pPr>
        <w:pStyle w:val="BodyText"/>
        <w:rPr>
          <w:sz w:val="20"/>
        </w:rPr>
      </w:pPr>
    </w:p>
    <w:p w14:paraId="1B817D47" w14:textId="77777777" w:rsidR="00770F52" w:rsidRDefault="00770F52">
      <w:pPr>
        <w:pStyle w:val="BodyText"/>
        <w:rPr>
          <w:sz w:val="20"/>
        </w:rPr>
      </w:pPr>
    </w:p>
    <w:p w14:paraId="5DA991A9" w14:textId="77777777" w:rsidR="00770F52" w:rsidRDefault="00770F52">
      <w:pPr>
        <w:pStyle w:val="BodyText"/>
        <w:rPr>
          <w:sz w:val="20"/>
        </w:rPr>
      </w:pPr>
    </w:p>
    <w:p w14:paraId="0E1F46F6" w14:textId="77777777" w:rsidR="00770F52" w:rsidRDefault="00770F52">
      <w:pPr>
        <w:pStyle w:val="BodyText"/>
        <w:rPr>
          <w:sz w:val="20"/>
        </w:rPr>
      </w:pPr>
    </w:p>
    <w:p w14:paraId="3E999857" w14:textId="77777777" w:rsidR="00770F52" w:rsidRDefault="00770F52">
      <w:pPr>
        <w:pStyle w:val="BodyText"/>
        <w:rPr>
          <w:sz w:val="20"/>
        </w:rPr>
      </w:pPr>
    </w:p>
    <w:p w14:paraId="3DF6A25F" w14:textId="77777777" w:rsidR="00770F52" w:rsidRDefault="00770F52">
      <w:pPr>
        <w:pStyle w:val="BodyText"/>
        <w:rPr>
          <w:sz w:val="20"/>
        </w:rPr>
      </w:pPr>
    </w:p>
    <w:p w14:paraId="45DC3C36" w14:textId="77777777" w:rsidR="00770F52" w:rsidRDefault="00770F52">
      <w:pPr>
        <w:pStyle w:val="BodyText"/>
        <w:rPr>
          <w:sz w:val="20"/>
        </w:rPr>
      </w:pPr>
    </w:p>
    <w:p w14:paraId="4457FBEF" w14:textId="77777777" w:rsidR="00770F52" w:rsidRDefault="00770F52">
      <w:pPr>
        <w:pStyle w:val="BodyText"/>
        <w:rPr>
          <w:sz w:val="20"/>
        </w:rPr>
      </w:pPr>
    </w:p>
    <w:p w14:paraId="174AE23E" w14:textId="77777777" w:rsidR="00770F52" w:rsidRDefault="00770F52">
      <w:pPr>
        <w:pStyle w:val="BodyText"/>
        <w:rPr>
          <w:sz w:val="20"/>
        </w:rPr>
      </w:pPr>
    </w:p>
    <w:p w14:paraId="6937E914" w14:textId="77777777" w:rsidR="00770F52" w:rsidRDefault="00770F52">
      <w:pPr>
        <w:pStyle w:val="BodyText"/>
        <w:rPr>
          <w:sz w:val="20"/>
        </w:rPr>
      </w:pPr>
    </w:p>
    <w:p w14:paraId="14911191" w14:textId="77777777" w:rsidR="00770F52" w:rsidRDefault="00770F52">
      <w:pPr>
        <w:pStyle w:val="BodyText"/>
        <w:rPr>
          <w:sz w:val="20"/>
        </w:rPr>
      </w:pPr>
    </w:p>
    <w:p w14:paraId="52D31080" w14:textId="77777777" w:rsidR="0079618C" w:rsidRDefault="00000000">
      <w:pPr>
        <w:pStyle w:val="BodyText"/>
        <w:spacing w:before="109"/>
        <w:rPr>
          <w:sz w:val="20"/>
        </w:rPr>
      </w:pPr>
      <w:r>
        <w:rPr>
          <w:noProof/>
          <w:sz w:val="20"/>
        </w:rPr>
        <mc:AlternateContent>
          <mc:Choice Requires="wps">
            <w:drawing>
              <wp:anchor distT="0" distB="0" distL="0" distR="0" simplePos="0" relativeHeight="487588864" behindDoc="1" locked="0" layoutInCell="1" allowOverlap="1" wp14:anchorId="37102EF9" wp14:editId="02E6D7FC">
                <wp:simplePos x="0" y="0"/>
                <wp:positionH relativeFrom="page">
                  <wp:posOffset>791999</wp:posOffset>
                </wp:positionH>
                <wp:positionV relativeFrom="paragraph">
                  <wp:posOffset>230685</wp:posOffset>
                </wp:positionV>
                <wp:extent cx="914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7CD66E6" id="Graphic 5" o:spid="_x0000_s1026" style="position:absolute;margin-left:62.35pt;margin-top:18.15pt;width:1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" path="m,l914400,e" filled="f" strokecolor="#231f20" strokeweight="1pt">
                <v:path arrowok="t"/>
                <w10:wrap type="topAndBottom" anchorx="page"/>
              </v:shape>
            </w:pict>
          </mc:Fallback>
        </mc:AlternateContent>
      </w:r>
    </w:p>
    <w:p w14:paraId="062CD0DA" w14:textId="77777777" w:rsidR="0079618C" w:rsidRDefault="00000000">
      <w:pPr>
        <w:pStyle w:val="ListParagraph"/>
        <w:numPr>
          <w:ilvl w:val="0"/>
          <w:numId w:val="2"/>
        </w:numPr>
        <w:tabs>
          <w:tab w:val="left" w:pos="595"/>
        </w:tabs>
        <w:spacing w:before="156"/>
        <w:ind w:left="595" w:hanging="340"/>
        <w:jc w:val="both"/>
        <w:rPr>
          <w:sz w:val="20"/>
        </w:rPr>
      </w:pPr>
      <w:r>
        <w:rPr>
          <w:color w:val="231F20"/>
          <w:sz w:val="20"/>
        </w:rPr>
        <w:t>“Universal</w:t>
      </w:r>
      <w:r>
        <w:rPr>
          <w:color w:val="231F20"/>
          <w:spacing w:val="-3"/>
          <w:sz w:val="20"/>
        </w:rPr>
        <w:t xml:space="preserve"> </w:t>
      </w:r>
      <w:r>
        <w:rPr>
          <w:color w:val="231F20"/>
          <w:sz w:val="20"/>
        </w:rPr>
        <w:t>Declaration</w:t>
      </w:r>
      <w:r>
        <w:rPr>
          <w:color w:val="231F20"/>
          <w:spacing w:val="-4"/>
          <w:sz w:val="20"/>
        </w:rPr>
        <w:t xml:space="preserve"> </w:t>
      </w:r>
      <w:r>
        <w:rPr>
          <w:color w:val="231F20"/>
          <w:sz w:val="20"/>
        </w:rPr>
        <w:t>of</w:t>
      </w:r>
      <w:r>
        <w:rPr>
          <w:color w:val="231F20"/>
          <w:spacing w:val="-2"/>
          <w:sz w:val="20"/>
        </w:rPr>
        <w:t xml:space="preserve"> </w:t>
      </w:r>
      <w:r>
        <w:rPr>
          <w:color w:val="231F20"/>
          <w:sz w:val="20"/>
        </w:rPr>
        <w:t>Human</w:t>
      </w:r>
      <w:r>
        <w:rPr>
          <w:color w:val="231F20"/>
          <w:spacing w:val="-3"/>
          <w:sz w:val="20"/>
        </w:rPr>
        <w:t xml:space="preserve"> </w:t>
      </w:r>
      <w:r>
        <w:rPr>
          <w:color w:val="231F20"/>
          <w:sz w:val="20"/>
        </w:rPr>
        <w:t>Rights”</w:t>
      </w:r>
      <w:r>
        <w:rPr>
          <w:color w:val="231F20"/>
          <w:spacing w:val="-3"/>
          <w:sz w:val="20"/>
        </w:rPr>
        <w:t xml:space="preserve"> </w:t>
      </w:r>
      <w:r>
        <w:rPr>
          <w:color w:val="231F20"/>
          <w:sz w:val="20"/>
        </w:rPr>
        <w:t>(1948),</w:t>
      </w:r>
      <w:r>
        <w:rPr>
          <w:color w:val="231F20"/>
          <w:spacing w:val="-2"/>
          <w:sz w:val="20"/>
        </w:rPr>
        <w:t xml:space="preserve"> </w:t>
      </w:r>
      <w:r>
        <w:rPr>
          <w:color w:val="231F20"/>
          <w:sz w:val="20"/>
        </w:rPr>
        <w:t>art.</w:t>
      </w:r>
      <w:r>
        <w:rPr>
          <w:color w:val="231F20"/>
          <w:spacing w:val="-2"/>
          <w:sz w:val="20"/>
        </w:rPr>
        <w:t xml:space="preserve"> </w:t>
      </w:r>
      <w:r>
        <w:rPr>
          <w:color w:val="231F20"/>
          <w:spacing w:val="-5"/>
          <w:sz w:val="20"/>
        </w:rPr>
        <w:t>4.</w:t>
      </w:r>
    </w:p>
    <w:p w14:paraId="0054E037" w14:textId="77777777" w:rsidR="0079618C" w:rsidRDefault="00000000">
      <w:pPr>
        <w:pStyle w:val="ListParagraph"/>
        <w:numPr>
          <w:ilvl w:val="0"/>
          <w:numId w:val="2"/>
        </w:numPr>
        <w:tabs>
          <w:tab w:val="left" w:pos="594"/>
        </w:tabs>
        <w:spacing w:before="10"/>
        <w:ind w:left="594" w:hanging="339"/>
        <w:jc w:val="both"/>
        <w:rPr>
          <w:sz w:val="20"/>
        </w:rPr>
      </w:pPr>
      <w:r>
        <w:rPr>
          <w:color w:val="231F20"/>
          <w:sz w:val="20"/>
        </w:rPr>
        <w:t>“</w:t>
      </w:r>
      <w:proofErr w:type="spellStart"/>
      <w:r>
        <w:rPr>
          <w:color w:val="231F20"/>
          <w:sz w:val="20"/>
        </w:rPr>
        <w:t>Undang-Undang</w:t>
      </w:r>
      <w:proofErr w:type="spellEnd"/>
      <w:r>
        <w:rPr>
          <w:color w:val="231F20"/>
          <w:spacing w:val="-2"/>
          <w:sz w:val="20"/>
        </w:rPr>
        <w:t xml:space="preserve"> </w:t>
      </w:r>
      <w:r>
        <w:rPr>
          <w:color w:val="231F20"/>
          <w:sz w:val="20"/>
        </w:rPr>
        <w:t>Dasar</w:t>
      </w:r>
      <w:r>
        <w:rPr>
          <w:color w:val="231F20"/>
          <w:spacing w:val="-2"/>
          <w:sz w:val="20"/>
        </w:rPr>
        <w:t xml:space="preserve"> </w:t>
      </w:r>
      <w:r>
        <w:rPr>
          <w:color w:val="231F20"/>
          <w:sz w:val="20"/>
        </w:rPr>
        <w:t>Republik Indonesia”</w:t>
      </w:r>
      <w:r>
        <w:rPr>
          <w:color w:val="231F20"/>
          <w:spacing w:val="-2"/>
          <w:sz w:val="20"/>
        </w:rPr>
        <w:t xml:space="preserve"> </w:t>
      </w:r>
      <w:r>
        <w:rPr>
          <w:color w:val="231F20"/>
          <w:sz w:val="20"/>
        </w:rPr>
        <w:t>(1945), art.</w:t>
      </w:r>
      <w:r>
        <w:rPr>
          <w:color w:val="231F20"/>
          <w:spacing w:val="-2"/>
          <w:sz w:val="20"/>
        </w:rPr>
        <w:t xml:space="preserve"> </w:t>
      </w:r>
      <w:r>
        <w:rPr>
          <w:color w:val="231F20"/>
          <w:spacing w:val="-4"/>
          <w:sz w:val="20"/>
        </w:rPr>
        <w:t>28J.</w:t>
      </w:r>
    </w:p>
    <w:p w14:paraId="532A471E" w14:textId="77777777" w:rsidR="0079618C" w:rsidRDefault="00000000">
      <w:pPr>
        <w:pStyle w:val="ListParagraph"/>
        <w:numPr>
          <w:ilvl w:val="0"/>
          <w:numId w:val="2"/>
        </w:numPr>
        <w:tabs>
          <w:tab w:val="left" w:pos="595"/>
        </w:tabs>
        <w:spacing w:before="10" w:line="249" w:lineRule="auto"/>
        <w:ind w:left="595" w:right="26"/>
        <w:jc w:val="both"/>
        <w:rPr>
          <w:sz w:val="20"/>
        </w:rPr>
      </w:pPr>
      <w:r>
        <w:rPr>
          <w:color w:val="231F20"/>
          <w:spacing w:val="-2"/>
          <w:sz w:val="20"/>
        </w:rPr>
        <w:t>“</w:t>
      </w:r>
      <w:proofErr w:type="spellStart"/>
      <w:r>
        <w:rPr>
          <w:color w:val="231F20"/>
          <w:spacing w:val="-2"/>
          <w:sz w:val="20"/>
        </w:rPr>
        <w:t>Undang-Undang</w:t>
      </w:r>
      <w:proofErr w:type="spellEnd"/>
      <w:r>
        <w:rPr>
          <w:color w:val="231F20"/>
          <w:spacing w:val="-11"/>
          <w:sz w:val="20"/>
        </w:rPr>
        <w:t xml:space="preserve"> </w:t>
      </w:r>
      <w:r>
        <w:rPr>
          <w:color w:val="231F20"/>
          <w:spacing w:val="-2"/>
          <w:sz w:val="20"/>
        </w:rPr>
        <w:t>Republik</w:t>
      </w:r>
      <w:r>
        <w:rPr>
          <w:color w:val="231F20"/>
          <w:spacing w:val="-10"/>
          <w:sz w:val="20"/>
        </w:rPr>
        <w:t xml:space="preserve"> </w:t>
      </w:r>
      <w:r>
        <w:rPr>
          <w:color w:val="231F20"/>
          <w:spacing w:val="-2"/>
          <w:sz w:val="20"/>
        </w:rPr>
        <w:t>Indonesia</w:t>
      </w:r>
      <w:r>
        <w:rPr>
          <w:color w:val="231F20"/>
          <w:spacing w:val="-5"/>
          <w:sz w:val="20"/>
        </w:rPr>
        <w:t xml:space="preserve"> </w:t>
      </w:r>
      <w:r>
        <w:rPr>
          <w:color w:val="231F20"/>
          <w:spacing w:val="-2"/>
          <w:sz w:val="20"/>
        </w:rPr>
        <w:t>No.</w:t>
      </w:r>
      <w:r>
        <w:rPr>
          <w:color w:val="231F20"/>
          <w:spacing w:val="-3"/>
          <w:sz w:val="20"/>
        </w:rPr>
        <w:t xml:space="preserve"> </w:t>
      </w:r>
      <w:r>
        <w:rPr>
          <w:color w:val="231F20"/>
          <w:spacing w:val="-2"/>
          <w:sz w:val="20"/>
        </w:rPr>
        <w:t>39</w:t>
      </w:r>
      <w:r>
        <w:rPr>
          <w:color w:val="231F20"/>
          <w:spacing w:val="-11"/>
          <w:sz w:val="20"/>
        </w:rPr>
        <w:t xml:space="preserve"> </w:t>
      </w:r>
      <w:proofErr w:type="spellStart"/>
      <w:r>
        <w:rPr>
          <w:color w:val="231F20"/>
          <w:spacing w:val="-2"/>
          <w:sz w:val="20"/>
        </w:rPr>
        <w:t>Tahun</w:t>
      </w:r>
      <w:proofErr w:type="spellEnd"/>
      <w:r>
        <w:rPr>
          <w:color w:val="231F20"/>
          <w:spacing w:val="-3"/>
          <w:sz w:val="20"/>
        </w:rPr>
        <w:t xml:space="preserve"> </w:t>
      </w:r>
      <w:r>
        <w:rPr>
          <w:color w:val="231F20"/>
          <w:spacing w:val="-2"/>
          <w:sz w:val="20"/>
        </w:rPr>
        <w:t>1999</w:t>
      </w:r>
      <w:r>
        <w:rPr>
          <w:color w:val="231F20"/>
          <w:spacing w:val="-11"/>
          <w:sz w:val="20"/>
        </w:rPr>
        <w:t xml:space="preserve"> </w:t>
      </w:r>
      <w:proofErr w:type="spellStart"/>
      <w:r>
        <w:rPr>
          <w:color w:val="231F20"/>
          <w:spacing w:val="-2"/>
          <w:sz w:val="20"/>
        </w:rPr>
        <w:t>Tentang</w:t>
      </w:r>
      <w:proofErr w:type="spellEnd"/>
      <w:r>
        <w:rPr>
          <w:color w:val="231F20"/>
          <w:spacing w:val="-3"/>
          <w:sz w:val="20"/>
        </w:rPr>
        <w:t xml:space="preserve"> </w:t>
      </w:r>
      <w:r>
        <w:rPr>
          <w:color w:val="231F20"/>
          <w:spacing w:val="-2"/>
          <w:sz w:val="20"/>
        </w:rPr>
        <w:t>Hak</w:t>
      </w:r>
      <w:r>
        <w:rPr>
          <w:color w:val="231F20"/>
          <w:spacing w:val="-11"/>
          <w:sz w:val="20"/>
        </w:rPr>
        <w:t xml:space="preserve"> </w:t>
      </w:r>
      <w:proofErr w:type="spellStart"/>
      <w:r>
        <w:rPr>
          <w:color w:val="231F20"/>
          <w:spacing w:val="-2"/>
          <w:sz w:val="20"/>
        </w:rPr>
        <w:t>Asasi</w:t>
      </w:r>
      <w:proofErr w:type="spellEnd"/>
      <w:r>
        <w:rPr>
          <w:color w:val="231F20"/>
          <w:spacing w:val="-2"/>
          <w:sz w:val="20"/>
        </w:rPr>
        <w:t xml:space="preserve"> Manusia,” § </w:t>
      </w:r>
      <w:proofErr w:type="spellStart"/>
      <w:r>
        <w:rPr>
          <w:color w:val="231F20"/>
          <w:spacing w:val="-2"/>
          <w:sz w:val="20"/>
        </w:rPr>
        <w:t>Lembaran</w:t>
      </w:r>
      <w:proofErr w:type="spellEnd"/>
      <w:r>
        <w:rPr>
          <w:color w:val="231F20"/>
          <w:spacing w:val="-2"/>
          <w:sz w:val="20"/>
        </w:rPr>
        <w:t xml:space="preserve"> Negara Republik </w:t>
      </w:r>
      <w:r>
        <w:rPr>
          <w:color w:val="231F20"/>
          <w:sz w:val="20"/>
        </w:rPr>
        <w:t xml:space="preserve">Indonesia </w:t>
      </w:r>
      <w:proofErr w:type="spellStart"/>
      <w:r>
        <w:rPr>
          <w:color w:val="231F20"/>
          <w:sz w:val="20"/>
        </w:rPr>
        <w:t>Tahun</w:t>
      </w:r>
      <w:proofErr w:type="spellEnd"/>
      <w:r>
        <w:rPr>
          <w:color w:val="231F20"/>
          <w:sz w:val="20"/>
        </w:rPr>
        <w:t xml:space="preserve"> 1999 </w:t>
      </w:r>
      <w:proofErr w:type="spellStart"/>
      <w:r>
        <w:rPr>
          <w:color w:val="231F20"/>
          <w:sz w:val="20"/>
        </w:rPr>
        <w:t>Nomor</w:t>
      </w:r>
      <w:proofErr w:type="spellEnd"/>
      <w:r>
        <w:rPr>
          <w:color w:val="231F20"/>
          <w:sz w:val="20"/>
        </w:rPr>
        <w:t xml:space="preserve"> 165 (1999), art. 15.</w:t>
      </w:r>
    </w:p>
    <w:p w14:paraId="17F71907" w14:textId="77777777" w:rsidR="0079618C" w:rsidRDefault="00000000">
      <w:pPr>
        <w:pStyle w:val="ListParagraph"/>
        <w:numPr>
          <w:ilvl w:val="0"/>
          <w:numId w:val="2"/>
        </w:numPr>
        <w:tabs>
          <w:tab w:val="left" w:pos="595"/>
        </w:tabs>
        <w:spacing w:before="2" w:line="249" w:lineRule="auto"/>
        <w:ind w:left="595" w:right="26"/>
        <w:jc w:val="both"/>
        <w:rPr>
          <w:sz w:val="20"/>
        </w:rPr>
      </w:pPr>
      <w:r>
        <w:rPr>
          <w:color w:val="231F20"/>
          <w:spacing w:val="-2"/>
          <w:sz w:val="20"/>
        </w:rPr>
        <w:t>“</w:t>
      </w:r>
      <w:proofErr w:type="spellStart"/>
      <w:r>
        <w:rPr>
          <w:color w:val="231F20"/>
          <w:spacing w:val="-2"/>
          <w:sz w:val="20"/>
        </w:rPr>
        <w:t>Peraturan</w:t>
      </w:r>
      <w:proofErr w:type="spellEnd"/>
      <w:r>
        <w:rPr>
          <w:color w:val="231F20"/>
          <w:spacing w:val="-11"/>
          <w:sz w:val="20"/>
        </w:rPr>
        <w:t xml:space="preserve"> </w:t>
      </w:r>
      <w:proofErr w:type="spellStart"/>
      <w:r>
        <w:rPr>
          <w:color w:val="231F20"/>
          <w:spacing w:val="-2"/>
          <w:sz w:val="20"/>
        </w:rPr>
        <w:t>Pemerintah</w:t>
      </w:r>
      <w:proofErr w:type="spellEnd"/>
      <w:r>
        <w:rPr>
          <w:color w:val="231F20"/>
          <w:spacing w:val="-2"/>
          <w:sz w:val="20"/>
        </w:rPr>
        <w:t xml:space="preserve"> </w:t>
      </w:r>
      <w:proofErr w:type="spellStart"/>
      <w:r>
        <w:rPr>
          <w:color w:val="231F20"/>
          <w:spacing w:val="-2"/>
          <w:sz w:val="20"/>
        </w:rPr>
        <w:t>Nomor</w:t>
      </w:r>
      <w:proofErr w:type="spellEnd"/>
      <w:r>
        <w:rPr>
          <w:color w:val="231F20"/>
          <w:spacing w:val="-2"/>
          <w:sz w:val="20"/>
        </w:rPr>
        <w:t xml:space="preserve"> 48</w:t>
      </w:r>
      <w:r>
        <w:rPr>
          <w:color w:val="231F20"/>
          <w:spacing w:val="-9"/>
          <w:sz w:val="20"/>
        </w:rPr>
        <w:t xml:space="preserve"> </w:t>
      </w:r>
      <w:proofErr w:type="spellStart"/>
      <w:r>
        <w:rPr>
          <w:color w:val="231F20"/>
          <w:spacing w:val="-2"/>
          <w:sz w:val="20"/>
        </w:rPr>
        <w:t>Tahun</w:t>
      </w:r>
      <w:proofErr w:type="spellEnd"/>
      <w:r>
        <w:rPr>
          <w:color w:val="231F20"/>
          <w:spacing w:val="-2"/>
          <w:sz w:val="20"/>
        </w:rPr>
        <w:t xml:space="preserve"> 2021</w:t>
      </w:r>
      <w:r>
        <w:rPr>
          <w:color w:val="231F20"/>
          <w:spacing w:val="-9"/>
          <w:sz w:val="20"/>
        </w:rPr>
        <w:t xml:space="preserve"> </w:t>
      </w:r>
      <w:proofErr w:type="spellStart"/>
      <w:r>
        <w:rPr>
          <w:color w:val="231F20"/>
          <w:spacing w:val="-2"/>
          <w:sz w:val="20"/>
        </w:rPr>
        <w:t>Tentang</w:t>
      </w:r>
      <w:proofErr w:type="spellEnd"/>
      <w:r>
        <w:rPr>
          <w:color w:val="231F20"/>
          <w:spacing w:val="-2"/>
          <w:sz w:val="20"/>
        </w:rPr>
        <w:t xml:space="preserve"> </w:t>
      </w:r>
      <w:proofErr w:type="spellStart"/>
      <w:r>
        <w:rPr>
          <w:color w:val="231F20"/>
          <w:spacing w:val="-2"/>
          <w:sz w:val="20"/>
        </w:rPr>
        <w:t>Perubahan</w:t>
      </w:r>
      <w:proofErr w:type="spellEnd"/>
      <w:r>
        <w:rPr>
          <w:color w:val="231F20"/>
          <w:spacing w:val="-2"/>
          <w:sz w:val="20"/>
        </w:rPr>
        <w:t xml:space="preserve"> </w:t>
      </w:r>
      <w:proofErr w:type="spellStart"/>
      <w:r>
        <w:rPr>
          <w:color w:val="231F20"/>
          <w:spacing w:val="-2"/>
          <w:sz w:val="20"/>
        </w:rPr>
        <w:t>Ketiga</w:t>
      </w:r>
      <w:proofErr w:type="spellEnd"/>
      <w:r>
        <w:rPr>
          <w:color w:val="231F20"/>
          <w:spacing w:val="-11"/>
          <w:sz w:val="20"/>
        </w:rPr>
        <w:t xml:space="preserve"> </w:t>
      </w:r>
      <w:r>
        <w:rPr>
          <w:color w:val="231F20"/>
          <w:spacing w:val="-2"/>
          <w:sz w:val="20"/>
        </w:rPr>
        <w:t xml:space="preserve">Atas </w:t>
      </w:r>
      <w:proofErr w:type="spellStart"/>
      <w:r>
        <w:rPr>
          <w:color w:val="231F20"/>
          <w:spacing w:val="-2"/>
          <w:sz w:val="20"/>
        </w:rPr>
        <w:t>Peraturan</w:t>
      </w:r>
      <w:proofErr w:type="spellEnd"/>
      <w:r>
        <w:rPr>
          <w:color w:val="231F20"/>
          <w:spacing w:val="-2"/>
          <w:sz w:val="20"/>
        </w:rPr>
        <w:t xml:space="preserve"> </w:t>
      </w:r>
      <w:proofErr w:type="spellStart"/>
      <w:r>
        <w:rPr>
          <w:color w:val="231F20"/>
          <w:spacing w:val="-2"/>
          <w:sz w:val="20"/>
        </w:rPr>
        <w:t>Pemerintah</w:t>
      </w:r>
      <w:proofErr w:type="spellEnd"/>
      <w:r>
        <w:rPr>
          <w:color w:val="231F20"/>
          <w:spacing w:val="-2"/>
          <w:sz w:val="20"/>
        </w:rPr>
        <w:t xml:space="preserve"> </w:t>
      </w:r>
      <w:proofErr w:type="spellStart"/>
      <w:r>
        <w:rPr>
          <w:color w:val="231F20"/>
          <w:spacing w:val="-2"/>
          <w:sz w:val="20"/>
        </w:rPr>
        <w:t>Nomor</w:t>
      </w:r>
      <w:proofErr w:type="spellEnd"/>
      <w:r>
        <w:rPr>
          <w:color w:val="231F20"/>
          <w:spacing w:val="-2"/>
          <w:sz w:val="20"/>
        </w:rPr>
        <w:t xml:space="preserve"> 31</w:t>
      </w:r>
      <w:r>
        <w:rPr>
          <w:color w:val="231F20"/>
          <w:spacing w:val="-9"/>
          <w:sz w:val="20"/>
        </w:rPr>
        <w:t xml:space="preserve"> </w:t>
      </w:r>
      <w:proofErr w:type="spellStart"/>
      <w:r>
        <w:rPr>
          <w:color w:val="231F20"/>
          <w:spacing w:val="-2"/>
          <w:sz w:val="20"/>
        </w:rPr>
        <w:t>Tahun</w:t>
      </w:r>
      <w:proofErr w:type="spellEnd"/>
      <w:r>
        <w:rPr>
          <w:color w:val="231F20"/>
          <w:spacing w:val="-2"/>
          <w:sz w:val="20"/>
        </w:rPr>
        <w:t xml:space="preserve"> </w:t>
      </w:r>
      <w:r>
        <w:rPr>
          <w:color w:val="231F20"/>
          <w:sz w:val="20"/>
        </w:rPr>
        <w:t xml:space="preserve">2013 </w:t>
      </w:r>
      <w:proofErr w:type="spellStart"/>
      <w:r>
        <w:rPr>
          <w:color w:val="231F20"/>
          <w:sz w:val="20"/>
        </w:rPr>
        <w:t>Tentang</w:t>
      </w:r>
      <w:proofErr w:type="spellEnd"/>
      <w:r>
        <w:rPr>
          <w:color w:val="231F20"/>
          <w:sz w:val="20"/>
        </w:rPr>
        <w:t xml:space="preserve"> </w:t>
      </w:r>
      <w:proofErr w:type="spellStart"/>
      <w:r>
        <w:rPr>
          <w:color w:val="231F20"/>
          <w:sz w:val="20"/>
        </w:rPr>
        <w:t>Peraturan</w:t>
      </w:r>
      <w:proofErr w:type="spellEnd"/>
      <w:r>
        <w:rPr>
          <w:color w:val="231F20"/>
          <w:sz w:val="20"/>
        </w:rPr>
        <w:t xml:space="preserve"> </w:t>
      </w:r>
      <w:proofErr w:type="spellStart"/>
      <w:r>
        <w:rPr>
          <w:color w:val="231F20"/>
          <w:sz w:val="20"/>
        </w:rPr>
        <w:t>Pelaksanaan</w:t>
      </w:r>
      <w:proofErr w:type="spellEnd"/>
      <w:r>
        <w:rPr>
          <w:color w:val="231F20"/>
          <w:sz w:val="20"/>
        </w:rPr>
        <w:t xml:space="preserve"> </w:t>
      </w:r>
      <w:proofErr w:type="spellStart"/>
      <w:r>
        <w:rPr>
          <w:color w:val="231F20"/>
          <w:sz w:val="20"/>
        </w:rPr>
        <w:t>Undang-Undang</w:t>
      </w:r>
      <w:proofErr w:type="spellEnd"/>
      <w:r>
        <w:rPr>
          <w:color w:val="231F20"/>
          <w:sz w:val="20"/>
        </w:rPr>
        <w:t xml:space="preserve"> </w:t>
      </w:r>
      <w:proofErr w:type="spellStart"/>
      <w:r>
        <w:rPr>
          <w:color w:val="231F20"/>
          <w:sz w:val="20"/>
        </w:rPr>
        <w:t>Nomor</w:t>
      </w:r>
      <w:proofErr w:type="spellEnd"/>
      <w:r>
        <w:rPr>
          <w:color w:val="231F20"/>
          <w:sz w:val="20"/>
        </w:rPr>
        <w:t xml:space="preserve"> 6 </w:t>
      </w:r>
      <w:proofErr w:type="spellStart"/>
      <w:r>
        <w:rPr>
          <w:color w:val="231F20"/>
          <w:sz w:val="20"/>
        </w:rPr>
        <w:t>Tahun</w:t>
      </w:r>
      <w:proofErr w:type="spellEnd"/>
      <w:r>
        <w:rPr>
          <w:color w:val="231F20"/>
          <w:sz w:val="20"/>
        </w:rPr>
        <w:t xml:space="preserve"> 2011 </w:t>
      </w:r>
      <w:proofErr w:type="spellStart"/>
      <w:r>
        <w:rPr>
          <w:color w:val="231F20"/>
          <w:sz w:val="20"/>
        </w:rPr>
        <w:t>Tentang</w:t>
      </w:r>
      <w:proofErr w:type="spellEnd"/>
      <w:r>
        <w:rPr>
          <w:color w:val="231F20"/>
          <w:sz w:val="20"/>
        </w:rPr>
        <w:t xml:space="preserve"> </w:t>
      </w:r>
      <w:proofErr w:type="spellStart"/>
      <w:r>
        <w:rPr>
          <w:color w:val="231F20"/>
          <w:sz w:val="20"/>
        </w:rPr>
        <w:t>Keimigrasian</w:t>
      </w:r>
      <w:proofErr w:type="spellEnd"/>
      <w:r>
        <w:rPr>
          <w:color w:val="231F20"/>
          <w:sz w:val="20"/>
        </w:rPr>
        <w:t xml:space="preserve">,” § </w:t>
      </w:r>
      <w:proofErr w:type="spellStart"/>
      <w:r>
        <w:rPr>
          <w:color w:val="231F20"/>
          <w:sz w:val="20"/>
        </w:rPr>
        <w:t>Lembaran</w:t>
      </w:r>
      <w:proofErr w:type="spellEnd"/>
      <w:r>
        <w:rPr>
          <w:color w:val="231F20"/>
          <w:sz w:val="20"/>
        </w:rPr>
        <w:t xml:space="preserve"> Negara Republik Indonesia </w:t>
      </w:r>
      <w:proofErr w:type="spellStart"/>
      <w:r>
        <w:rPr>
          <w:color w:val="231F20"/>
          <w:sz w:val="20"/>
        </w:rPr>
        <w:t>Tahun</w:t>
      </w:r>
      <w:proofErr w:type="spellEnd"/>
      <w:r>
        <w:rPr>
          <w:color w:val="231F20"/>
          <w:sz w:val="20"/>
        </w:rPr>
        <w:t xml:space="preserve"> 2021 </w:t>
      </w:r>
      <w:proofErr w:type="spellStart"/>
      <w:r>
        <w:rPr>
          <w:color w:val="231F20"/>
          <w:sz w:val="20"/>
        </w:rPr>
        <w:t>Nomor</w:t>
      </w:r>
      <w:proofErr w:type="spellEnd"/>
      <w:r>
        <w:rPr>
          <w:color w:val="231F20"/>
          <w:sz w:val="20"/>
        </w:rPr>
        <w:t xml:space="preserve"> 58 (2021), art. 1.</w:t>
      </w:r>
    </w:p>
    <w:p w14:paraId="46FC2C02" w14:textId="4C0EC01A" w:rsidR="00770F52" w:rsidRPr="00770F52" w:rsidRDefault="00000000" w:rsidP="00770F52">
      <w:pPr>
        <w:pStyle w:val="ListParagraph"/>
        <w:numPr>
          <w:ilvl w:val="0"/>
          <w:numId w:val="2"/>
        </w:numPr>
        <w:tabs>
          <w:tab w:val="left" w:pos="595"/>
        </w:tabs>
        <w:spacing w:before="3" w:line="249" w:lineRule="auto"/>
        <w:ind w:left="595" w:right="26"/>
        <w:jc w:val="both"/>
        <w:rPr>
          <w:sz w:val="20"/>
        </w:rPr>
      </w:pPr>
      <w:r>
        <w:rPr>
          <w:color w:val="231F20"/>
          <w:sz w:val="20"/>
        </w:rPr>
        <w:t>“</w:t>
      </w:r>
      <w:proofErr w:type="spellStart"/>
      <w:r>
        <w:rPr>
          <w:color w:val="231F20"/>
          <w:sz w:val="20"/>
        </w:rPr>
        <w:t>Peraturan</w:t>
      </w:r>
      <w:proofErr w:type="spellEnd"/>
      <w:r>
        <w:rPr>
          <w:color w:val="231F20"/>
          <w:sz w:val="20"/>
        </w:rPr>
        <w:t xml:space="preserve"> </w:t>
      </w:r>
      <w:proofErr w:type="spellStart"/>
      <w:r>
        <w:rPr>
          <w:color w:val="231F20"/>
          <w:sz w:val="20"/>
        </w:rPr>
        <w:t>Presiden</w:t>
      </w:r>
      <w:proofErr w:type="spellEnd"/>
      <w:r>
        <w:rPr>
          <w:color w:val="231F20"/>
          <w:sz w:val="20"/>
        </w:rPr>
        <w:t xml:space="preserve"> </w:t>
      </w:r>
      <w:proofErr w:type="spellStart"/>
      <w:r>
        <w:rPr>
          <w:color w:val="231F20"/>
          <w:sz w:val="20"/>
        </w:rPr>
        <w:t>Nomor</w:t>
      </w:r>
      <w:proofErr w:type="spellEnd"/>
      <w:r>
        <w:rPr>
          <w:color w:val="231F20"/>
          <w:sz w:val="20"/>
        </w:rPr>
        <w:t xml:space="preserve"> 62 </w:t>
      </w:r>
      <w:proofErr w:type="spellStart"/>
      <w:r>
        <w:rPr>
          <w:color w:val="231F20"/>
          <w:sz w:val="20"/>
        </w:rPr>
        <w:t>Tahun</w:t>
      </w:r>
      <w:proofErr w:type="spellEnd"/>
      <w:r>
        <w:rPr>
          <w:color w:val="231F20"/>
          <w:sz w:val="20"/>
        </w:rPr>
        <w:t xml:space="preserve"> 2022 </w:t>
      </w:r>
      <w:proofErr w:type="spellStart"/>
      <w:r>
        <w:rPr>
          <w:color w:val="231F20"/>
          <w:sz w:val="20"/>
        </w:rPr>
        <w:t>Tentang</w:t>
      </w:r>
      <w:proofErr w:type="spellEnd"/>
      <w:r>
        <w:rPr>
          <w:color w:val="231F20"/>
          <w:sz w:val="20"/>
        </w:rPr>
        <w:t xml:space="preserve"> </w:t>
      </w:r>
      <w:proofErr w:type="spellStart"/>
      <w:r>
        <w:rPr>
          <w:color w:val="231F20"/>
          <w:sz w:val="20"/>
        </w:rPr>
        <w:t>Otorita</w:t>
      </w:r>
      <w:proofErr w:type="spellEnd"/>
      <w:r>
        <w:rPr>
          <w:color w:val="231F20"/>
          <w:sz w:val="20"/>
        </w:rPr>
        <w:t xml:space="preserve"> Ibu Kota Nusantara,” § </w:t>
      </w:r>
      <w:proofErr w:type="spellStart"/>
      <w:r>
        <w:rPr>
          <w:color w:val="231F20"/>
          <w:sz w:val="20"/>
        </w:rPr>
        <w:t>Lembaran</w:t>
      </w:r>
      <w:proofErr w:type="spellEnd"/>
      <w:r>
        <w:rPr>
          <w:color w:val="231F20"/>
          <w:sz w:val="20"/>
        </w:rPr>
        <w:t xml:space="preserve"> Negara Republik Indonesia </w:t>
      </w:r>
      <w:proofErr w:type="spellStart"/>
      <w:r>
        <w:rPr>
          <w:color w:val="231F20"/>
          <w:sz w:val="20"/>
        </w:rPr>
        <w:t>Tahun</w:t>
      </w:r>
      <w:proofErr w:type="spellEnd"/>
      <w:r>
        <w:rPr>
          <w:color w:val="231F20"/>
          <w:sz w:val="20"/>
        </w:rPr>
        <w:t xml:space="preserve"> 2022 </w:t>
      </w:r>
      <w:proofErr w:type="spellStart"/>
      <w:r>
        <w:rPr>
          <w:color w:val="231F20"/>
          <w:sz w:val="20"/>
        </w:rPr>
        <w:t>Nomor</w:t>
      </w:r>
      <w:proofErr w:type="spellEnd"/>
      <w:r>
        <w:rPr>
          <w:color w:val="231F20"/>
          <w:sz w:val="20"/>
        </w:rPr>
        <w:t xml:space="preserve"> 102 (2022), art. 1.</w:t>
      </w:r>
      <w:r w:rsidR="00770F52" w:rsidRPr="00770F52">
        <w:rPr>
          <w:b/>
          <w:color w:val="231F20"/>
          <w:spacing w:val="-2"/>
        </w:rPr>
        <w:br w:type="page"/>
      </w:r>
    </w:p>
    <w:p w14:paraId="61CF096B" w14:textId="5E21851A" w:rsidR="00770F52" w:rsidRDefault="00770F52" w:rsidP="00770F52">
      <w:pPr>
        <w:spacing w:before="190"/>
        <w:ind w:left="255"/>
        <w:rPr>
          <w:b/>
        </w:rPr>
      </w:pPr>
      <w:r>
        <w:rPr>
          <w:b/>
          <w:color w:val="231F20"/>
          <w:spacing w:val="-2"/>
        </w:rPr>
        <w:lastRenderedPageBreak/>
        <w:t>REFERENCES</w:t>
      </w:r>
    </w:p>
    <w:p w14:paraId="5EA929CE" w14:textId="77777777" w:rsidR="00770F52" w:rsidRPr="00340DC6" w:rsidRDefault="00770F52" w:rsidP="00770F52">
      <w:pPr>
        <w:spacing w:before="84" w:line="266" w:lineRule="auto"/>
        <w:ind w:left="822" w:hanging="567"/>
        <w:rPr>
          <w:lang w:val="nb-NO"/>
        </w:rPr>
      </w:pPr>
      <w:r>
        <w:rPr>
          <w:color w:val="231F20"/>
          <w:spacing w:val="-2"/>
        </w:rPr>
        <w:t>Abidin, Zainal. “</w:t>
      </w:r>
      <w:proofErr w:type="spellStart"/>
      <w:r>
        <w:rPr>
          <w:color w:val="231F20"/>
          <w:spacing w:val="-2"/>
        </w:rPr>
        <w:t>Perspektif</w:t>
      </w:r>
      <w:proofErr w:type="spellEnd"/>
      <w:r>
        <w:rPr>
          <w:color w:val="231F20"/>
          <w:spacing w:val="-2"/>
        </w:rPr>
        <w:t xml:space="preserve"> Hak</w:t>
      </w:r>
      <w:r>
        <w:rPr>
          <w:color w:val="231F20"/>
          <w:spacing w:val="-26"/>
        </w:rPr>
        <w:t xml:space="preserve"> </w:t>
      </w:r>
      <w:r>
        <w:rPr>
          <w:color w:val="231F20"/>
          <w:spacing w:val="-2"/>
        </w:rPr>
        <w:t xml:space="preserve">Asasi </w:t>
      </w:r>
      <w:proofErr w:type="spellStart"/>
      <w:r>
        <w:rPr>
          <w:color w:val="231F20"/>
          <w:spacing w:val="-2"/>
        </w:rPr>
        <w:t>Manusia</w:t>
      </w:r>
      <w:proofErr w:type="spellEnd"/>
      <w:r>
        <w:rPr>
          <w:color w:val="231F20"/>
          <w:spacing w:val="-9"/>
        </w:rPr>
        <w:t xml:space="preserve"> </w:t>
      </w:r>
      <w:proofErr w:type="spellStart"/>
      <w:r>
        <w:rPr>
          <w:color w:val="231F20"/>
          <w:spacing w:val="-2"/>
        </w:rPr>
        <w:t>Terhadap</w:t>
      </w:r>
      <w:proofErr w:type="spellEnd"/>
      <w:r>
        <w:rPr>
          <w:color w:val="231F20"/>
          <w:spacing w:val="-2"/>
        </w:rPr>
        <w:t xml:space="preserve"> </w:t>
      </w:r>
      <w:proofErr w:type="spellStart"/>
      <w:r>
        <w:rPr>
          <w:color w:val="231F20"/>
          <w:spacing w:val="-2"/>
        </w:rPr>
        <w:t>Perawat</w:t>
      </w:r>
      <w:proofErr w:type="spellEnd"/>
      <w:r>
        <w:rPr>
          <w:color w:val="231F20"/>
          <w:spacing w:val="-8"/>
        </w:rPr>
        <w:t xml:space="preserve"> </w:t>
      </w:r>
      <w:r>
        <w:rPr>
          <w:color w:val="231F20"/>
          <w:spacing w:val="-2"/>
        </w:rPr>
        <w:t xml:space="preserve">Tenaga Kesehatan </w:t>
      </w:r>
      <w:proofErr w:type="spellStart"/>
      <w:r>
        <w:rPr>
          <w:color w:val="231F20"/>
          <w:spacing w:val="-2"/>
        </w:rPr>
        <w:t>Sukarela</w:t>
      </w:r>
      <w:proofErr w:type="spellEnd"/>
      <w:r>
        <w:rPr>
          <w:color w:val="231F20"/>
          <w:spacing w:val="-18"/>
        </w:rPr>
        <w:t xml:space="preserve"> </w:t>
      </w:r>
      <w:r>
        <w:rPr>
          <w:color w:val="231F20"/>
          <w:spacing w:val="-2"/>
        </w:rPr>
        <w:t xml:space="preserve">Yang Bekerja </w:t>
      </w:r>
      <w:proofErr w:type="gramStart"/>
      <w:r>
        <w:rPr>
          <w:color w:val="231F20"/>
          <w:spacing w:val="-2"/>
        </w:rPr>
        <w:t>Di</w:t>
      </w:r>
      <w:proofErr w:type="gramEnd"/>
      <w:r>
        <w:rPr>
          <w:color w:val="231F20"/>
          <w:spacing w:val="-2"/>
        </w:rPr>
        <w:t xml:space="preserve"> </w:t>
      </w:r>
      <w:proofErr w:type="spellStart"/>
      <w:r>
        <w:rPr>
          <w:color w:val="231F20"/>
        </w:rPr>
        <w:t>Instansi</w:t>
      </w:r>
      <w:proofErr w:type="spellEnd"/>
      <w:r>
        <w:rPr>
          <w:color w:val="231F20"/>
        </w:rPr>
        <w:t xml:space="preserve"> </w:t>
      </w:r>
      <w:proofErr w:type="spellStart"/>
      <w:r>
        <w:rPr>
          <w:color w:val="231F20"/>
        </w:rPr>
        <w:t>Pemerintah</w:t>
      </w:r>
      <w:proofErr w:type="spellEnd"/>
      <w:r>
        <w:rPr>
          <w:color w:val="231F20"/>
        </w:rPr>
        <w:t xml:space="preserve">.” </w:t>
      </w:r>
      <w:r w:rsidRPr="00340DC6">
        <w:rPr>
          <w:color w:val="231F20"/>
          <w:lang w:val="nb-NO"/>
        </w:rPr>
        <w:t>Tesis, Unika Soegijapranata, 2019.</w:t>
      </w:r>
    </w:p>
    <w:p w14:paraId="1AB5BF2C" w14:textId="77777777" w:rsidR="00770F52" w:rsidRPr="00340DC6" w:rsidRDefault="00770F52" w:rsidP="00770F52">
      <w:pPr>
        <w:spacing w:before="55"/>
        <w:ind w:left="255"/>
        <w:rPr>
          <w:lang w:val="nb-NO"/>
        </w:rPr>
      </w:pPr>
      <w:r w:rsidRPr="00340DC6">
        <w:rPr>
          <w:color w:val="231F20"/>
          <w:lang w:val="nb-NO"/>
        </w:rPr>
        <w:t>Kompas.</w:t>
      </w:r>
      <w:r w:rsidRPr="00340DC6">
        <w:rPr>
          <w:color w:val="231F20"/>
          <w:spacing w:val="-9"/>
          <w:lang w:val="nb-NO"/>
        </w:rPr>
        <w:t xml:space="preserve"> </w:t>
      </w:r>
      <w:r w:rsidRPr="00340DC6">
        <w:rPr>
          <w:color w:val="231F20"/>
          <w:lang w:val="nb-NO"/>
        </w:rPr>
        <w:t>“Ratifikasi</w:t>
      </w:r>
      <w:r w:rsidRPr="00340DC6">
        <w:rPr>
          <w:color w:val="231F20"/>
          <w:spacing w:val="-7"/>
          <w:lang w:val="nb-NO"/>
        </w:rPr>
        <w:t xml:space="preserve"> </w:t>
      </w:r>
      <w:r w:rsidRPr="00340DC6">
        <w:rPr>
          <w:color w:val="231F20"/>
          <w:lang w:val="nb-NO"/>
        </w:rPr>
        <w:t>Konvensi</w:t>
      </w:r>
      <w:r w:rsidRPr="00340DC6">
        <w:rPr>
          <w:color w:val="231F20"/>
          <w:spacing w:val="-9"/>
          <w:lang w:val="nb-NO"/>
        </w:rPr>
        <w:t xml:space="preserve"> </w:t>
      </w:r>
      <w:r w:rsidRPr="00340DC6">
        <w:rPr>
          <w:color w:val="231F20"/>
          <w:lang w:val="nb-NO"/>
        </w:rPr>
        <w:t>Untuk</w:t>
      </w:r>
      <w:r w:rsidRPr="00340DC6">
        <w:rPr>
          <w:color w:val="231F20"/>
          <w:spacing w:val="-8"/>
          <w:lang w:val="nb-NO"/>
        </w:rPr>
        <w:t xml:space="preserve"> </w:t>
      </w:r>
      <w:r w:rsidRPr="00340DC6">
        <w:rPr>
          <w:color w:val="231F20"/>
          <w:lang w:val="nb-NO"/>
        </w:rPr>
        <w:t>Perlindungan</w:t>
      </w:r>
      <w:r w:rsidRPr="00340DC6">
        <w:rPr>
          <w:color w:val="231F20"/>
          <w:spacing w:val="-9"/>
          <w:lang w:val="nb-NO"/>
        </w:rPr>
        <w:t xml:space="preserve"> </w:t>
      </w:r>
      <w:r w:rsidRPr="00340DC6">
        <w:rPr>
          <w:color w:val="231F20"/>
          <w:lang w:val="nb-NO"/>
        </w:rPr>
        <w:t>HAM.”</w:t>
      </w:r>
      <w:r w:rsidRPr="00340DC6">
        <w:rPr>
          <w:color w:val="231F20"/>
          <w:spacing w:val="-8"/>
          <w:lang w:val="nb-NO"/>
        </w:rPr>
        <w:t xml:space="preserve"> </w:t>
      </w:r>
      <w:r w:rsidRPr="00340DC6">
        <w:rPr>
          <w:color w:val="231F20"/>
          <w:lang w:val="nb-NO"/>
        </w:rPr>
        <w:t>February</w:t>
      </w:r>
      <w:r w:rsidRPr="00340DC6">
        <w:rPr>
          <w:color w:val="231F20"/>
          <w:spacing w:val="-9"/>
          <w:lang w:val="nb-NO"/>
        </w:rPr>
        <w:t xml:space="preserve"> </w:t>
      </w:r>
      <w:r w:rsidRPr="00340DC6">
        <w:rPr>
          <w:color w:val="231F20"/>
          <w:lang w:val="nb-NO"/>
        </w:rPr>
        <w:t>10,</w:t>
      </w:r>
      <w:r w:rsidRPr="00340DC6">
        <w:rPr>
          <w:color w:val="231F20"/>
          <w:spacing w:val="-7"/>
          <w:lang w:val="nb-NO"/>
        </w:rPr>
        <w:t xml:space="preserve"> </w:t>
      </w:r>
      <w:r w:rsidRPr="00340DC6">
        <w:rPr>
          <w:color w:val="231F20"/>
          <w:spacing w:val="-2"/>
          <w:lang w:val="nb-NO"/>
        </w:rPr>
        <w:t>2021.</w:t>
      </w:r>
    </w:p>
    <w:p w14:paraId="4973ADB6" w14:textId="77777777" w:rsidR="00770F52" w:rsidRPr="00340DC6" w:rsidRDefault="00770F52" w:rsidP="00770F52">
      <w:pPr>
        <w:spacing w:before="84" w:line="319" w:lineRule="auto"/>
        <w:ind w:left="255"/>
        <w:rPr>
          <w:lang w:val="nb-NO"/>
        </w:rPr>
      </w:pPr>
      <w:r w:rsidRPr="00340DC6">
        <w:rPr>
          <w:color w:val="231F20"/>
          <w:lang w:val="nb-NO"/>
        </w:rPr>
        <w:t>Michael,</w:t>
      </w:r>
      <w:r w:rsidRPr="00340DC6">
        <w:rPr>
          <w:color w:val="231F20"/>
          <w:spacing w:val="-13"/>
          <w:lang w:val="nb-NO"/>
        </w:rPr>
        <w:t xml:space="preserve"> </w:t>
      </w:r>
      <w:r w:rsidRPr="00340DC6">
        <w:rPr>
          <w:color w:val="231F20"/>
          <w:lang w:val="nb-NO"/>
        </w:rPr>
        <w:t>Donny.</w:t>
      </w:r>
      <w:r w:rsidRPr="00340DC6">
        <w:rPr>
          <w:color w:val="231F20"/>
          <w:spacing w:val="-11"/>
          <w:lang w:val="nb-NO"/>
        </w:rPr>
        <w:t xml:space="preserve"> </w:t>
      </w:r>
      <w:r w:rsidRPr="00340DC6">
        <w:rPr>
          <w:i/>
          <w:color w:val="231F20"/>
          <w:lang w:val="nb-NO"/>
        </w:rPr>
        <w:t>Menggapai</w:t>
      </w:r>
      <w:r w:rsidRPr="00340DC6">
        <w:rPr>
          <w:i/>
          <w:color w:val="231F20"/>
          <w:spacing w:val="-11"/>
          <w:lang w:val="nb-NO"/>
        </w:rPr>
        <w:t xml:space="preserve"> </w:t>
      </w:r>
      <w:r w:rsidRPr="00340DC6">
        <w:rPr>
          <w:i/>
          <w:color w:val="231F20"/>
          <w:lang w:val="nb-NO"/>
        </w:rPr>
        <w:t>Harapan</w:t>
      </w:r>
      <w:r w:rsidRPr="00340DC6">
        <w:rPr>
          <w:i/>
          <w:color w:val="231F20"/>
          <w:spacing w:val="-11"/>
          <w:lang w:val="nb-NO"/>
        </w:rPr>
        <w:t xml:space="preserve"> </w:t>
      </w:r>
      <w:r w:rsidRPr="00340DC6">
        <w:rPr>
          <w:i/>
          <w:color w:val="231F20"/>
          <w:lang w:val="nb-NO"/>
        </w:rPr>
        <w:t>Penyandang</w:t>
      </w:r>
      <w:r w:rsidRPr="00340DC6">
        <w:rPr>
          <w:i/>
          <w:color w:val="231F20"/>
          <w:spacing w:val="-11"/>
          <w:lang w:val="nb-NO"/>
        </w:rPr>
        <w:t xml:space="preserve"> </w:t>
      </w:r>
      <w:r w:rsidRPr="00340DC6">
        <w:rPr>
          <w:i/>
          <w:color w:val="231F20"/>
          <w:lang w:val="nb-NO"/>
        </w:rPr>
        <w:t>Disabilitas</w:t>
      </w:r>
      <w:r w:rsidRPr="00340DC6">
        <w:rPr>
          <w:i/>
          <w:color w:val="231F20"/>
          <w:spacing w:val="-11"/>
          <w:lang w:val="nb-NO"/>
        </w:rPr>
        <w:t xml:space="preserve"> </w:t>
      </w:r>
      <w:r w:rsidRPr="00340DC6">
        <w:rPr>
          <w:i/>
          <w:color w:val="231F20"/>
          <w:lang w:val="nb-NO"/>
        </w:rPr>
        <w:t>Menjadi</w:t>
      </w:r>
      <w:r w:rsidRPr="00340DC6">
        <w:rPr>
          <w:i/>
          <w:color w:val="231F20"/>
          <w:spacing w:val="-11"/>
          <w:lang w:val="nb-NO"/>
        </w:rPr>
        <w:t xml:space="preserve"> </w:t>
      </w:r>
      <w:r w:rsidRPr="00340DC6">
        <w:rPr>
          <w:i/>
          <w:color w:val="231F20"/>
          <w:lang w:val="nb-NO"/>
        </w:rPr>
        <w:t>Calon</w:t>
      </w:r>
      <w:r w:rsidRPr="00340DC6">
        <w:rPr>
          <w:i/>
          <w:color w:val="231F20"/>
          <w:spacing w:val="-11"/>
          <w:lang w:val="nb-NO"/>
        </w:rPr>
        <w:t xml:space="preserve"> </w:t>
      </w:r>
      <w:r w:rsidRPr="00340DC6">
        <w:rPr>
          <w:i/>
          <w:color w:val="231F20"/>
          <w:lang w:val="nb-NO"/>
        </w:rPr>
        <w:t>Pegawai</w:t>
      </w:r>
      <w:r w:rsidRPr="00340DC6">
        <w:rPr>
          <w:i/>
          <w:color w:val="231F20"/>
          <w:spacing w:val="-11"/>
          <w:lang w:val="nb-NO"/>
        </w:rPr>
        <w:t xml:space="preserve"> </w:t>
      </w:r>
      <w:r w:rsidRPr="00340DC6">
        <w:rPr>
          <w:i/>
          <w:color w:val="231F20"/>
          <w:lang w:val="nb-NO"/>
        </w:rPr>
        <w:t>Negeri</w:t>
      </w:r>
      <w:r w:rsidRPr="00340DC6">
        <w:rPr>
          <w:i/>
          <w:color w:val="231F20"/>
          <w:spacing w:val="-11"/>
          <w:lang w:val="nb-NO"/>
        </w:rPr>
        <w:t xml:space="preserve"> </w:t>
      </w:r>
      <w:r w:rsidRPr="00340DC6">
        <w:rPr>
          <w:i/>
          <w:color w:val="231F20"/>
          <w:lang w:val="nb-NO"/>
        </w:rPr>
        <w:t>Sipil</w:t>
      </w:r>
      <w:r w:rsidRPr="00340DC6">
        <w:rPr>
          <w:color w:val="231F20"/>
          <w:lang w:val="nb-NO"/>
        </w:rPr>
        <w:t>.</w:t>
      </w:r>
      <w:r w:rsidRPr="00340DC6">
        <w:rPr>
          <w:color w:val="231F20"/>
          <w:spacing w:val="-11"/>
          <w:lang w:val="nb-NO"/>
        </w:rPr>
        <w:t xml:space="preserve"> </w:t>
      </w:r>
      <w:r w:rsidRPr="00340DC6">
        <w:rPr>
          <w:color w:val="231F20"/>
          <w:lang w:val="nb-NO"/>
        </w:rPr>
        <w:t>Jakarta: Balitbangkumham Press, 2020.</w:t>
      </w:r>
    </w:p>
    <w:p w14:paraId="75DBF7D4" w14:textId="77777777" w:rsidR="00770F52" w:rsidRDefault="00770F52" w:rsidP="00770F52">
      <w:pPr>
        <w:spacing w:line="266" w:lineRule="auto"/>
        <w:ind w:left="822" w:hanging="567"/>
      </w:pPr>
      <w:r>
        <w:rPr>
          <w:color w:val="231F20"/>
        </w:rPr>
        <w:t>Pardosi,</w:t>
      </w:r>
      <w:r>
        <w:rPr>
          <w:color w:val="231F20"/>
          <w:spacing w:val="-1"/>
        </w:rPr>
        <w:t xml:space="preserve"> </w:t>
      </w:r>
      <w:r>
        <w:rPr>
          <w:color w:val="231F20"/>
        </w:rPr>
        <w:t>Rodes</w:t>
      </w:r>
      <w:r>
        <w:rPr>
          <w:color w:val="231F20"/>
          <w:spacing w:val="-1"/>
        </w:rPr>
        <w:t xml:space="preserve"> </w:t>
      </w:r>
      <w:r>
        <w:rPr>
          <w:color w:val="231F20"/>
        </w:rPr>
        <w:t>Ober</w:t>
      </w:r>
      <w:r>
        <w:rPr>
          <w:color w:val="231F20"/>
          <w:spacing w:val="-12"/>
        </w:rPr>
        <w:t xml:space="preserve"> </w:t>
      </w:r>
      <w:r>
        <w:rPr>
          <w:color w:val="231F20"/>
        </w:rPr>
        <w:t>Adi Guna,</w:t>
      </w:r>
      <w:r>
        <w:rPr>
          <w:color w:val="231F20"/>
          <w:spacing w:val="-1"/>
        </w:rPr>
        <w:t xml:space="preserve"> </w:t>
      </w:r>
      <w:r>
        <w:rPr>
          <w:color w:val="231F20"/>
        </w:rPr>
        <w:t>and</w:t>
      </w:r>
      <w:r>
        <w:rPr>
          <w:color w:val="231F20"/>
          <w:spacing w:val="-8"/>
        </w:rPr>
        <w:t xml:space="preserve"> </w:t>
      </w:r>
      <w:r>
        <w:rPr>
          <w:color w:val="231F20"/>
        </w:rPr>
        <w:t>Yuliana</w:t>
      </w:r>
      <w:r>
        <w:rPr>
          <w:color w:val="231F20"/>
          <w:spacing w:val="-1"/>
        </w:rPr>
        <w:t xml:space="preserve"> </w:t>
      </w:r>
      <w:r>
        <w:rPr>
          <w:color w:val="231F20"/>
        </w:rPr>
        <w:t>Primawardani.</w:t>
      </w:r>
      <w:r>
        <w:rPr>
          <w:color w:val="231F20"/>
          <w:spacing w:val="-1"/>
        </w:rPr>
        <w:t xml:space="preserve"> </w:t>
      </w:r>
      <w:r>
        <w:rPr>
          <w:color w:val="231F20"/>
        </w:rPr>
        <w:t>“</w:t>
      </w:r>
      <w:proofErr w:type="spellStart"/>
      <w:r>
        <w:rPr>
          <w:color w:val="231F20"/>
        </w:rPr>
        <w:t>Perlindungan</w:t>
      </w:r>
      <w:proofErr w:type="spellEnd"/>
      <w:r>
        <w:rPr>
          <w:color w:val="231F20"/>
          <w:spacing w:val="-1"/>
        </w:rPr>
        <w:t xml:space="preserve"> </w:t>
      </w:r>
      <w:r>
        <w:rPr>
          <w:color w:val="231F20"/>
        </w:rPr>
        <w:t>Hak</w:t>
      </w:r>
      <w:r>
        <w:rPr>
          <w:color w:val="231F20"/>
          <w:spacing w:val="-1"/>
        </w:rPr>
        <w:t xml:space="preserve"> </w:t>
      </w:r>
      <w:proofErr w:type="spellStart"/>
      <w:r>
        <w:rPr>
          <w:color w:val="231F20"/>
        </w:rPr>
        <w:t>Pengguna</w:t>
      </w:r>
      <w:proofErr w:type="spellEnd"/>
      <w:r>
        <w:rPr>
          <w:color w:val="231F20"/>
          <w:spacing w:val="-1"/>
        </w:rPr>
        <w:t xml:space="preserve"> </w:t>
      </w:r>
      <w:proofErr w:type="spellStart"/>
      <w:r>
        <w:rPr>
          <w:color w:val="231F20"/>
        </w:rPr>
        <w:t>Layanan</w:t>
      </w:r>
      <w:proofErr w:type="spellEnd"/>
      <w:r>
        <w:rPr>
          <w:color w:val="231F20"/>
          <w:spacing w:val="-1"/>
        </w:rPr>
        <w:t xml:space="preserve"> </w:t>
      </w:r>
      <w:proofErr w:type="spellStart"/>
      <w:r>
        <w:rPr>
          <w:color w:val="231F20"/>
        </w:rPr>
        <w:t>Pinjaman</w:t>
      </w:r>
      <w:proofErr w:type="spellEnd"/>
      <w:r>
        <w:rPr>
          <w:color w:val="231F20"/>
        </w:rPr>
        <w:t xml:space="preserve"> Online </w:t>
      </w:r>
      <w:proofErr w:type="spellStart"/>
      <w:r>
        <w:rPr>
          <w:color w:val="231F20"/>
        </w:rPr>
        <w:t>Dalam</w:t>
      </w:r>
      <w:proofErr w:type="spellEnd"/>
      <w:r>
        <w:rPr>
          <w:color w:val="231F20"/>
        </w:rPr>
        <w:t xml:space="preserve"> </w:t>
      </w:r>
      <w:proofErr w:type="spellStart"/>
      <w:r>
        <w:rPr>
          <w:color w:val="231F20"/>
        </w:rPr>
        <w:t>Perspektif</w:t>
      </w:r>
      <w:proofErr w:type="spellEnd"/>
      <w:r>
        <w:rPr>
          <w:color w:val="231F20"/>
        </w:rPr>
        <w:t xml:space="preserve"> Hak</w:t>
      </w:r>
      <w:r>
        <w:rPr>
          <w:color w:val="231F20"/>
          <w:spacing w:val="-20"/>
        </w:rPr>
        <w:t xml:space="preserve"> </w:t>
      </w:r>
      <w:r>
        <w:rPr>
          <w:color w:val="231F20"/>
        </w:rPr>
        <w:t xml:space="preserve">Asasi Manusia.” </w:t>
      </w:r>
      <w:proofErr w:type="spellStart"/>
      <w:r>
        <w:rPr>
          <w:i/>
          <w:color w:val="231F20"/>
        </w:rPr>
        <w:t>Jurnal</w:t>
      </w:r>
      <w:proofErr w:type="spellEnd"/>
      <w:r>
        <w:rPr>
          <w:i/>
          <w:color w:val="231F20"/>
        </w:rPr>
        <w:t xml:space="preserve"> HAM </w:t>
      </w:r>
      <w:r>
        <w:rPr>
          <w:color w:val="231F20"/>
        </w:rPr>
        <w:t>11, no. 3 (2020): 353–68.</w:t>
      </w:r>
    </w:p>
    <w:p w14:paraId="12BF829E" w14:textId="77777777" w:rsidR="00770F52" w:rsidRPr="00340DC6" w:rsidRDefault="00770F52" w:rsidP="00770F52">
      <w:pPr>
        <w:spacing w:before="55" w:line="266" w:lineRule="auto"/>
        <w:ind w:left="822" w:hanging="567"/>
        <w:rPr>
          <w:lang w:val="nb-NO"/>
        </w:rPr>
      </w:pPr>
      <w:proofErr w:type="spellStart"/>
      <w:r>
        <w:rPr>
          <w:color w:val="231F20"/>
        </w:rPr>
        <w:t>Penulis</w:t>
      </w:r>
      <w:proofErr w:type="spellEnd"/>
      <w:r>
        <w:rPr>
          <w:color w:val="231F20"/>
        </w:rPr>
        <w:t>.</w:t>
      </w:r>
      <w:r>
        <w:rPr>
          <w:color w:val="231F20"/>
          <w:spacing w:val="-12"/>
        </w:rPr>
        <w:t xml:space="preserve"> </w:t>
      </w:r>
      <w:r>
        <w:rPr>
          <w:color w:val="231F20"/>
        </w:rPr>
        <w:t>“Data</w:t>
      </w:r>
      <w:r>
        <w:rPr>
          <w:color w:val="231F20"/>
          <w:spacing w:val="-9"/>
        </w:rPr>
        <w:t xml:space="preserve"> </w:t>
      </w:r>
      <w:r>
        <w:rPr>
          <w:color w:val="231F20"/>
        </w:rPr>
        <w:t>Lokasi</w:t>
      </w:r>
      <w:r>
        <w:rPr>
          <w:color w:val="231F20"/>
          <w:spacing w:val="-9"/>
        </w:rPr>
        <w:t xml:space="preserve"> </w:t>
      </w:r>
      <w:r>
        <w:rPr>
          <w:color w:val="231F20"/>
        </w:rPr>
        <w:t>Kasus/</w:t>
      </w:r>
      <w:proofErr w:type="spellStart"/>
      <w:r>
        <w:rPr>
          <w:color w:val="231F20"/>
        </w:rPr>
        <w:t>Provinsi</w:t>
      </w:r>
      <w:proofErr w:type="spellEnd"/>
      <w:r>
        <w:rPr>
          <w:color w:val="231F20"/>
        </w:rPr>
        <w:t>.”</w:t>
      </w:r>
      <w:r>
        <w:rPr>
          <w:color w:val="231F20"/>
          <w:spacing w:val="-9"/>
        </w:rPr>
        <w:t xml:space="preserve"> </w:t>
      </w:r>
      <w:r>
        <w:rPr>
          <w:color w:val="231F20"/>
        </w:rPr>
        <w:t>Badan</w:t>
      </w:r>
      <w:r>
        <w:rPr>
          <w:color w:val="231F20"/>
          <w:spacing w:val="-9"/>
        </w:rPr>
        <w:t xml:space="preserve"> </w:t>
      </w:r>
      <w:proofErr w:type="spellStart"/>
      <w:r>
        <w:rPr>
          <w:color w:val="231F20"/>
        </w:rPr>
        <w:t>Penelitian</w:t>
      </w:r>
      <w:proofErr w:type="spellEnd"/>
      <w:r>
        <w:rPr>
          <w:color w:val="231F20"/>
          <w:spacing w:val="-9"/>
        </w:rPr>
        <w:t xml:space="preserve"> </w:t>
      </w:r>
      <w:r>
        <w:rPr>
          <w:color w:val="231F20"/>
        </w:rPr>
        <w:t>dan</w:t>
      </w:r>
      <w:r>
        <w:rPr>
          <w:color w:val="231F20"/>
          <w:spacing w:val="-9"/>
        </w:rPr>
        <w:t xml:space="preserve"> </w:t>
      </w:r>
      <w:proofErr w:type="spellStart"/>
      <w:r>
        <w:rPr>
          <w:color w:val="231F20"/>
        </w:rPr>
        <w:t>Pengembangan</w:t>
      </w:r>
      <w:proofErr w:type="spellEnd"/>
      <w:r>
        <w:rPr>
          <w:color w:val="231F20"/>
          <w:spacing w:val="-9"/>
        </w:rPr>
        <w:t xml:space="preserve"> </w:t>
      </w:r>
      <w:r>
        <w:rPr>
          <w:color w:val="231F20"/>
        </w:rPr>
        <w:t>Hukum</w:t>
      </w:r>
      <w:r>
        <w:rPr>
          <w:color w:val="231F20"/>
          <w:spacing w:val="-7"/>
        </w:rPr>
        <w:t xml:space="preserve"> </w:t>
      </w:r>
      <w:r>
        <w:rPr>
          <w:color w:val="231F20"/>
        </w:rPr>
        <w:t>dan</w:t>
      </w:r>
      <w:r>
        <w:rPr>
          <w:color w:val="231F20"/>
          <w:spacing w:val="-7"/>
        </w:rPr>
        <w:t xml:space="preserve"> </w:t>
      </w:r>
      <w:r>
        <w:rPr>
          <w:color w:val="231F20"/>
        </w:rPr>
        <w:t>Hak</w:t>
      </w:r>
      <w:r>
        <w:rPr>
          <w:color w:val="231F20"/>
          <w:spacing w:val="-14"/>
        </w:rPr>
        <w:t xml:space="preserve"> </w:t>
      </w:r>
      <w:r>
        <w:rPr>
          <w:color w:val="231F20"/>
        </w:rPr>
        <w:t>Asasi</w:t>
      </w:r>
      <w:r>
        <w:rPr>
          <w:color w:val="231F20"/>
          <w:spacing w:val="-7"/>
        </w:rPr>
        <w:t xml:space="preserve"> </w:t>
      </w:r>
      <w:r>
        <w:rPr>
          <w:color w:val="231F20"/>
        </w:rPr>
        <w:t xml:space="preserve">Manusia, 2018. </w:t>
      </w:r>
      <w:hyperlink r:id="rId18">
        <w:r w:rsidRPr="00340DC6">
          <w:rPr>
            <w:color w:val="231F20"/>
            <w:lang w:val="nb-NO"/>
          </w:rPr>
          <w:t>http://sipkumham.balitbangham.go.id/petalitkumham/grafik.</w:t>
        </w:r>
      </w:hyperlink>
    </w:p>
    <w:p w14:paraId="5802B1F3" w14:textId="77777777" w:rsidR="00770F52" w:rsidRPr="00340DC6" w:rsidRDefault="00770F52" w:rsidP="00770F52">
      <w:pPr>
        <w:spacing w:before="56" w:line="266" w:lineRule="auto"/>
        <w:ind w:left="822" w:hanging="567"/>
        <w:rPr>
          <w:lang w:val="nb-NO"/>
        </w:rPr>
      </w:pPr>
      <w:r w:rsidRPr="00340DC6">
        <w:rPr>
          <w:color w:val="231F20"/>
          <w:spacing w:val="-2"/>
          <w:lang w:val="nb-NO"/>
        </w:rPr>
        <w:t>Kompas.</w:t>
      </w:r>
      <w:r w:rsidRPr="00340DC6">
        <w:rPr>
          <w:color w:val="231F20"/>
          <w:spacing w:val="-11"/>
          <w:lang w:val="nb-NO"/>
        </w:rPr>
        <w:t xml:space="preserve"> </w:t>
      </w:r>
      <w:r w:rsidRPr="00340DC6">
        <w:rPr>
          <w:color w:val="231F20"/>
          <w:spacing w:val="-2"/>
          <w:lang w:val="nb-NO"/>
        </w:rPr>
        <w:t>“Penyelenggara</w:t>
      </w:r>
      <w:r w:rsidRPr="00340DC6">
        <w:rPr>
          <w:color w:val="231F20"/>
          <w:spacing w:val="-11"/>
          <w:lang w:val="nb-NO"/>
        </w:rPr>
        <w:t xml:space="preserve"> </w:t>
      </w:r>
      <w:r w:rsidRPr="00340DC6">
        <w:rPr>
          <w:color w:val="231F20"/>
          <w:spacing w:val="-2"/>
          <w:lang w:val="nb-NO"/>
        </w:rPr>
        <w:t>Pemilu</w:t>
      </w:r>
      <w:r w:rsidRPr="00340DC6">
        <w:rPr>
          <w:color w:val="231F20"/>
          <w:spacing w:val="-11"/>
          <w:lang w:val="nb-NO"/>
        </w:rPr>
        <w:t xml:space="preserve"> </w:t>
      </w:r>
      <w:r w:rsidRPr="00340DC6">
        <w:rPr>
          <w:color w:val="231F20"/>
          <w:spacing w:val="-2"/>
          <w:lang w:val="nb-NO"/>
        </w:rPr>
        <w:t>2024:</w:t>
      </w:r>
      <w:r w:rsidRPr="00340DC6">
        <w:rPr>
          <w:color w:val="231F20"/>
          <w:spacing w:val="-24"/>
          <w:lang w:val="nb-NO"/>
        </w:rPr>
        <w:t xml:space="preserve"> </w:t>
      </w:r>
      <w:r w:rsidRPr="00340DC6">
        <w:rPr>
          <w:color w:val="231F20"/>
          <w:spacing w:val="-2"/>
          <w:lang w:val="nb-NO"/>
        </w:rPr>
        <w:t>Antara</w:t>
      </w:r>
      <w:r w:rsidRPr="00340DC6">
        <w:rPr>
          <w:color w:val="231F20"/>
          <w:spacing w:val="-8"/>
          <w:lang w:val="nb-NO"/>
        </w:rPr>
        <w:t xml:space="preserve"> </w:t>
      </w:r>
      <w:r w:rsidRPr="00340DC6">
        <w:rPr>
          <w:color w:val="231F20"/>
          <w:spacing w:val="-2"/>
          <w:lang w:val="nb-NO"/>
        </w:rPr>
        <w:t>Perpanjangan</w:t>
      </w:r>
      <w:r w:rsidRPr="00340DC6">
        <w:rPr>
          <w:color w:val="231F20"/>
          <w:spacing w:val="-8"/>
          <w:lang w:val="nb-NO"/>
        </w:rPr>
        <w:t xml:space="preserve"> </w:t>
      </w:r>
      <w:r w:rsidRPr="00340DC6">
        <w:rPr>
          <w:color w:val="231F20"/>
          <w:spacing w:val="-2"/>
          <w:lang w:val="nb-NO"/>
        </w:rPr>
        <w:t>Dan</w:t>
      </w:r>
      <w:r w:rsidRPr="00340DC6">
        <w:rPr>
          <w:color w:val="231F20"/>
          <w:spacing w:val="-8"/>
          <w:lang w:val="nb-NO"/>
        </w:rPr>
        <w:t xml:space="preserve"> </w:t>
      </w:r>
      <w:r w:rsidRPr="00340DC6">
        <w:rPr>
          <w:color w:val="231F20"/>
          <w:spacing w:val="-2"/>
          <w:lang w:val="nb-NO"/>
        </w:rPr>
        <w:t>Pemendekan,”</w:t>
      </w:r>
      <w:r w:rsidRPr="00340DC6">
        <w:rPr>
          <w:color w:val="231F20"/>
          <w:spacing w:val="-8"/>
          <w:lang w:val="nb-NO"/>
        </w:rPr>
        <w:t xml:space="preserve"> </w:t>
      </w:r>
      <w:r w:rsidRPr="00340DC6">
        <w:rPr>
          <w:color w:val="231F20"/>
          <w:spacing w:val="-2"/>
          <w:lang w:val="nb-NO"/>
        </w:rPr>
        <w:t>November</w:t>
      </w:r>
      <w:r w:rsidRPr="00340DC6">
        <w:rPr>
          <w:color w:val="231F20"/>
          <w:spacing w:val="-8"/>
          <w:lang w:val="nb-NO"/>
        </w:rPr>
        <w:t xml:space="preserve"> </w:t>
      </w:r>
      <w:r w:rsidRPr="00340DC6">
        <w:rPr>
          <w:color w:val="231F20"/>
          <w:spacing w:val="-2"/>
          <w:lang w:val="nb-NO"/>
        </w:rPr>
        <w:t>30,</w:t>
      </w:r>
      <w:r w:rsidRPr="00340DC6">
        <w:rPr>
          <w:color w:val="231F20"/>
          <w:spacing w:val="-8"/>
          <w:lang w:val="nb-NO"/>
        </w:rPr>
        <w:t xml:space="preserve"> </w:t>
      </w:r>
      <w:r w:rsidRPr="00340DC6">
        <w:rPr>
          <w:color w:val="231F20"/>
          <w:spacing w:val="-2"/>
          <w:lang w:val="nb-NO"/>
        </w:rPr>
        <w:t>2022.</w:t>
      </w:r>
      <w:r w:rsidRPr="00340DC6">
        <w:rPr>
          <w:color w:val="231F20"/>
          <w:spacing w:val="-7"/>
          <w:lang w:val="nb-NO"/>
        </w:rPr>
        <w:t xml:space="preserve"> </w:t>
      </w:r>
      <w:r w:rsidRPr="00340DC6">
        <w:rPr>
          <w:color w:val="231F20"/>
          <w:spacing w:val="-2"/>
          <w:lang w:val="nb-NO"/>
        </w:rPr>
        <w:t xml:space="preserve">Peraturan </w:t>
      </w:r>
      <w:r w:rsidRPr="00340DC6">
        <w:rPr>
          <w:color w:val="231F20"/>
          <w:lang w:val="nb-NO"/>
        </w:rPr>
        <w:t>Pemerintah Nomor 48 Tahun 2021 tentang Perubahan Ketiga atas Peraturan Pemerintah Nomor 31</w:t>
      </w:r>
    </w:p>
    <w:p w14:paraId="7A71AD36" w14:textId="77777777" w:rsidR="00770F52" w:rsidRPr="00340DC6" w:rsidRDefault="00770F52" w:rsidP="00770F52">
      <w:pPr>
        <w:spacing w:before="55"/>
        <w:ind w:left="255"/>
        <w:rPr>
          <w:lang w:val="nb-NO"/>
        </w:rPr>
      </w:pPr>
      <w:r w:rsidRPr="00340DC6">
        <w:rPr>
          <w:color w:val="231F20"/>
          <w:spacing w:val="-2"/>
          <w:lang w:val="nb-NO"/>
        </w:rPr>
        <w:t>Tahun</w:t>
      </w:r>
      <w:r w:rsidRPr="00340DC6">
        <w:rPr>
          <w:color w:val="231F20"/>
          <w:spacing w:val="-16"/>
          <w:lang w:val="nb-NO"/>
        </w:rPr>
        <w:t xml:space="preserve"> </w:t>
      </w:r>
      <w:r w:rsidRPr="00340DC6">
        <w:rPr>
          <w:color w:val="231F20"/>
          <w:spacing w:val="-2"/>
          <w:lang w:val="nb-NO"/>
        </w:rPr>
        <w:t>2013</w:t>
      </w:r>
      <w:r w:rsidRPr="00340DC6">
        <w:rPr>
          <w:color w:val="231F20"/>
          <w:spacing w:val="-13"/>
          <w:lang w:val="nb-NO"/>
        </w:rPr>
        <w:t xml:space="preserve"> </w:t>
      </w:r>
      <w:r w:rsidRPr="00340DC6">
        <w:rPr>
          <w:color w:val="231F20"/>
          <w:spacing w:val="-2"/>
          <w:lang w:val="nb-NO"/>
        </w:rPr>
        <w:t>tentang</w:t>
      </w:r>
      <w:r w:rsidRPr="00340DC6">
        <w:rPr>
          <w:color w:val="231F20"/>
          <w:spacing w:val="-12"/>
          <w:lang w:val="nb-NO"/>
        </w:rPr>
        <w:t xml:space="preserve"> </w:t>
      </w:r>
      <w:r w:rsidRPr="00340DC6">
        <w:rPr>
          <w:color w:val="231F20"/>
          <w:spacing w:val="-2"/>
          <w:lang w:val="nb-NO"/>
        </w:rPr>
        <w:t>Peraturan</w:t>
      </w:r>
      <w:r w:rsidRPr="00340DC6">
        <w:rPr>
          <w:color w:val="231F20"/>
          <w:spacing w:val="-13"/>
          <w:lang w:val="nb-NO"/>
        </w:rPr>
        <w:t xml:space="preserve"> </w:t>
      </w:r>
      <w:r w:rsidRPr="00340DC6">
        <w:rPr>
          <w:color w:val="231F20"/>
          <w:spacing w:val="-2"/>
          <w:lang w:val="nb-NO"/>
        </w:rPr>
        <w:t>Pelaksanaan</w:t>
      </w:r>
      <w:r w:rsidRPr="00340DC6">
        <w:rPr>
          <w:color w:val="231F20"/>
          <w:spacing w:val="-12"/>
          <w:lang w:val="nb-NO"/>
        </w:rPr>
        <w:t xml:space="preserve"> </w:t>
      </w:r>
      <w:r w:rsidRPr="00340DC6">
        <w:rPr>
          <w:color w:val="231F20"/>
          <w:spacing w:val="-2"/>
          <w:lang w:val="nb-NO"/>
        </w:rPr>
        <w:t>Undang-Undang</w:t>
      </w:r>
      <w:r w:rsidRPr="00340DC6">
        <w:rPr>
          <w:color w:val="231F20"/>
          <w:spacing w:val="-13"/>
          <w:lang w:val="nb-NO"/>
        </w:rPr>
        <w:t xml:space="preserve"> </w:t>
      </w:r>
      <w:r w:rsidRPr="00340DC6">
        <w:rPr>
          <w:color w:val="231F20"/>
          <w:spacing w:val="-2"/>
          <w:lang w:val="nb-NO"/>
        </w:rPr>
        <w:t>Nomor</w:t>
      </w:r>
      <w:r w:rsidRPr="00340DC6">
        <w:rPr>
          <w:color w:val="231F20"/>
          <w:spacing w:val="-13"/>
          <w:lang w:val="nb-NO"/>
        </w:rPr>
        <w:t xml:space="preserve"> </w:t>
      </w:r>
      <w:r w:rsidRPr="00340DC6">
        <w:rPr>
          <w:color w:val="231F20"/>
          <w:spacing w:val="-2"/>
          <w:lang w:val="nb-NO"/>
        </w:rPr>
        <w:t>6</w:t>
      </w:r>
      <w:r w:rsidRPr="00340DC6">
        <w:rPr>
          <w:color w:val="231F20"/>
          <w:spacing w:val="-21"/>
          <w:lang w:val="nb-NO"/>
        </w:rPr>
        <w:t xml:space="preserve"> </w:t>
      </w:r>
      <w:r w:rsidRPr="00340DC6">
        <w:rPr>
          <w:color w:val="231F20"/>
          <w:spacing w:val="-2"/>
          <w:lang w:val="nb-NO"/>
        </w:rPr>
        <w:t>Tahun</w:t>
      </w:r>
      <w:r w:rsidRPr="00340DC6">
        <w:rPr>
          <w:color w:val="231F20"/>
          <w:spacing w:val="-12"/>
          <w:lang w:val="nb-NO"/>
        </w:rPr>
        <w:t xml:space="preserve"> </w:t>
      </w:r>
      <w:r w:rsidRPr="00340DC6">
        <w:rPr>
          <w:color w:val="231F20"/>
          <w:spacing w:val="-2"/>
          <w:lang w:val="nb-NO"/>
        </w:rPr>
        <w:t>2011</w:t>
      </w:r>
      <w:r w:rsidRPr="00340DC6">
        <w:rPr>
          <w:color w:val="231F20"/>
          <w:spacing w:val="-13"/>
          <w:lang w:val="nb-NO"/>
        </w:rPr>
        <w:t xml:space="preserve"> </w:t>
      </w:r>
      <w:r w:rsidRPr="00340DC6">
        <w:rPr>
          <w:color w:val="231F20"/>
          <w:spacing w:val="-2"/>
          <w:lang w:val="nb-NO"/>
        </w:rPr>
        <w:t>tentang</w:t>
      </w:r>
      <w:r w:rsidRPr="00340DC6">
        <w:rPr>
          <w:color w:val="231F20"/>
          <w:spacing w:val="-11"/>
          <w:lang w:val="nb-NO"/>
        </w:rPr>
        <w:t xml:space="preserve"> </w:t>
      </w:r>
      <w:r w:rsidRPr="00340DC6">
        <w:rPr>
          <w:color w:val="231F20"/>
          <w:spacing w:val="-2"/>
          <w:lang w:val="nb-NO"/>
        </w:rPr>
        <w:t>Keimigrasian,</w:t>
      </w:r>
    </w:p>
    <w:p w14:paraId="760EED12" w14:textId="77777777" w:rsidR="00770F52" w:rsidRPr="00340DC6" w:rsidRDefault="00770F52" w:rsidP="00770F52">
      <w:pPr>
        <w:spacing w:before="83"/>
        <w:ind w:left="255"/>
        <w:rPr>
          <w:lang w:val="nb-NO"/>
        </w:rPr>
      </w:pPr>
      <w:r w:rsidRPr="00340DC6">
        <w:rPr>
          <w:color w:val="231F20"/>
          <w:lang w:val="nb-NO"/>
        </w:rPr>
        <w:t>§</w:t>
      </w:r>
      <w:r w:rsidRPr="00340DC6">
        <w:rPr>
          <w:color w:val="231F20"/>
          <w:spacing w:val="-7"/>
          <w:lang w:val="nb-NO"/>
        </w:rPr>
        <w:t xml:space="preserve"> </w:t>
      </w:r>
      <w:r w:rsidRPr="00340DC6">
        <w:rPr>
          <w:color w:val="231F20"/>
          <w:lang w:val="nb-NO"/>
        </w:rPr>
        <w:t>Lembaran</w:t>
      </w:r>
      <w:r w:rsidRPr="00340DC6">
        <w:rPr>
          <w:color w:val="231F20"/>
          <w:spacing w:val="-5"/>
          <w:lang w:val="nb-NO"/>
        </w:rPr>
        <w:t xml:space="preserve"> </w:t>
      </w:r>
      <w:r w:rsidRPr="00340DC6">
        <w:rPr>
          <w:color w:val="231F20"/>
          <w:lang w:val="nb-NO"/>
        </w:rPr>
        <w:t>Negara</w:t>
      </w:r>
      <w:r w:rsidRPr="00340DC6">
        <w:rPr>
          <w:color w:val="231F20"/>
          <w:spacing w:val="-6"/>
          <w:lang w:val="nb-NO"/>
        </w:rPr>
        <w:t xml:space="preserve"> </w:t>
      </w:r>
      <w:r w:rsidRPr="00340DC6">
        <w:rPr>
          <w:color w:val="231F20"/>
          <w:lang w:val="nb-NO"/>
        </w:rPr>
        <w:t>Republik</w:t>
      </w:r>
      <w:r w:rsidRPr="00340DC6">
        <w:rPr>
          <w:color w:val="231F20"/>
          <w:spacing w:val="-5"/>
          <w:lang w:val="nb-NO"/>
        </w:rPr>
        <w:t xml:space="preserve"> </w:t>
      </w:r>
      <w:r w:rsidRPr="00340DC6">
        <w:rPr>
          <w:color w:val="231F20"/>
          <w:lang w:val="nb-NO"/>
        </w:rPr>
        <w:t>Indonesia</w:t>
      </w:r>
      <w:r w:rsidRPr="00340DC6">
        <w:rPr>
          <w:color w:val="231F20"/>
          <w:spacing w:val="-13"/>
          <w:lang w:val="nb-NO"/>
        </w:rPr>
        <w:t xml:space="preserve"> </w:t>
      </w:r>
      <w:r w:rsidRPr="00340DC6">
        <w:rPr>
          <w:color w:val="231F20"/>
          <w:lang w:val="nb-NO"/>
        </w:rPr>
        <w:t>Tahun</w:t>
      </w:r>
      <w:r w:rsidRPr="00340DC6">
        <w:rPr>
          <w:color w:val="231F20"/>
          <w:spacing w:val="-5"/>
          <w:lang w:val="nb-NO"/>
        </w:rPr>
        <w:t xml:space="preserve"> </w:t>
      </w:r>
      <w:r w:rsidRPr="00340DC6">
        <w:rPr>
          <w:color w:val="231F20"/>
          <w:lang w:val="nb-NO"/>
        </w:rPr>
        <w:t>2021</w:t>
      </w:r>
      <w:r w:rsidRPr="00340DC6">
        <w:rPr>
          <w:color w:val="231F20"/>
          <w:spacing w:val="-4"/>
          <w:lang w:val="nb-NO"/>
        </w:rPr>
        <w:t xml:space="preserve"> </w:t>
      </w:r>
      <w:r w:rsidRPr="00340DC6">
        <w:rPr>
          <w:color w:val="231F20"/>
          <w:lang w:val="nb-NO"/>
        </w:rPr>
        <w:t>Nomor</w:t>
      </w:r>
      <w:r w:rsidRPr="00340DC6">
        <w:rPr>
          <w:color w:val="231F20"/>
          <w:spacing w:val="-6"/>
          <w:lang w:val="nb-NO"/>
        </w:rPr>
        <w:t xml:space="preserve"> </w:t>
      </w:r>
      <w:r w:rsidRPr="00340DC6">
        <w:rPr>
          <w:color w:val="231F20"/>
          <w:lang w:val="nb-NO"/>
        </w:rPr>
        <w:t>58</w:t>
      </w:r>
      <w:r w:rsidRPr="00340DC6">
        <w:rPr>
          <w:color w:val="231F20"/>
          <w:spacing w:val="-3"/>
          <w:lang w:val="nb-NO"/>
        </w:rPr>
        <w:t xml:space="preserve"> </w:t>
      </w:r>
      <w:r w:rsidRPr="00340DC6">
        <w:rPr>
          <w:color w:val="231F20"/>
          <w:spacing w:val="-2"/>
          <w:lang w:val="nb-NO"/>
        </w:rPr>
        <w:t>(2021).</w:t>
      </w:r>
    </w:p>
    <w:p w14:paraId="35A9C081" w14:textId="77777777" w:rsidR="00770F52" w:rsidRPr="00340DC6" w:rsidRDefault="00770F52" w:rsidP="00770F52">
      <w:pPr>
        <w:spacing w:before="84" w:line="266" w:lineRule="auto"/>
        <w:ind w:left="822" w:hanging="567"/>
        <w:rPr>
          <w:lang w:val="nb-NO"/>
        </w:rPr>
      </w:pPr>
      <w:r w:rsidRPr="00340DC6">
        <w:rPr>
          <w:color w:val="231F20"/>
          <w:lang w:val="nb-NO"/>
        </w:rPr>
        <w:t>Peraturan Presiden Nomor 62</w:t>
      </w:r>
      <w:r w:rsidRPr="00340DC6">
        <w:rPr>
          <w:color w:val="231F20"/>
          <w:spacing w:val="-3"/>
          <w:lang w:val="nb-NO"/>
        </w:rPr>
        <w:t xml:space="preserve"> </w:t>
      </w:r>
      <w:r w:rsidRPr="00340DC6">
        <w:rPr>
          <w:color w:val="231F20"/>
          <w:lang w:val="nb-NO"/>
        </w:rPr>
        <w:t>Tahun 2022 tentang Otorita Ibu Kota Nusantara, § Lembaran Negara Republik Indonesia Tahun 2022 Nomor 102 (2022).</w:t>
      </w:r>
    </w:p>
    <w:p w14:paraId="4C4ADD2B" w14:textId="77777777" w:rsidR="00770F52" w:rsidRDefault="00770F52" w:rsidP="00770F52">
      <w:pPr>
        <w:spacing w:before="55"/>
        <w:ind w:left="255"/>
      </w:pPr>
      <w:proofErr w:type="spellStart"/>
      <w:r>
        <w:rPr>
          <w:color w:val="231F20"/>
        </w:rPr>
        <w:t>Undang-Undang</w:t>
      </w:r>
      <w:proofErr w:type="spellEnd"/>
      <w:r>
        <w:rPr>
          <w:color w:val="231F20"/>
          <w:spacing w:val="-4"/>
        </w:rPr>
        <w:t xml:space="preserve"> </w:t>
      </w:r>
      <w:r>
        <w:rPr>
          <w:color w:val="231F20"/>
        </w:rPr>
        <w:t>Dasar</w:t>
      </w:r>
      <w:r>
        <w:rPr>
          <w:color w:val="231F20"/>
          <w:spacing w:val="-4"/>
        </w:rPr>
        <w:t xml:space="preserve"> </w:t>
      </w:r>
      <w:r>
        <w:rPr>
          <w:color w:val="231F20"/>
        </w:rPr>
        <w:t>Republik</w:t>
      </w:r>
      <w:r>
        <w:rPr>
          <w:color w:val="231F20"/>
          <w:spacing w:val="-3"/>
        </w:rPr>
        <w:t xml:space="preserve"> </w:t>
      </w:r>
      <w:r>
        <w:rPr>
          <w:color w:val="231F20"/>
        </w:rPr>
        <w:t>Indonesia</w:t>
      </w:r>
      <w:r>
        <w:rPr>
          <w:color w:val="231F20"/>
          <w:spacing w:val="-3"/>
        </w:rPr>
        <w:t xml:space="preserve"> </w:t>
      </w:r>
      <w:r>
        <w:rPr>
          <w:color w:val="231F20"/>
          <w:spacing w:val="-2"/>
        </w:rPr>
        <w:t>(1945).</w:t>
      </w:r>
    </w:p>
    <w:p w14:paraId="6F139F52" w14:textId="77777777" w:rsidR="00770F52" w:rsidRDefault="00770F52" w:rsidP="00770F52">
      <w:pPr>
        <w:spacing w:before="84" w:line="266" w:lineRule="auto"/>
        <w:ind w:left="822" w:hanging="567"/>
      </w:pPr>
      <w:proofErr w:type="spellStart"/>
      <w:r>
        <w:rPr>
          <w:color w:val="231F20"/>
        </w:rPr>
        <w:t>Undang-Undang</w:t>
      </w:r>
      <w:proofErr w:type="spellEnd"/>
      <w:r>
        <w:rPr>
          <w:color w:val="231F20"/>
        </w:rPr>
        <w:t xml:space="preserve"> Republik Indonesia No. 39 </w:t>
      </w:r>
      <w:proofErr w:type="spellStart"/>
      <w:r>
        <w:rPr>
          <w:color w:val="231F20"/>
        </w:rPr>
        <w:t>Tahun</w:t>
      </w:r>
      <w:proofErr w:type="spellEnd"/>
      <w:r>
        <w:rPr>
          <w:color w:val="231F20"/>
        </w:rPr>
        <w:t xml:space="preserve"> 1999 </w:t>
      </w:r>
      <w:proofErr w:type="spellStart"/>
      <w:r>
        <w:rPr>
          <w:color w:val="231F20"/>
        </w:rPr>
        <w:t>tentang</w:t>
      </w:r>
      <w:proofErr w:type="spellEnd"/>
      <w:r>
        <w:rPr>
          <w:color w:val="231F20"/>
        </w:rPr>
        <w:t xml:space="preserve"> Hak</w:t>
      </w:r>
      <w:r>
        <w:rPr>
          <w:color w:val="231F20"/>
          <w:spacing w:val="-1"/>
        </w:rPr>
        <w:t xml:space="preserve"> </w:t>
      </w:r>
      <w:proofErr w:type="spellStart"/>
      <w:r>
        <w:rPr>
          <w:color w:val="231F20"/>
        </w:rPr>
        <w:t>Asasi</w:t>
      </w:r>
      <w:proofErr w:type="spellEnd"/>
      <w:r>
        <w:rPr>
          <w:color w:val="231F20"/>
        </w:rPr>
        <w:t xml:space="preserve"> Manusia, § </w:t>
      </w:r>
      <w:proofErr w:type="spellStart"/>
      <w:r>
        <w:rPr>
          <w:color w:val="231F20"/>
        </w:rPr>
        <w:t>Lembaran</w:t>
      </w:r>
      <w:proofErr w:type="spellEnd"/>
      <w:r>
        <w:rPr>
          <w:color w:val="231F20"/>
        </w:rPr>
        <w:t xml:space="preserve"> Negara</w:t>
      </w:r>
      <w:r>
        <w:rPr>
          <w:color w:val="231F20"/>
          <w:spacing w:val="80"/>
        </w:rPr>
        <w:t xml:space="preserve"> </w:t>
      </w:r>
      <w:r>
        <w:rPr>
          <w:color w:val="231F20"/>
        </w:rPr>
        <w:t xml:space="preserve">Republik Indonesia </w:t>
      </w:r>
      <w:proofErr w:type="spellStart"/>
      <w:r>
        <w:rPr>
          <w:color w:val="231F20"/>
        </w:rPr>
        <w:t>Tahun</w:t>
      </w:r>
      <w:proofErr w:type="spellEnd"/>
      <w:r>
        <w:rPr>
          <w:color w:val="231F20"/>
        </w:rPr>
        <w:t xml:space="preserve"> 1999 </w:t>
      </w:r>
      <w:proofErr w:type="spellStart"/>
      <w:r>
        <w:rPr>
          <w:color w:val="231F20"/>
        </w:rPr>
        <w:t>Nomor</w:t>
      </w:r>
      <w:proofErr w:type="spellEnd"/>
      <w:r>
        <w:rPr>
          <w:color w:val="231F20"/>
        </w:rPr>
        <w:t xml:space="preserve"> 165 (1999).</w:t>
      </w:r>
    </w:p>
    <w:p w14:paraId="5ED411C9" w14:textId="77777777" w:rsidR="00770F52" w:rsidRDefault="00770F52" w:rsidP="00770F52">
      <w:pPr>
        <w:spacing w:before="55"/>
        <w:ind w:left="255"/>
      </w:pPr>
      <w:r>
        <w:rPr>
          <w:color w:val="231F20"/>
        </w:rPr>
        <w:t>Universal</w:t>
      </w:r>
      <w:r>
        <w:rPr>
          <w:color w:val="231F20"/>
          <w:spacing w:val="-6"/>
        </w:rPr>
        <w:t xml:space="preserve"> </w:t>
      </w:r>
      <w:r>
        <w:rPr>
          <w:color w:val="231F20"/>
        </w:rPr>
        <w:t>Declaration</w:t>
      </w:r>
      <w:r>
        <w:rPr>
          <w:color w:val="231F20"/>
          <w:spacing w:val="-6"/>
        </w:rPr>
        <w:t xml:space="preserve"> </w:t>
      </w:r>
      <w:r>
        <w:rPr>
          <w:color w:val="231F20"/>
        </w:rPr>
        <w:t>of</w:t>
      </w:r>
      <w:r>
        <w:rPr>
          <w:color w:val="231F20"/>
          <w:spacing w:val="-5"/>
        </w:rPr>
        <w:t xml:space="preserve"> </w:t>
      </w:r>
      <w:r>
        <w:rPr>
          <w:color w:val="231F20"/>
        </w:rPr>
        <w:t>Human</w:t>
      </w:r>
      <w:r>
        <w:rPr>
          <w:color w:val="231F20"/>
          <w:spacing w:val="-5"/>
        </w:rPr>
        <w:t xml:space="preserve"> </w:t>
      </w:r>
      <w:r>
        <w:rPr>
          <w:color w:val="231F20"/>
        </w:rPr>
        <w:t>Rights</w:t>
      </w:r>
      <w:r>
        <w:rPr>
          <w:color w:val="231F20"/>
          <w:spacing w:val="-6"/>
        </w:rPr>
        <w:t xml:space="preserve"> </w:t>
      </w:r>
      <w:r>
        <w:rPr>
          <w:color w:val="231F20"/>
          <w:spacing w:val="-2"/>
        </w:rPr>
        <w:t>(1948).</w:t>
      </w:r>
    </w:p>
    <w:p w14:paraId="6017E612" w14:textId="77777777" w:rsidR="00770F52" w:rsidRDefault="00770F52">
      <w:pPr>
        <w:pStyle w:val="ListParagraph"/>
        <w:spacing w:line="249" w:lineRule="auto"/>
        <w:jc w:val="both"/>
        <w:rPr>
          <w:sz w:val="20"/>
        </w:rPr>
        <w:sectPr w:rsidR="00770F52">
          <w:pgSz w:w="11910" w:h="16840"/>
          <w:pgMar w:top="1560" w:right="992" w:bottom="780" w:left="992" w:header="0" w:footer="589" w:gutter="0"/>
          <w:cols w:space="720"/>
        </w:sectPr>
      </w:pPr>
    </w:p>
    <w:p w14:paraId="0FE23475" w14:textId="77777777" w:rsidR="0079618C" w:rsidRDefault="0079618C">
      <w:pPr>
        <w:pStyle w:val="BodyText"/>
        <w:spacing w:before="4"/>
        <w:rPr>
          <w:sz w:val="17"/>
        </w:rPr>
      </w:pPr>
    </w:p>
    <w:sectPr w:rsidR="0079618C">
      <w:pgSz w:w="11910" w:h="16840"/>
      <w:pgMar w:top="1920" w:right="992" w:bottom="780" w:left="992" w:header="0" w:footer="5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F457" w14:textId="77777777" w:rsidR="00FD5284" w:rsidRDefault="00FD5284">
      <w:r>
        <w:separator/>
      </w:r>
    </w:p>
  </w:endnote>
  <w:endnote w:type="continuationSeparator" w:id="0">
    <w:p w14:paraId="06A89D15" w14:textId="77777777" w:rsidR="00FD5284" w:rsidRDefault="00FD5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E2A5" w14:textId="77777777" w:rsidR="0079618C"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D6873C5" wp14:editId="3B2E2AFA">
              <wp:simplePos x="0" y="0"/>
              <wp:positionH relativeFrom="page">
                <wp:posOffset>3575289</wp:posOffset>
              </wp:positionH>
              <wp:positionV relativeFrom="page">
                <wp:posOffset>10178264</wp:posOffset>
              </wp:positionV>
              <wp:extent cx="415925"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180340"/>
                      </a:xfrm>
                      <a:prstGeom prst="rect">
                        <a:avLst/>
                      </a:prstGeom>
                    </wps:spPr>
                    <wps:txbx>
                      <w:txbxContent>
                        <w:p w14:paraId="75338D90" w14:textId="77777777" w:rsidR="0079618C" w:rsidRDefault="00000000">
                          <w:pPr>
                            <w:spacing w:before="10"/>
                            <w:ind w:left="20"/>
                          </w:pPr>
                          <w:r>
                            <w:rPr>
                              <w:color w:val="231F20"/>
                              <w:spacing w:val="-2"/>
                            </w:rPr>
                            <w:fldChar w:fldCharType="begin"/>
                          </w:r>
                          <w:r>
                            <w:rPr>
                              <w:color w:val="231F20"/>
                              <w:spacing w:val="-2"/>
                            </w:rPr>
                            <w:instrText xml:space="preserve"> PAGE  \* roman </w:instrText>
                          </w:r>
                          <w:r>
                            <w:rPr>
                              <w:color w:val="231F20"/>
                              <w:spacing w:val="-2"/>
                            </w:rPr>
                            <w:fldChar w:fldCharType="separate"/>
                          </w:r>
                          <w:r>
                            <w:rPr>
                              <w:color w:val="231F20"/>
                              <w:spacing w:val="-2"/>
                            </w:rPr>
                            <w:t>xviii</w:t>
                          </w:r>
                          <w:r>
                            <w:rPr>
                              <w:color w:val="231F20"/>
                              <w:spacing w:val="-2"/>
                            </w:rPr>
                            <w:fldChar w:fldCharType="end"/>
                          </w:r>
                        </w:p>
                      </w:txbxContent>
                    </wps:txbx>
                    <wps:bodyPr wrap="square" lIns="0" tIns="0" rIns="0" bIns="0" rtlCol="0">
                      <a:noAutofit/>
                    </wps:bodyPr>
                  </wps:wsp>
                </a:graphicData>
              </a:graphic>
            </wp:anchor>
          </w:drawing>
        </mc:Choice>
        <mc:Fallback>
          <w:pict>
            <v:shapetype w14:anchorId="4D6873C5" id="_x0000_t202" coordsize="21600,21600" o:spt="202" path="m,l,21600r21600,l21600,xe">
              <v:stroke joinstyle="miter"/>
              <v:path gradientshapeok="t" o:connecttype="rect"/>
            </v:shapetype>
            <v:shape id="Textbox 1" o:spid="_x0000_s1026" type="#_x0000_t202" style="position:absolute;margin-left:281.5pt;margin-top:801.45pt;width:32.75pt;height:14.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" filled="f" stroked="f">
              <v:textbox inset="0,0,0,0">
                <w:txbxContent>
                  <w:p w14:paraId="75338D90" w14:textId="77777777" w:rsidR="0079618C" w:rsidRDefault="00000000">
                    <w:pPr>
                      <w:spacing w:before="10"/>
                      <w:ind w:left="20"/>
                    </w:pPr>
                    <w:r>
                      <w:rPr>
                        <w:color w:val="231F20"/>
                        <w:spacing w:val="-2"/>
                      </w:rPr>
                      <w:fldChar w:fldCharType="begin"/>
                    </w:r>
                    <w:r>
                      <w:rPr>
                        <w:color w:val="231F20"/>
                        <w:spacing w:val="-2"/>
                      </w:rPr>
                      <w:instrText xml:space="preserve"> PAGE  \* roman </w:instrText>
                    </w:r>
                    <w:r>
                      <w:rPr>
                        <w:color w:val="231F20"/>
                        <w:spacing w:val="-2"/>
                      </w:rPr>
                      <w:fldChar w:fldCharType="separate"/>
                    </w:r>
                    <w:r>
                      <w:rPr>
                        <w:color w:val="231F20"/>
                        <w:spacing w:val="-2"/>
                      </w:rPr>
                      <w:t>xviii</w:t>
                    </w:r>
                    <w:r>
                      <w:rPr>
                        <w:color w:val="231F20"/>
                        <w:spacing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53E3F" w14:textId="77777777" w:rsidR="00FD5284" w:rsidRDefault="00FD5284">
      <w:r>
        <w:separator/>
      </w:r>
    </w:p>
  </w:footnote>
  <w:footnote w:type="continuationSeparator" w:id="0">
    <w:p w14:paraId="528F4993" w14:textId="77777777" w:rsidR="00FD5284" w:rsidRDefault="00FD5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F5753"/>
    <w:multiLevelType w:val="hybridMultilevel"/>
    <w:tmpl w:val="BDD05FD0"/>
    <w:lvl w:ilvl="0" w:tplc="3CD64448">
      <w:start w:val="1"/>
      <w:numFmt w:val="decimal"/>
      <w:lvlText w:val="%1"/>
      <w:lvlJc w:val="left"/>
      <w:pPr>
        <w:ind w:left="368" w:hanging="341"/>
        <w:jc w:val="right"/>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E930894A">
      <w:numFmt w:val="bullet"/>
      <w:lvlText w:val="•"/>
      <w:lvlJc w:val="left"/>
      <w:pPr>
        <w:ind w:left="1316" w:hanging="341"/>
      </w:pPr>
      <w:rPr>
        <w:rFonts w:hint="default"/>
        <w:lang w:val="en-US" w:eastAsia="en-US" w:bidi="ar-SA"/>
      </w:rPr>
    </w:lvl>
    <w:lvl w:ilvl="2" w:tplc="46C8DE88">
      <w:numFmt w:val="bullet"/>
      <w:lvlText w:val="•"/>
      <w:lvlJc w:val="left"/>
      <w:pPr>
        <w:ind w:left="2272" w:hanging="341"/>
      </w:pPr>
      <w:rPr>
        <w:rFonts w:hint="default"/>
        <w:lang w:val="en-US" w:eastAsia="en-US" w:bidi="ar-SA"/>
      </w:rPr>
    </w:lvl>
    <w:lvl w:ilvl="3" w:tplc="CBF4C928">
      <w:numFmt w:val="bullet"/>
      <w:lvlText w:val="•"/>
      <w:lvlJc w:val="left"/>
      <w:pPr>
        <w:ind w:left="3228" w:hanging="341"/>
      </w:pPr>
      <w:rPr>
        <w:rFonts w:hint="default"/>
        <w:lang w:val="en-US" w:eastAsia="en-US" w:bidi="ar-SA"/>
      </w:rPr>
    </w:lvl>
    <w:lvl w:ilvl="4" w:tplc="C1B84114">
      <w:numFmt w:val="bullet"/>
      <w:lvlText w:val="•"/>
      <w:lvlJc w:val="left"/>
      <w:pPr>
        <w:ind w:left="4184" w:hanging="341"/>
      </w:pPr>
      <w:rPr>
        <w:rFonts w:hint="default"/>
        <w:lang w:val="en-US" w:eastAsia="en-US" w:bidi="ar-SA"/>
      </w:rPr>
    </w:lvl>
    <w:lvl w:ilvl="5" w:tplc="EB5243DA">
      <w:numFmt w:val="bullet"/>
      <w:lvlText w:val="•"/>
      <w:lvlJc w:val="left"/>
      <w:pPr>
        <w:ind w:left="5140" w:hanging="341"/>
      </w:pPr>
      <w:rPr>
        <w:rFonts w:hint="default"/>
        <w:lang w:val="en-US" w:eastAsia="en-US" w:bidi="ar-SA"/>
      </w:rPr>
    </w:lvl>
    <w:lvl w:ilvl="6" w:tplc="8F9025F0">
      <w:numFmt w:val="bullet"/>
      <w:lvlText w:val="•"/>
      <w:lvlJc w:val="left"/>
      <w:pPr>
        <w:ind w:left="6096" w:hanging="341"/>
      </w:pPr>
      <w:rPr>
        <w:rFonts w:hint="default"/>
        <w:lang w:val="en-US" w:eastAsia="en-US" w:bidi="ar-SA"/>
      </w:rPr>
    </w:lvl>
    <w:lvl w:ilvl="7" w:tplc="F6083426">
      <w:numFmt w:val="bullet"/>
      <w:lvlText w:val="•"/>
      <w:lvlJc w:val="left"/>
      <w:pPr>
        <w:ind w:left="7053" w:hanging="341"/>
      </w:pPr>
      <w:rPr>
        <w:rFonts w:hint="default"/>
        <w:lang w:val="en-US" w:eastAsia="en-US" w:bidi="ar-SA"/>
      </w:rPr>
    </w:lvl>
    <w:lvl w:ilvl="8" w:tplc="F296F7B2">
      <w:numFmt w:val="bullet"/>
      <w:lvlText w:val="•"/>
      <w:lvlJc w:val="left"/>
      <w:pPr>
        <w:ind w:left="8009" w:hanging="341"/>
      </w:pPr>
      <w:rPr>
        <w:rFonts w:hint="default"/>
        <w:lang w:val="en-US" w:eastAsia="en-US" w:bidi="ar-SA"/>
      </w:rPr>
    </w:lvl>
  </w:abstractNum>
  <w:abstractNum w:abstractNumId="1" w15:restartNumberingAfterBreak="0">
    <w:nsid w:val="32897B4A"/>
    <w:multiLevelType w:val="multilevel"/>
    <w:tmpl w:val="B9C0B142"/>
    <w:lvl w:ilvl="0">
      <w:start w:val="1"/>
      <w:numFmt w:val="decimal"/>
      <w:lvlText w:val="%1."/>
      <w:lvlJc w:val="left"/>
      <w:pPr>
        <w:ind w:left="822" w:hanging="567"/>
      </w:pPr>
      <w:rPr>
        <w:rFonts w:ascii="Times New Roman" w:eastAsia="Times New Roman" w:hAnsi="Times New Roman" w:cs="Times New Roman" w:hint="default"/>
        <w:b/>
        <w:bCs/>
        <w:i w:val="0"/>
        <w:iCs w:val="0"/>
        <w:color w:val="231F20"/>
        <w:spacing w:val="0"/>
        <w:w w:val="100"/>
        <w:sz w:val="22"/>
        <w:szCs w:val="22"/>
        <w:lang w:val="en-US" w:eastAsia="en-US" w:bidi="ar-SA"/>
      </w:rPr>
    </w:lvl>
    <w:lvl w:ilvl="1">
      <w:start w:val="1"/>
      <w:numFmt w:val="decimal"/>
      <w:lvlText w:val="%1.%2"/>
      <w:lvlJc w:val="left"/>
      <w:pPr>
        <w:ind w:left="822" w:hanging="567"/>
        <w:jc w:val="right"/>
      </w:pPr>
      <w:rPr>
        <w:rFonts w:ascii="Times New Roman" w:eastAsia="Times New Roman" w:hAnsi="Times New Roman" w:cs="Times New Roman" w:hint="default"/>
        <w:b/>
        <w:bCs/>
        <w:i w:val="0"/>
        <w:iCs w:val="0"/>
        <w:color w:val="231F20"/>
        <w:spacing w:val="0"/>
        <w:w w:val="100"/>
        <w:sz w:val="22"/>
        <w:szCs w:val="22"/>
        <w:lang w:val="en-US" w:eastAsia="en-US" w:bidi="ar-SA"/>
      </w:rPr>
    </w:lvl>
    <w:lvl w:ilvl="2">
      <w:start w:val="1"/>
      <w:numFmt w:val="decimal"/>
      <w:lvlText w:val="%1.%2.%3"/>
      <w:lvlJc w:val="left"/>
      <w:pPr>
        <w:ind w:left="822" w:hanging="567"/>
      </w:pPr>
      <w:rPr>
        <w:rFonts w:ascii="Times New Roman" w:eastAsia="Times New Roman" w:hAnsi="Times New Roman" w:cs="Times New Roman" w:hint="default"/>
        <w:b/>
        <w:bCs/>
        <w:i w:val="0"/>
        <w:iCs w:val="0"/>
        <w:color w:val="231F20"/>
        <w:spacing w:val="0"/>
        <w:w w:val="100"/>
        <w:sz w:val="22"/>
        <w:szCs w:val="22"/>
        <w:lang w:val="en-US" w:eastAsia="en-US" w:bidi="ar-SA"/>
      </w:rPr>
    </w:lvl>
    <w:lvl w:ilvl="3">
      <w:numFmt w:val="bullet"/>
      <w:lvlText w:val="•"/>
      <w:lvlJc w:val="left"/>
      <w:pPr>
        <w:ind w:left="2842" w:hanging="567"/>
      </w:pPr>
      <w:rPr>
        <w:rFonts w:hint="default"/>
        <w:lang w:val="en-US" w:eastAsia="en-US" w:bidi="ar-SA"/>
      </w:rPr>
    </w:lvl>
    <w:lvl w:ilvl="4">
      <w:numFmt w:val="bullet"/>
      <w:lvlText w:val="•"/>
      <w:lvlJc w:val="left"/>
      <w:pPr>
        <w:ind w:left="3853" w:hanging="567"/>
      </w:pPr>
      <w:rPr>
        <w:rFonts w:hint="default"/>
        <w:lang w:val="en-US" w:eastAsia="en-US" w:bidi="ar-SA"/>
      </w:rPr>
    </w:lvl>
    <w:lvl w:ilvl="5">
      <w:numFmt w:val="bullet"/>
      <w:lvlText w:val="•"/>
      <w:lvlJc w:val="left"/>
      <w:pPr>
        <w:ind w:left="4865" w:hanging="567"/>
      </w:pPr>
      <w:rPr>
        <w:rFonts w:hint="default"/>
        <w:lang w:val="en-US" w:eastAsia="en-US" w:bidi="ar-SA"/>
      </w:rPr>
    </w:lvl>
    <w:lvl w:ilvl="6">
      <w:numFmt w:val="bullet"/>
      <w:lvlText w:val="•"/>
      <w:lvlJc w:val="left"/>
      <w:pPr>
        <w:ind w:left="5876" w:hanging="567"/>
      </w:pPr>
      <w:rPr>
        <w:rFonts w:hint="default"/>
        <w:lang w:val="en-US" w:eastAsia="en-US" w:bidi="ar-SA"/>
      </w:rPr>
    </w:lvl>
    <w:lvl w:ilvl="7">
      <w:numFmt w:val="bullet"/>
      <w:lvlText w:val="•"/>
      <w:lvlJc w:val="left"/>
      <w:pPr>
        <w:ind w:left="6887" w:hanging="567"/>
      </w:pPr>
      <w:rPr>
        <w:rFonts w:hint="default"/>
        <w:lang w:val="en-US" w:eastAsia="en-US" w:bidi="ar-SA"/>
      </w:rPr>
    </w:lvl>
    <w:lvl w:ilvl="8">
      <w:numFmt w:val="bullet"/>
      <w:lvlText w:val="•"/>
      <w:lvlJc w:val="left"/>
      <w:pPr>
        <w:ind w:left="7898" w:hanging="567"/>
      </w:pPr>
      <w:rPr>
        <w:rFonts w:hint="default"/>
        <w:lang w:val="en-US" w:eastAsia="en-US" w:bidi="ar-SA"/>
      </w:rPr>
    </w:lvl>
  </w:abstractNum>
  <w:abstractNum w:abstractNumId="2" w15:restartNumberingAfterBreak="0">
    <w:nsid w:val="40FB25E0"/>
    <w:multiLevelType w:val="hybridMultilevel"/>
    <w:tmpl w:val="7FB48EB0"/>
    <w:lvl w:ilvl="0" w:tplc="73EA6A52">
      <w:start w:val="1"/>
      <w:numFmt w:val="decimal"/>
      <w:lvlText w:val="%1."/>
      <w:lvlJc w:val="left"/>
      <w:pPr>
        <w:ind w:left="595" w:hanging="567"/>
        <w:jc w:val="right"/>
      </w:pPr>
      <w:rPr>
        <w:rFonts w:ascii="Times New Roman" w:eastAsia="Times New Roman" w:hAnsi="Times New Roman" w:cs="Times New Roman" w:hint="default"/>
        <w:b/>
        <w:bCs/>
        <w:i w:val="0"/>
        <w:iCs w:val="0"/>
        <w:color w:val="231F20"/>
        <w:spacing w:val="-1"/>
        <w:w w:val="100"/>
        <w:sz w:val="22"/>
        <w:szCs w:val="22"/>
        <w:lang w:val="en-US" w:eastAsia="en-US" w:bidi="ar-SA"/>
      </w:rPr>
    </w:lvl>
    <w:lvl w:ilvl="1" w:tplc="4F1C5134">
      <w:numFmt w:val="bullet"/>
      <w:lvlText w:val="•"/>
      <w:lvlJc w:val="left"/>
      <w:pPr>
        <w:ind w:left="1532" w:hanging="567"/>
      </w:pPr>
      <w:rPr>
        <w:rFonts w:hint="default"/>
        <w:lang w:val="en-US" w:eastAsia="en-US" w:bidi="ar-SA"/>
      </w:rPr>
    </w:lvl>
    <w:lvl w:ilvl="2" w:tplc="BD8AC8E4">
      <w:numFmt w:val="bullet"/>
      <w:lvlText w:val="•"/>
      <w:lvlJc w:val="left"/>
      <w:pPr>
        <w:ind w:left="2464" w:hanging="567"/>
      </w:pPr>
      <w:rPr>
        <w:rFonts w:hint="default"/>
        <w:lang w:val="en-US" w:eastAsia="en-US" w:bidi="ar-SA"/>
      </w:rPr>
    </w:lvl>
    <w:lvl w:ilvl="3" w:tplc="6D8AC238">
      <w:numFmt w:val="bullet"/>
      <w:lvlText w:val="•"/>
      <w:lvlJc w:val="left"/>
      <w:pPr>
        <w:ind w:left="3396" w:hanging="567"/>
      </w:pPr>
      <w:rPr>
        <w:rFonts w:hint="default"/>
        <w:lang w:val="en-US" w:eastAsia="en-US" w:bidi="ar-SA"/>
      </w:rPr>
    </w:lvl>
    <w:lvl w:ilvl="4" w:tplc="8CC040CA">
      <w:numFmt w:val="bullet"/>
      <w:lvlText w:val="•"/>
      <w:lvlJc w:val="left"/>
      <w:pPr>
        <w:ind w:left="4328" w:hanging="567"/>
      </w:pPr>
      <w:rPr>
        <w:rFonts w:hint="default"/>
        <w:lang w:val="en-US" w:eastAsia="en-US" w:bidi="ar-SA"/>
      </w:rPr>
    </w:lvl>
    <w:lvl w:ilvl="5" w:tplc="D09A3F36">
      <w:numFmt w:val="bullet"/>
      <w:lvlText w:val="•"/>
      <w:lvlJc w:val="left"/>
      <w:pPr>
        <w:ind w:left="5260" w:hanging="567"/>
      </w:pPr>
      <w:rPr>
        <w:rFonts w:hint="default"/>
        <w:lang w:val="en-US" w:eastAsia="en-US" w:bidi="ar-SA"/>
      </w:rPr>
    </w:lvl>
    <w:lvl w:ilvl="6" w:tplc="4B52ECFE">
      <w:numFmt w:val="bullet"/>
      <w:lvlText w:val="•"/>
      <w:lvlJc w:val="left"/>
      <w:pPr>
        <w:ind w:left="6192" w:hanging="567"/>
      </w:pPr>
      <w:rPr>
        <w:rFonts w:hint="default"/>
        <w:lang w:val="en-US" w:eastAsia="en-US" w:bidi="ar-SA"/>
      </w:rPr>
    </w:lvl>
    <w:lvl w:ilvl="7" w:tplc="83C46DCC">
      <w:numFmt w:val="bullet"/>
      <w:lvlText w:val="•"/>
      <w:lvlJc w:val="left"/>
      <w:pPr>
        <w:ind w:left="7125" w:hanging="567"/>
      </w:pPr>
      <w:rPr>
        <w:rFonts w:hint="default"/>
        <w:lang w:val="en-US" w:eastAsia="en-US" w:bidi="ar-SA"/>
      </w:rPr>
    </w:lvl>
    <w:lvl w:ilvl="8" w:tplc="B41284A6">
      <w:numFmt w:val="bullet"/>
      <w:lvlText w:val="•"/>
      <w:lvlJc w:val="left"/>
      <w:pPr>
        <w:ind w:left="8057" w:hanging="567"/>
      </w:pPr>
      <w:rPr>
        <w:rFonts w:hint="default"/>
        <w:lang w:val="en-US" w:eastAsia="en-US" w:bidi="ar-SA"/>
      </w:rPr>
    </w:lvl>
  </w:abstractNum>
  <w:num w:numId="1" w16cid:durableId="1683051452">
    <w:abstractNumId w:val="1"/>
  </w:num>
  <w:num w:numId="2" w16cid:durableId="433211632">
    <w:abstractNumId w:val="0"/>
  </w:num>
  <w:num w:numId="3" w16cid:durableId="21783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618C"/>
    <w:rsid w:val="002E5F97"/>
    <w:rsid w:val="00340DC6"/>
    <w:rsid w:val="004C2211"/>
    <w:rsid w:val="00543DB9"/>
    <w:rsid w:val="005675B6"/>
    <w:rsid w:val="00606511"/>
    <w:rsid w:val="00746112"/>
    <w:rsid w:val="00770F52"/>
    <w:rsid w:val="0079618C"/>
    <w:rsid w:val="0089581D"/>
    <w:rsid w:val="009A0AE0"/>
    <w:rsid w:val="00AC575E"/>
    <w:rsid w:val="00B14C16"/>
    <w:rsid w:val="00B87F26"/>
    <w:rsid w:val="00DC6F75"/>
    <w:rsid w:val="00F01D33"/>
    <w:rsid w:val="00FB3C78"/>
    <w:rsid w:val="00FD52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4A85D"/>
  <w15:docId w15:val="{419249D3-5644-4DDF-8F50-6A782B48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D33"/>
    <w:rPr>
      <w:rFonts w:ascii="Times New Roman" w:eastAsia="Times New Roman" w:hAnsi="Times New Roman" w:cs="Times New Roman"/>
    </w:rPr>
  </w:style>
  <w:style w:type="paragraph" w:styleId="Heading1">
    <w:name w:val="heading 1"/>
    <w:basedOn w:val="Normal"/>
    <w:uiPriority w:val="9"/>
    <w:qFormat/>
    <w:pPr>
      <w:spacing w:before="128" w:line="532" w:lineRule="exact"/>
      <w:jc w:val="center"/>
      <w:outlineLvl w:val="0"/>
    </w:pPr>
    <w:rPr>
      <w:b/>
      <w:bCs/>
      <w:i/>
      <w:i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97"/>
      <w:ind w:left="595" w:hanging="567"/>
    </w:pPr>
  </w:style>
  <w:style w:type="paragraph" w:customStyle="1" w:styleId="TableParagraph">
    <w:name w:val="Table Paragraph"/>
    <w:basedOn w:val="Normal"/>
    <w:uiPriority w:val="1"/>
    <w:qFormat/>
    <w:pPr>
      <w:spacing w:before="31"/>
      <w:ind w:left="136"/>
      <w:jc w:val="center"/>
    </w:pPr>
  </w:style>
  <w:style w:type="paragraph" w:styleId="NormalWeb">
    <w:name w:val="Normal (Web)"/>
    <w:basedOn w:val="Normal"/>
    <w:uiPriority w:val="99"/>
    <w:semiHidden/>
    <w:unhideWhenUsed/>
    <w:rsid w:val="00340DC6"/>
    <w:pPr>
      <w:widowControl/>
      <w:autoSpaceDE/>
      <w:autoSpaceDN/>
      <w:spacing w:before="100" w:beforeAutospacing="1" w:after="100" w:afterAutospacing="1"/>
    </w:pPr>
    <w:rPr>
      <w:sz w:val="24"/>
      <w:szCs w:val="24"/>
      <w:lang w:val="en-ID" w:eastAsia="en-ID"/>
    </w:rPr>
  </w:style>
  <w:style w:type="character" w:styleId="Hyperlink">
    <w:name w:val="Hyperlink"/>
    <w:basedOn w:val="DefaultParagraphFont"/>
    <w:uiPriority w:val="99"/>
    <w:unhideWhenUsed/>
    <w:rsid w:val="00B87F26"/>
    <w:rPr>
      <w:color w:val="0000FF" w:themeColor="hyperlink"/>
      <w:u w:val="single"/>
    </w:rPr>
  </w:style>
  <w:style w:type="character" w:styleId="UnresolvedMention">
    <w:name w:val="Unresolved Mention"/>
    <w:basedOn w:val="DefaultParagraphFont"/>
    <w:uiPriority w:val="99"/>
    <w:semiHidden/>
    <w:unhideWhenUsed/>
    <w:rsid w:val="00B87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ajoranpulungan@gmail.com" TargetMode="External"/><Relationship Id="rId13" Type="http://schemas.openxmlformats.org/officeDocument/2006/relationships/hyperlink" Target="mailto:retnoksetyowati@gmail.com" TargetMode="External"/><Relationship Id="rId18" Type="http://schemas.openxmlformats.org/officeDocument/2006/relationships/hyperlink" Target="http://sipkumham.balitbangham.go.id/petalitkumham/grafi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ipkumham.balitbangham.go.id/petalitkumham/grafik"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rumsariwardhani@students.unnes.ac.id" TargetMode="External"/><Relationship Id="rId5" Type="http://schemas.openxmlformats.org/officeDocument/2006/relationships/webSettings" Target="webSettings.xml"/><Relationship Id="rId15" Type="http://schemas.openxmlformats.org/officeDocument/2006/relationships/hyperlink" Target="http://www.elsevier.com/authors/policies-and-guidelines" TargetMode="External"/><Relationship Id="rId10" Type="http://schemas.openxmlformats.org/officeDocument/2006/relationships/hyperlink" Target="mailto:ayuupp@mail.unnes.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ranpulungan@gmail.com" TargetMode="External"/><Relationship Id="rId14" Type="http://schemas.openxmlformats.org/officeDocument/2006/relationships/hyperlink" Target="http://www.elsevier.com/data/ass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36950-646B-4AB9-B204-E534E33C1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2646</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Rafiandi Ammar</cp:lastModifiedBy>
  <cp:revision>6</cp:revision>
  <dcterms:created xsi:type="dcterms:W3CDTF">2026-04-01T07:34:00Z</dcterms:created>
  <dcterms:modified xsi:type="dcterms:W3CDTF">2026-04-07T03:37:00Z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18.1 (Windows)</vt:lpwstr>
  </property>
  <property fmtid="{D5CDD505-2E9C-101B-9397-08002B2CF9AE}" pid="4" name="LastSaved">
    <vt:filetime>2026-04-01T00:00:00Z</vt:filetime>
  </property>
  <property fmtid="{D5CDD505-2E9C-101B-9397-08002B2CF9AE}" pid="5" name="Producer">
    <vt:lpwstr>Adobe PDF Library 17.0</vt:lpwstr>
  </property>
</Properties>
</file>