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46" w:rsidRDefault="00BD1C46">
      <w:pPr>
        <w:pStyle w:val="BodyText"/>
        <w:spacing w:before="2"/>
        <w:rPr>
          <w:sz w:val="2"/>
        </w:rPr>
      </w:pPr>
    </w:p>
    <w:p w:rsidR="00BD1C46" w:rsidRDefault="009D0204">
      <w:pPr>
        <w:pStyle w:val="BodyText"/>
        <w:spacing w:line="20" w:lineRule="exact"/>
        <w:ind w:left="26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7" style="width:445.75pt;height:1pt;mso-position-horizontal-relative:char;mso-position-vertical-relative:line" coordsize="8915,20">
            <v:line id="_x0000_s1028" style="position:absolute" from="0,10" to="8915,10" strokecolor="#221f1f" strokeweight="1pt"/>
            <w10:wrap type="none"/>
            <w10:anchorlock/>
          </v:group>
        </w:pict>
      </w:r>
    </w:p>
    <w:p w:rsidR="00BD1C46" w:rsidRDefault="009D0204">
      <w:pPr>
        <w:spacing w:before="47" w:line="211" w:lineRule="auto"/>
        <w:ind w:left="1231" w:right="5609"/>
        <w:rPr>
          <w:sz w:val="20"/>
        </w:rPr>
      </w:pPr>
      <w:r>
        <w:rPr>
          <w:noProof/>
          <w:lang w:val="en-US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674369</wp:posOffset>
            </wp:positionH>
            <wp:positionV relativeFrom="paragraph">
              <wp:posOffset>48712</wp:posOffset>
            </wp:positionV>
            <wp:extent cx="589915" cy="6356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635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1F1F"/>
          <w:sz w:val="20"/>
        </w:rPr>
        <w:t>Jurnal Penelitian Hukum De Jure Volume 21 Nomor 1, Maret 2021</w:t>
      </w:r>
    </w:p>
    <w:p w:rsidR="00BD1C46" w:rsidRDefault="009D0204">
      <w:pPr>
        <w:spacing w:line="179" w:lineRule="exact"/>
        <w:ind w:left="1231"/>
        <w:rPr>
          <w:sz w:val="20"/>
        </w:rPr>
      </w:pPr>
      <w:r>
        <w:rPr>
          <w:color w:val="221F1F"/>
          <w:sz w:val="20"/>
        </w:rPr>
        <w:t>P-ISSN: 1410-5632, E-ISSN: 2579-8561</w:t>
      </w:r>
    </w:p>
    <w:p w:rsidR="00BD1C46" w:rsidRDefault="009D0204">
      <w:pPr>
        <w:spacing w:line="205" w:lineRule="exact"/>
        <w:ind w:left="1231"/>
        <w:rPr>
          <w:sz w:val="20"/>
        </w:rPr>
      </w:pPr>
      <w:r>
        <w:rPr>
          <w:color w:val="221F1F"/>
          <w:sz w:val="20"/>
        </w:rPr>
        <w:t>Terakreditasi Nasional No: 10/E/KPT/2019</w:t>
      </w:r>
    </w:p>
    <w:p w:rsidR="00BD1C46" w:rsidRDefault="009D0204">
      <w:pPr>
        <w:spacing w:line="221" w:lineRule="exact"/>
        <w:ind w:left="1231"/>
        <w:rPr>
          <w:i/>
          <w:sz w:val="20"/>
        </w:rPr>
      </w:pPr>
      <w:r>
        <w:pict>
          <v:shape id="_x0000_s1026" style="position:absolute;left:0;text-align:left;margin-left:58.8pt;margin-top:16.25pt;width:445.75pt;height:.1pt;z-index:-15728128;mso-wrap-distance-left:0;mso-wrap-distance-right:0;mso-position-horizontal-relative:page" coordorigin="1176,325" coordsize="8915,0" path="m1176,325r8915,e" filled="f" strokecolor="#221f1f" strokeweight="1pt">
            <v:path arrowok="t"/>
            <w10:wrap type="topAndBottom" anchorx="page"/>
          </v:shape>
        </w:pict>
      </w:r>
      <w:r>
        <w:rPr>
          <w:color w:val="221F1F"/>
          <w:sz w:val="20"/>
        </w:rPr>
        <w:t xml:space="preserve">Karya ini dipublikasikan di bawah lisensi </w:t>
      </w:r>
      <w:r>
        <w:rPr>
          <w:i/>
          <w:color w:val="221F1F"/>
          <w:sz w:val="20"/>
        </w:rPr>
        <w:t>Creative Commons Attribution 4.0 Int</w:t>
      </w:r>
      <w:r>
        <w:rPr>
          <w:i/>
          <w:color w:val="221F1F"/>
          <w:sz w:val="20"/>
        </w:rPr>
        <w:t>ernational License</w:t>
      </w:r>
    </w:p>
    <w:p w:rsidR="00BD1C46" w:rsidRDefault="009D0204">
      <w:pPr>
        <w:pStyle w:val="Heading1"/>
        <w:ind w:left="3943" w:right="3730"/>
        <w:jc w:val="center"/>
      </w:pPr>
      <w:r>
        <w:rPr>
          <w:color w:val="221F1F"/>
        </w:rPr>
        <w:t>BIODATA PENULIS</w:t>
      </w:r>
    </w:p>
    <w:p w:rsidR="00BD1C46" w:rsidRDefault="00BD1C46">
      <w:pPr>
        <w:pStyle w:val="BodyText"/>
        <w:spacing w:before="8"/>
        <w:rPr>
          <w:b/>
          <w:sz w:val="16"/>
        </w:rPr>
      </w:pPr>
    </w:p>
    <w:p w:rsidR="00BD1C46" w:rsidRDefault="008C3815">
      <w:pPr>
        <w:pStyle w:val="BodyText"/>
        <w:spacing w:before="91" w:line="249" w:lineRule="auto"/>
        <w:ind w:left="346" w:right="116"/>
        <w:jc w:val="both"/>
      </w:pPr>
      <w:r>
        <w:rPr>
          <w:b/>
          <w:color w:val="221F1F"/>
        </w:rPr>
        <w:t>Dr. Zainuddin, S.H., M.H</w:t>
      </w:r>
      <w:r w:rsidR="009D0204">
        <w:rPr>
          <w:color w:val="221F1F"/>
        </w:rPr>
        <w:t>.</w:t>
      </w:r>
      <w:r>
        <w:rPr>
          <w:color w:val="221F1F"/>
        </w:rPr>
        <w:t>,</w:t>
      </w:r>
      <w:r w:rsidR="009D0204">
        <w:rPr>
          <w:color w:val="221F1F"/>
        </w:rPr>
        <w:t xml:space="preserve"> atau biasa disapa dengan </w:t>
      </w:r>
      <w:r>
        <w:rPr>
          <w:color w:val="221F1F"/>
        </w:rPr>
        <w:t>Zai Kumar Gayo</w:t>
      </w:r>
      <w:r w:rsidR="009D0204">
        <w:rPr>
          <w:color w:val="221F1F"/>
          <w:spacing w:val="-4"/>
        </w:rPr>
        <w:t xml:space="preserve">, </w:t>
      </w:r>
      <w:r>
        <w:rPr>
          <w:color w:val="221F1F"/>
        </w:rPr>
        <w:t xml:space="preserve">dilahirkan  </w:t>
      </w:r>
      <w:r w:rsidR="009D0204">
        <w:rPr>
          <w:color w:val="221F1F"/>
        </w:rPr>
        <w:t xml:space="preserve">di </w:t>
      </w:r>
      <w:r>
        <w:rPr>
          <w:color w:val="221F1F"/>
        </w:rPr>
        <w:t xml:space="preserve">Arul Kumer </w:t>
      </w:r>
      <w:r w:rsidR="009D0204">
        <w:rPr>
          <w:color w:val="221F1F"/>
        </w:rPr>
        <w:t xml:space="preserve">pada </w:t>
      </w:r>
      <w:r>
        <w:rPr>
          <w:color w:val="221F1F"/>
        </w:rPr>
        <w:t xml:space="preserve">18 </w:t>
      </w:r>
      <w:r w:rsidR="009D0204">
        <w:rPr>
          <w:color w:val="221F1F"/>
        </w:rPr>
        <w:t>April 197</w:t>
      </w:r>
      <w:r>
        <w:rPr>
          <w:color w:val="221F1F"/>
        </w:rPr>
        <w:t>9</w:t>
      </w:r>
      <w:r w:rsidR="009D0204">
        <w:rPr>
          <w:color w:val="221F1F"/>
        </w:rPr>
        <w:t xml:space="preserve">. Beliau menyelesaikan pendidikan Sarjana Hukum di Fakultas </w:t>
      </w:r>
      <w:r w:rsidR="009D0204">
        <w:rPr>
          <w:color w:val="221F1F"/>
          <w:spacing w:val="-3"/>
        </w:rPr>
        <w:t xml:space="preserve">Hukum </w:t>
      </w:r>
      <w:r>
        <w:rPr>
          <w:color w:val="221F1F"/>
          <w:spacing w:val="-2"/>
        </w:rPr>
        <w:t xml:space="preserve">Universitas Muhammadiyah Sumatera Utara (UMSU) </w:t>
      </w:r>
      <w:r w:rsidR="009D0204">
        <w:rPr>
          <w:color w:val="221F1F"/>
        </w:rPr>
        <w:t xml:space="preserve">tahun </w:t>
      </w:r>
      <w:r>
        <w:rPr>
          <w:color w:val="221F1F"/>
        </w:rPr>
        <w:t>2002</w:t>
      </w:r>
      <w:r w:rsidR="009D0204">
        <w:rPr>
          <w:color w:val="221F1F"/>
        </w:rPr>
        <w:t xml:space="preserve">, pendidikan </w:t>
      </w:r>
      <w:r>
        <w:rPr>
          <w:color w:val="221F1F"/>
        </w:rPr>
        <w:t xml:space="preserve">Magister Ilmu </w:t>
      </w:r>
      <w:r w:rsidR="009D0204">
        <w:rPr>
          <w:color w:val="221F1F"/>
          <w:spacing w:val="-3"/>
        </w:rPr>
        <w:t xml:space="preserve">Hukum </w:t>
      </w:r>
      <w:r>
        <w:rPr>
          <w:color w:val="221F1F"/>
          <w:spacing w:val="-3"/>
        </w:rPr>
        <w:t xml:space="preserve">pada </w:t>
      </w:r>
      <w:r w:rsidR="009D0204">
        <w:rPr>
          <w:color w:val="221F1F"/>
        </w:rPr>
        <w:t xml:space="preserve">Program Studi </w:t>
      </w:r>
      <w:r w:rsidR="009D0204">
        <w:rPr>
          <w:color w:val="221F1F"/>
        </w:rPr>
        <w:t xml:space="preserve">Pascasarjana </w:t>
      </w:r>
      <w:r>
        <w:rPr>
          <w:color w:val="221F1F"/>
          <w:spacing w:val="-2"/>
        </w:rPr>
        <w:t xml:space="preserve">UMSU </w:t>
      </w:r>
      <w:r w:rsidR="009D0204">
        <w:rPr>
          <w:color w:val="221F1F"/>
        </w:rPr>
        <w:t>tahun 20</w:t>
      </w:r>
      <w:r>
        <w:rPr>
          <w:color w:val="221F1F"/>
        </w:rPr>
        <w:t>10</w:t>
      </w:r>
      <w:r w:rsidR="009D0204">
        <w:rPr>
          <w:color w:val="221F1F"/>
        </w:rPr>
        <w:t xml:space="preserve"> dan program pendidikan Doktor Ilmu Hukum Pascasarjana di Fakultas Hukum </w:t>
      </w:r>
      <w:r>
        <w:rPr>
          <w:color w:val="221F1F"/>
        </w:rPr>
        <w:t xml:space="preserve">Univ. Islam Sultan Agung </w:t>
      </w:r>
      <w:r w:rsidR="009D0204">
        <w:rPr>
          <w:color w:val="221F1F"/>
        </w:rPr>
        <w:t xml:space="preserve">tahun </w:t>
      </w:r>
      <w:r>
        <w:rPr>
          <w:color w:val="221F1F"/>
        </w:rPr>
        <w:t>2021</w:t>
      </w:r>
      <w:r w:rsidR="009D0204">
        <w:rPr>
          <w:color w:val="221F1F"/>
        </w:rPr>
        <w:t xml:space="preserve">. </w:t>
      </w:r>
      <w:r>
        <w:rPr>
          <w:color w:val="221F1F"/>
        </w:rPr>
        <w:t>Saat ini b</w:t>
      </w:r>
      <w:r w:rsidR="009D0204">
        <w:rPr>
          <w:color w:val="221F1F"/>
        </w:rPr>
        <w:t xml:space="preserve">eliau </w:t>
      </w:r>
      <w:r>
        <w:rPr>
          <w:color w:val="221F1F"/>
        </w:rPr>
        <w:t>menjabat sebagai Wakil Dekan III Fakultas Hukum UMSU. Di luar kampus, aktifitas beliau antara lain; Ketua Pimpinan Pusat Pemuda Muhammadiyah periode 2018-2022, Bendahara Majelis Hukum dan HAM Pimpinan Wilayah Muhammadiyah Sumatera Utara Periode 2015 sd. Sekarang</w:t>
      </w:r>
      <w:r w:rsidR="00801F8A">
        <w:rPr>
          <w:color w:val="221F1F"/>
        </w:rPr>
        <w:t xml:space="preserve">, Mejalis Pengawas </w:t>
      </w:r>
      <w:r w:rsidR="00E55B53">
        <w:rPr>
          <w:color w:val="221F1F"/>
        </w:rPr>
        <w:t>Notaris Daerah Labuhan Provinsi Sumatera Utara</w:t>
      </w:r>
      <w:r>
        <w:rPr>
          <w:color w:val="221F1F"/>
        </w:rPr>
        <w:t xml:space="preserve">. </w:t>
      </w:r>
    </w:p>
    <w:p w:rsidR="00BD1C46" w:rsidRDefault="009D0204">
      <w:pPr>
        <w:pStyle w:val="BodyText"/>
        <w:spacing w:before="2" w:line="249" w:lineRule="auto"/>
        <w:ind w:left="346" w:right="115"/>
        <w:jc w:val="both"/>
      </w:pPr>
      <w:r>
        <w:rPr>
          <w:color w:val="221F1F"/>
        </w:rPr>
        <w:t>.</w:t>
      </w:r>
    </w:p>
    <w:p w:rsidR="00BD1C46" w:rsidRDefault="00BD1C46">
      <w:pPr>
        <w:pStyle w:val="BodyText"/>
        <w:spacing w:before="6"/>
        <w:rPr>
          <w:sz w:val="24"/>
        </w:rPr>
      </w:pPr>
    </w:p>
    <w:p w:rsidR="00BD1C46" w:rsidRDefault="00E55B53">
      <w:pPr>
        <w:pStyle w:val="BodyText"/>
        <w:spacing w:line="249" w:lineRule="auto"/>
        <w:ind w:left="346" w:right="119"/>
        <w:jc w:val="both"/>
      </w:pPr>
      <w:r>
        <w:rPr>
          <w:b/>
          <w:color w:val="221F1F"/>
        </w:rPr>
        <w:t>Rahmat Ranadhani, S.H., M.H</w:t>
      </w:r>
      <w:r w:rsidR="009D0204">
        <w:rPr>
          <w:color w:val="221F1F"/>
        </w:rPr>
        <w:t xml:space="preserve">, dilahirkan di </w:t>
      </w:r>
      <w:r>
        <w:rPr>
          <w:color w:val="221F1F"/>
          <w:spacing w:val="-2"/>
        </w:rPr>
        <w:t>Medan</w:t>
      </w:r>
      <w:r w:rsidR="009D0204">
        <w:rPr>
          <w:color w:val="221F1F"/>
          <w:spacing w:val="-2"/>
        </w:rPr>
        <w:t xml:space="preserve">, </w:t>
      </w:r>
      <w:r>
        <w:rPr>
          <w:color w:val="221F1F"/>
        </w:rPr>
        <w:t xml:space="preserve">11 Agustus </w:t>
      </w:r>
      <w:r w:rsidR="009D0204">
        <w:rPr>
          <w:color w:val="221F1F"/>
        </w:rPr>
        <w:t>198</w:t>
      </w:r>
      <w:r>
        <w:rPr>
          <w:color w:val="221F1F"/>
        </w:rPr>
        <w:t>0</w:t>
      </w:r>
      <w:r w:rsidR="009D0204">
        <w:rPr>
          <w:color w:val="221F1F"/>
        </w:rPr>
        <w:t xml:space="preserve">. Menyelesaikan Pendidikan S1 di Fakultas </w:t>
      </w:r>
      <w:r w:rsidR="009D0204">
        <w:rPr>
          <w:color w:val="221F1F"/>
          <w:spacing w:val="-3"/>
        </w:rPr>
        <w:t xml:space="preserve">Hukum </w:t>
      </w:r>
      <w:r>
        <w:rPr>
          <w:color w:val="221F1F"/>
        </w:rPr>
        <w:t>UMSU tahun 2003</w:t>
      </w:r>
      <w:r w:rsidR="009D0204">
        <w:rPr>
          <w:color w:val="221F1F"/>
        </w:rPr>
        <w:t xml:space="preserve">. Program S2 pada </w:t>
      </w:r>
      <w:r>
        <w:rPr>
          <w:color w:val="221F1F"/>
        </w:rPr>
        <w:t xml:space="preserve">Program Studi Magister Ilmu Hukum Fakltas Hukum </w:t>
      </w:r>
      <w:r w:rsidR="009D0204">
        <w:rPr>
          <w:color w:val="221F1F"/>
        </w:rPr>
        <w:t xml:space="preserve">Universitas </w:t>
      </w:r>
      <w:r>
        <w:rPr>
          <w:color w:val="221F1F"/>
        </w:rPr>
        <w:t xml:space="preserve">Bengkulu tahun </w:t>
      </w:r>
      <w:r w:rsidR="009D0204">
        <w:rPr>
          <w:color w:val="221F1F"/>
        </w:rPr>
        <w:t>20</w:t>
      </w:r>
      <w:r>
        <w:rPr>
          <w:color w:val="221F1F"/>
        </w:rPr>
        <w:t>14</w:t>
      </w:r>
      <w:r w:rsidR="009D0204">
        <w:rPr>
          <w:color w:val="221F1F"/>
        </w:rPr>
        <w:t xml:space="preserve">. </w:t>
      </w:r>
      <w:r w:rsidR="009D0204">
        <w:rPr>
          <w:color w:val="221F1F"/>
        </w:rPr>
        <w:t xml:space="preserve">Saat ini sebagai Dosen Hukum </w:t>
      </w:r>
      <w:r>
        <w:rPr>
          <w:color w:val="221F1F"/>
        </w:rPr>
        <w:t xml:space="preserve">Agraria </w:t>
      </w:r>
      <w:r w:rsidR="009D0204">
        <w:rPr>
          <w:color w:val="221F1F"/>
        </w:rPr>
        <w:t xml:space="preserve">Pada Fakultas Hukum </w:t>
      </w:r>
      <w:r>
        <w:rPr>
          <w:color w:val="221F1F"/>
        </w:rPr>
        <w:t>UMSU</w:t>
      </w:r>
      <w:r w:rsidR="009D0204">
        <w:rPr>
          <w:color w:val="221F1F"/>
        </w:rPr>
        <w:t xml:space="preserve">. Aktif </w:t>
      </w:r>
      <w:r>
        <w:rPr>
          <w:color w:val="221F1F"/>
        </w:rPr>
        <w:t xml:space="preserve">menulis di </w:t>
      </w:r>
      <w:r w:rsidR="009D0204">
        <w:rPr>
          <w:color w:val="221F1F"/>
        </w:rPr>
        <w:t xml:space="preserve">bidang hukum </w:t>
      </w:r>
      <w:r>
        <w:rPr>
          <w:color w:val="221F1F"/>
        </w:rPr>
        <w:t>agraria dan persoalan pertanahan di Indonesia</w:t>
      </w:r>
      <w:bookmarkStart w:id="0" w:name="_GoBack"/>
      <w:bookmarkEnd w:id="0"/>
      <w:r w:rsidR="009D0204">
        <w:rPr>
          <w:color w:val="221F1F"/>
          <w:spacing w:val="-7"/>
        </w:rPr>
        <w:t>.</w:t>
      </w:r>
    </w:p>
    <w:p w:rsidR="00BD1C46" w:rsidRDefault="00BD1C46">
      <w:pPr>
        <w:pStyle w:val="BodyText"/>
        <w:spacing w:before="4"/>
        <w:rPr>
          <w:sz w:val="23"/>
        </w:rPr>
      </w:pPr>
    </w:p>
    <w:sectPr w:rsidR="00BD1C46" w:rsidSect="008C3815">
      <w:type w:val="continuous"/>
      <w:pgSz w:w="11920" w:h="16850"/>
      <w:pgMar w:top="340" w:right="900" w:bottom="840" w:left="900" w:header="720" w:footer="640" w:gutter="0"/>
      <w:pgNumType w:start="1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204" w:rsidRDefault="009D0204">
      <w:r>
        <w:separator/>
      </w:r>
    </w:p>
  </w:endnote>
  <w:endnote w:type="continuationSeparator" w:id="0">
    <w:p w:rsidR="009D0204" w:rsidRDefault="009D0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204" w:rsidRDefault="009D0204">
      <w:r>
        <w:separator/>
      </w:r>
    </w:p>
  </w:footnote>
  <w:footnote w:type="continuationSeparator" w:id="0">
    <w:p w:rsidR="009D0204" w:rsidRDefault="009D02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D1C46"/>
    <w:rsid w:val="00801F8A"/>
    <w:rsid w:val="008C3815"/>
    <w:rsid w:val="009D0204"/>
    <w:rsid w:val="00BD1C46"/>
    <w:rsid w:val="00E5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before="48"/>
      <w:ind w:left="2667" w:right="2434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spacing w:before="152"/>
      <w:ind w:left="336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Virsyah</dc:creator>
  <cp:lastModifiedBy>HP One</cp:lastModifiedBy>
  <cp:revision>3</cp:revision>
  <dcterms:created xsi:type="dcterms:W3CDTF">2021-05-24T04:31:00Z</dcterms:created>
  <dcterms:modified xsi:type="dcterms:W3CDTF">2021-05-24T06:40:00Z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2021-05-24T00:00:00Z</vt:filetime>
  </property>
</Properties>
</file>